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334" w:lineRule="exact"/>
        <w:rPr>
          <w:sz w:val="24"/>
          <w:szCs w:val="24"/>
          <w:color w:val="auto"/>
        </w:rPr>
      </w:pPr>
    </w:p>
    <w:p>
      <w:pPr>
        <w:ind w:left="3520"/>
        <w:spacing w:after="0"/>
        <w:rPr>
          <w:sz w:val="20"/>
          <w:szCs w:val="20"/>
          <w:color w:val="auto"/>
        </w:rPr>
      </w:pPr>
      <w:r>
        <w:rPr>
          <w:rFonts w:ascii="Times New Roman" w:cs="Times New Roman" w:eastAsia="Times New Roman" w:hAnsi="Times New Roman"/>
          <w:sz w:val="25"/>
          <w:szCs w:val="25"/>
          <w:b w:val="1"/>
          <w:bCs w:val="1"/>
          <w:color w:val="auto"/>
        </w:rPr>
        <w:t>UNITED STATES</w:t>
      </w:r>
    </w:p>
    <w:p>
      <w:pPr>
        <w:ind w:left="1800"/>
        <w:spacing w:after="0" w:line="205" w:lineRule="auto"/>
        <w:rPr>
          <w:sz w:val="20"/>
          <w:szCs w:val="20"/>
          <w:color w:val="auto"/>
        </w:rPr>
      </w:pPr>
      <w:r>
        <w:rPr>
          <w:rFonts w:ascii="Times New Roman" w:cs="Times New Roman" w:eastAsia="Times New Roman" w:hAnsi="Times New Roman"/>
          <w:sz w:val="25"/>
          <w:szCs w:val="25"/>
          <w:b w:val="1"/>
          <w:bCs w:val="1"/>
          <w:color w:val="auto"/>
        </w:rPr>
        <w:t>SECURITIES AND EXCHANGE COMMISSION</w:t>
      </w:r>
    </w:p>
    <w:p>
      <w:pPr>
        <w:jc w:val="center"/>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78"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00" w:lineRule="exact"/>
        <w:rPr>
          <w:sz w:val="24"/>
          <w:szCs w:val="24"/>
          <w:color w:val="auto"/>
        </w:rPr>
      </w:pPr>
    </w:p>
    <w:p>
      <w:pPr>
        <w:spacing w:after="0" w:line="270" w:lineRule="exact"/>
        <w:rPr>
          <w:sz w:val="24"/>
          <w:szCs w:val="24"/>
          <w:color w:val="auto"/>
        </w:rPr>
      </w:pPr>
    </w:p>
    <w:p>
      <w:pPr>
        <w:jc w:val="center"/>
        <w:ind w:left="40" w:right="59"/>
        <w:spacing w:after="0" w:line="225" w:lineRule="auto"/>
        <w:rPr>
          <w:sz w:val="20"/>
          <w:szCs w:val="20"/>
          <w:color w:val="auto"/>
        </w:rPr>
      </w:pPr>
      <w:r>
        <w:rPr>
          <w:rFonts w:ascii="Times New Roman" w:cs="Times New Roman" w:eastAsia="Times New Roman" w:hAnsi="Times New Roman"/>
          <w:sz w:val="22"/>
          <w:szCs w:val="22"/>
          <w:color w:val="auto"/>
        </w:rPr>
        <w:t>REPORT OF FOREIGN PRIVATE ISSUER PURSUANT TO RULE 13a-16 OR 15d-16 UNDER THE SECURITIES EXCHANGE ACT OF 1934</w:t>
      </w:r>
    </w:p>
    <w:p>
      <w:pPr>
        <w:spacing w:after="0" w:line="200" w:lineRule="exact"/>
        <w:rPr>
          <w:sz w:val="24"/>
          <w:szCs w:val="24"/>
          <w:color w:val="auto"/>
        </w:rPr>
      </w:pPr>
    </w:p>
    <w:p>
      <w:pPr>
        <w:spacing w:after="0" w:line="2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color w:val="auto"/>
        </w:rPr>
        <w:t>For the month of June, 2022</w:t>
      </w:r>
    </w:p>
    <w:p>
      <w:pPr>
        <w:spacing w:after="0" w:line="20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color w:val="auto"/>
        </w:rPr>
        <w:t>Commission File Number 1-11414</w:t>
      </w:r>
    </w:p>
    <w:p>
      <w:pPr>
        <w:spacing w:after="0" w:line="200" w:lineRule="exact"/>
        <w:rPr>
          <w:sz w:val="24"/>
          <w:szCs w:val="24"/>
          <w:color w:val="auto"/>
        </w:rPr>
      </w:pP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jc w:val="center"/>
        <w:spacing w:after="0"/>
        <w:rPr>
          <w:sz w:val="20"/>
          <w:szCs w:val="20"/>
          <w:color w:val="auto"/>
        </w:rPr>
      </w:pPr>
      <w:r>
        <w:rPr>
          <w:rFonts w:ascii="Times New Roman" w:cs="Times New Roman" w:eastAsia="Times New Roman" w:hAnsi="Times New Roman"/>
          <w:sz w:val="14"/>
          <w:szCs w:val="14"/>
          <w:color w:val="auto"/>
        </w:rPr>
        <w:t>(Exact name of Registrant as specified in its Charter)</w:t>
      </w:r>
    </w:p>
    <w:p>
      <w:pPr>
        <w:spacing w:after="0" w:line="19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4"/>
          <w:szCs w:val="14"/>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91" w:lineRule="exact"/>
        <w:rPr>
          <w:sz w:val="24"/>
          <w:szCs w:val="24"/>
          <w:color w:val="auto"/>
        </w:rPr>
      </w:pPr>
    </w:p>
    <w:p>
      <w:pPr>
        <w:ind w:left="248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ind w:left="3720"/>
        <w:spacing w:after="0" w:line="205" w:lineRule="auto"/>
        <w:rPr>
          <w:sz w:val="20"/>
          <w:szCs w:val="20"/>
          <w:color w:val="auto"/>
        </w:rPr>
      </w:pPr>
      <w:r>
        <w:rPr>
          <w:rFonts w:ascii="Times New Roman" w:cs="Times New Roman" w:eastAsia="Times New Roman" w:hAnsi="Times New Roman"/>
          <w:sz w:val="18"/>
          <w:szCs w:val="18"/>
          <w:color w:val="auto"/>
        </w:rPr>
        <w:t>P.O. Box 0819-08730</w:t>
      </w:r>
    </w:p>
    <w:p>
      <w:pPr>
        <w:jc w:val="center"/>
        <w:spacing w:after="0" w:line="194" w:lineRule="auto"/>
        <w:rPr>
          <w:sz w:val="20"/>
          <w:szCs w:val="20"/>
          <w:color w:val="auto"/>
        </w:rPr>
      </w:pPr>
      <w:r>
        <w:rPr>
          <w:rFonts w:ascii="Times New Roman" w:cs="Times New Roman" w:eastAsia="Times New Roman" w:hAnsi="Times New Roman"/>
          <w:sz w:val="18"/>
          <w:szCs w:val="18"/>
          <w:color w:val="auto"/>
        </w:rPr>
        <w:t>Panama City, Republic of Panama</w:t>
      </w:r>
    </w:p>
    <w:p>
      <w:pPr>
        <w:spacing w:after="0" w:line="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4"/>
          <w:szCs w:val="14"/>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305" w:lineRule="exact"/>
        <w:rPr>
          <w:sz w:val="24"/>
          <w:szCs w:val="24"/>
          <w:color w:val="auto"/>
        </w:rPr>
      </w:pPr>
    </w:p>
    <w:p>
      <w:pPr>
        <w:jc w:val="center"/>
        <w:ind w:left="40" w:right="59"/>
        <w:spacing w:after="0" w:line="344" w:lineRule="auto"/>
        <w:rPr>
          <w:sz w:val="20"/>
          <w:szCs w:val="20"/>
          <w:color w:val="auto"/>
        </w:rPr>
      </w:pPr>
      <w:r>
        <w:rPr>
          <w:rFonts w:ascii="Times New Roman" w:cs="Times New Roman" w:eastAsia="Times New Roman" w:hAnsi="Times New Roman"/>
          <w:sz w:val="18"/>
          <w:szCs w:val="18"/>
          <w:color w:val="auto"/>
        </w:rPr>
        <w:t xml:space="preserve">Indicate by check mark whether the registrant files or will file annual reports under cover of Form 20-F or Form 40-F. Form 20-F </w:t>
      </w:r>
      <w:r>
        <w:rPr>
          <w:rFonts w:ascii="Times New Roman" w:cs="Times New Roman" w:eastAsia="Times New Roman" w:hAnsi="Times New Roman"/>
          <w:sz w:val="18"/>
          <w:szCs w:val="18"/>
          <w:u w:val="single" w:color="auto"/>
          <w:color w:val="auto"/>
        </w:rPr>
        <w:t>x</w:t>
      </w:r>
      <w:r>
        <w:rPr>
          <w:rFonts w:ascii="Times New Roman" w:cs="Times New Roman" w:eastAsia="Times New Roman" w:hAnsi="Times New Roman"/>
          <w:sz w:val="18"/>
          <w:szCs w:val="18"/>
          <w:color w:val="auto"/>
        </w:rPr>
        <w:t xml:space="preserve"> Form 40-F __</w:t>
      </w:r>
    </w:p>
    <w:p>
      <w:pPr>
        <w:spacing w:after="0" w:line="9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6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__ No </w:t>
      </w:r>
      <w:r>
        <w:rPr>
          <w:rFonts w:ascii="Times New Roman" w:cs="Times New Roman" w:eastAsia="Times New Roman" w:hAnsi="Times New Roman"/>
          <w:sz w:val="18"/>
          <w:szCs w:val="18"/>
          <w:u w:val="single" w:color="auto"/>
          <w:color w:val="auto"/>
        </w:rPr>
        <w:t>x</w:t>
      </w:r>
    </w:p>
    <w:p>
      <w:pPr>
        <w:spacing w:after="0" w:line="30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__ No </w:t>
      </w:r>
      <w:r>
        <w:rPr>
          <w:rFonts w:ascii="Times New Roman" w:cs="Times New Roman" w:eastAsia="Times New Roman" w:hAnsi="Times New Roman"/>
          <w:sz w:val="18"/>
          <w:szCs w:val="18"/>
          <w:u w:val="single" w:color="auto"/>
          <w:color w:val="auto"/>
        </w:rPr>
        <w:t>x</w:t>
      </w:r>
    </w:p>
    <w:p>
      <w:pPr>
        <w:sectPr>
          <w:pgSz w:w="11900" w:h="16838" w:orient="portrait"/>
          <w:cols w:equalWidth="0" w:num="1">
            <w:col w:w="9019"/>
          </w:cols>
          <w:pgMar w:left="1440" w:top="1440" w:right="1440" w:bottom="1440" w:gutter="0" w:footer="0" w:header="0"/>
        </w:sectPr>
      </w:pPr>
    </w:p>
    <w:bookmarkStart w:id="1" w:name="page2"/>
    <w:bookmarkEnd w:id="1"/>
    <w:p>
      <w:pPr>
        <w:jc w:val="center"/>
        <w:ind w:right="-19"/>
        <w:spacing w:after="0"/>
        <w:rPr>
          <w:sz w:val="20"/>
          <w:szCs w:val="20"/>
          <w:color w:val="auto"/>
        </w:rPr>
      </w:pPr>
      <w:r>
        <w:rPr>
          <w:rFonts w:ascii="Times New Roman" w:cs="Times New Roman" w:eastAsia="Times New Roman" w:hAnsi="Times New Roman"/>
          <w:sz w:val="22"/>
          <w:szCs w:val="22"/>
          <w:b w:val="1"/>
          <w:bCs w:val="1"/>
          <w:color w:val="auto"/>
        </w:rPr>
        <w:t>SIGNATURES</w:t>
      </w:r>
    </w:p>
    <w:p>
      <w:pPr>
        <w:spacing w:after="0" w:line="219" w:lineRule="exact"/>
        <w:rPr>
          <w:sz w:val="20"/>
          <w:szCs w:val="20"/>
          <w:color w:val="auto"/>
        </w:rPr>
      </w:pPr>
    </w:p>
    <w:p>
      <w:pPr>
        <w:ind w:firstLine="286"/>
        <w:spacing w:after="0" w:line="237"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June 3, 2022</w:t>
      </w:r>
    </w:p>
    <w:p>
      <w:pPr>
        <w:spacing w:after="0" w:line="189"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FOREIGN TRADE BANK OF LATIN AMERICA, INC.</w:t>
      </w:r>
    </w:p>
    <w:p>
      <w:pPr>
        <w:spacing w:after="0"/>
        <w:rPr>
          <w:sz w:val="20"/>
          <w:szCs w:val="20"/>
          <w:color w:val="auto"/>
        </w:rPr>
      </w:pPr>
      <w:r>
        <w:rPr>
          <w:rFonts w:ascii="Times New Roman" w:cs="Times New Roman" w:eastAsia="Times New Roman" w:hAnsi="Times New Roman"/>
          <w:sz w:val="22"/>
          <w:szCs w:val="22"/>
          <w:i w:val="1"/>
          <w:iCs w:val="1"/>
          <w:color w:val="auto"/>
        </w:rPr>
        <w:t>(Registrant)</w:t>
      </w: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170180</wp:posOffset>
            </wp:positionH>
            <wp:positionV relativeFrom="paragraph">
              <wp:posOffset>-7620</wp:posOffset>
            </wp:positionV>
            <wp:extent cx="130365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303655" cy="8255"/>
                    </a:xfrm>
                    <a:prstGeom prst="rect">
                      <a:avLst/>
                    </a:prstGeom>
                    <a:noFill/>
                  </pic:spPr>
                </pic:pic>
              </a:graphicData>
            </a:graphic>
          </wp:anchor>
        </w:drawing>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 CFO</w:t>
      </w:r>
    </w:p>
    <w:p>
      <w:pPr>
        <w:sectPr>
          <w:pgSz w:w="11900" w:h="16838" w:orient="portrait"/>
          <w:cols w:equalWidth="0" w:num="1">
            <w:col w:w="11240"/>
          </w:cols>
          <w:pgMar w:left="320" w:top="1391" w:right="339"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Times New Roman" w:cs="Times New Roman" w:eastAsia="Times New Roman" w:hAnsi="Times New Roman"/>
          <w:sz w:val="32"/>
          <w:szCs w:val="32"/>
          <w:b w:val="1"/>
          <w:bCs w:val="1"/>
          <w:color w:val="auto"/>
        </w:rPr>
        <w:t>Banco Latinoamericano</w:t>
      </w:r>
    </w:p>
    <w:p>
      <w:pPr>
        <w:spacing w:after="0" w:line="211" w:lineRule="auto"/>
        <w:rPr>
          <w:sz w:val="20"/>
          <w:szCs w:val="20"/>
          <w:color w:val="auto"/>
        </w:rPr>
      </w:pPr>
      <w:r>
        <w:rPr>
          <w:rFonts w:ascii="Times New Roman" w:cs="Times New Roman" w:eastAsia="Times New Roman" w:hAnsi="Times New Roman"/>
          <w:sz w:val="32"/>
          <w:szCs w:val="32"/>
          <w:b w:val="1"/>
          <w:bCs w:val="1"/>
          <w:color w:val="auto"/>
        </w:rPr>
        <w:t>de Comercio Exterior, S.A.</w:t>
      </w:r>
    </w:p>
    <w:p>
      <w:pPr>
        <w:spacing w:after="0"/>
        <w:rPr>
          <w:sz w:val="20"/>
          <w:szCs w:val="20"/>
          <w:color w:val="auto"/>
        </w:rPr>
      </w:pPr>
      <w:r>
        <w:rPr>
          <w:rFonts w:ascii="Times New Roman" w:cs="Times New Roman" w:eastAsia="Times New Roman" w:hAnsi="Times New Roman"/>
          <w:sz w:val="32"/>
          <w:szCs w:val="32"/>
          <w:b w:val="1"/>
          <w:bCs w:val="1"/>
          <w:color w:val="auto"/>
        </w:rPr>
        <w:t>and Subsidiaries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601345</wp:posOffset>
            </wp:positionV>
            <wp:extent cx="4603115" cy="6343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4603115" cy="634365"/>
                    </a:xfrm>
                    <a:prstGeom prst="rect">
                      <a:avLst/>
                    </a:prstGeom>
                    <a:noFill/>
                  </pic:spPr>
                </pic:pic>
              </a:graphicData>
            </a:graphic>
          </wp:anchor>
        </w:drawing>
      </w:r>
    </w:p>
    <w:p>
      <w:pPr>
        <w:sectPr>
          <w:pgSz w:w="11900" w:h="16838" w:orient="portrait"/>
          <w:cols w:equalWidth="0" w:num="1">
            <w:col w:w="10139"/>
          </w:cols>
          <w:pgMar w:left="320" w:top="1440" w:right="1440" w:bottom="1440" w:gutter="0" w:footer="0" w:header="0"/>
        </w:sectPr>
      </w:pPr>
    </w:p>
    <w:bookmarkStart w:id="3" w:name="page4"/>
    <w:bookmarkEnd w:id="3"/>
    <w:p>
      <w:pPr>
        <w:spacing w:after="0" w:line="399" w:lineRule="exact"/>
        <w:rPr>
          <w:sz w:val="20"/>
          <w:szCs w:val="20"/>
          <w:color w:val="auto"/>
        </w:rPr>
      </w:pPr>
    </w:p>
    <w:p>
      <w:pP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3" w:lineRule="exact"/>
        <w:rPr>
          <w:sz w:val="20"/>
          <w:szCs w:val="20"/>
          <w:color w:val="auto"/>
        </w:rPr>
      </w:pPr>
    </w:p>
    <w:p>
      <w:pPr>
        <w:spacing w:after="0"/>
        <w:rPr>
          <w:sz w:val="20"/>
          <w:szCs w:val="20"/>
          <w:color w:val="auto"/>
        </w:rPr>
      </w:pPr>
      <w:r>
        <w:rPr>
          <w:rFonts w:ascii="Times New Roman" w:cs="Times New Roman" w:eastAsia="Times New Roman" w:hAnsi="Times New Roman"/>
          <w:sz w:val="25"/>
          <w:szCs w:val="25"/>
          <w:b w:val="1"/>
          <w:bCs w:val="1"/>
          <w:color w:val="auto"/>
        </w:rPr>
        <w:t>and Subsidiaries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Contents</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Unaudited condensed consolidated interim statement of financial position</w:t>
      </w:r>
    </w:p>
    <w:p>
      <w:pPr>
        <w:spacing w:after="0" w:line="27"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Unaudited condensed consolidated interim statement of profit or loss</w:t>
      </w:r>
    </w:p>
    <w:p>
      <w:pPr>
        <w:spacing w:after="0" w:line="23"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7"/>
          <w:szCs w:val="17"/>
          <w:color w:val="auto"/>
        </w:rPr>
        <w:t>Unaudited condensed consolidated interim statement of comprehensive income</w:t>
      </w:r>
    </w:p>
    <w:p>
      <w:pPr>
        <w:spacing w:after="0" w:line="34"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Unaudited condensed consolidated interim statement of changes in equity</w:t>
      </w:r>
    </w:p>
    <w:p>
      <w:pPr>
        <w:spacing w:after="0" w:line="23"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Unaudited condensed consolidated interim statement of cash flows</w:t>
      </w:r>
    </w:p>
    <w:p>
      <w:pPr>
        <w:spacing w:after="0" w:line="23"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Notes to the unaudited condensed consolidated interim financial statements</w:t>
      </w:r>
    </w:p>
    <w:p>
      <w:pPr>
        <w:sectPr>
          <w:pgSz w:w="11900" w:h="16838" w:orient="portrait"/>
          <w:cols w:equalWidth="0" w:num="1">
            <w:col w:w="10139"/>
          </w:cols>
          <w:pgMar w:left="320" w:top="1440" w:right="1440" w:bottom="1440" w:gutter="0" w:footer="0" w:header="0"/>
        </w:sectPr>
      </w:pPr>
    </w:p>
    <w:bookmarkStart w:id="4" w:name="page5"/>
    <w:bookmarkEnd w:id="4"/>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Unaudited condensed consolidated interim statements of financial position</w:t>
      </w:r>
    </w:p>
    <w:p>
      <w:pPr>
        <w:spacing w:after="0" w:line="219" w:lineRule="auto"/>
        <w:rPr>
          <w:sz w:val="20"/>
          <w:szCs w:val="20"/>
          <w:color w:val="auto"/>
        </w:rPr>
      </w:pPr>
      <w:r>
        <w:rPr>
          <w:rFonts w:ascii="Times New Roman" w:cs="Times New Roman" w:eastAsia="Times New Roman" w:hAnsi="Times New Roman"/>
          <w:sz w:val="18"/>
          <w:szCs w:val="18"/>
          <w:b w:val="1"/>
          <w:bCs w:val="1"/>
          <w:color w:val="auto"/>
        </w:rPr>
        <w:t>March 31, 2022 and December 31, 2021</w:t>
      </w:r>
    </w:p>
    <w:p>
      <w:pPr>
        <w:spacing w:after="0"/>
        <w:rPr>
          <w:sz w:val="20"/>
          <w:szCs w:val="20"/>
          <w:color w:val="auto"/>
        </w:rPr>
      </w:pPr>
      <w:r>
        <w:rPr>
          <w:rFonts w:ascii="Times New Roman" w:cs="Times New Roman" w:eastAsia="Times New Roman" w:hAnsi="Times New Roman"/>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99060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62" w:lineRule="exact"/>
        <w:rPr>
          <w:sz w:val="20"/>
          <w:szCs w:val="20"/>
          <w:color w:val="auto"/>
        </w:rPr>
      </w:pPr>
    </w:p>
    <w:tbl>
      <w:tblPr>
        <w:tblLayout w:type="fixed"/>
        <w:tblInd w:w="0" w:type="dxa"/>
        <w:tblCellMar>
          <w:top w:w="0" w:type="dxa"/>
          <w:left w:w="0" w:type="dxa"/>
          <w:bottom w:w="0" w:type="dxa"/>
          <w:right w:w="0" w:type="dxa"/>
        </w:tblCellMar>
      </w:tblPr>
      <w:tr>
        <w:trPr>
          <w:trHeight w:val="265"/>
        </w:trPr>
        <w:tc>
          <w:tcPr>
            <w:tcW w:w="6180" w:type="dxa"/>
            <w:vAlign w:val="bottom"/>
          </w:tcPr>
          <w:p>
            <w:pPr>
              <w:spacing w:after="0"/>
              <w:rPr>
                <w:sz w:val="23"/>
                <w:szCs w:val="23"/>
                <w:color w:val="auto"/>
              </w:rPr>
            </w:pPr>
          </w:p>
        </w:tc>
        <w:tc>
          <w:tcPr>
            <w:tcW w:w="1980" w:type="dxa"/>
            <w:vAlign w:val="bottom"/>
          </w:tcPr>
          <w:p>
            <w:pPr>
              <w:spacing w:after="0"/>
              <w:rPr>
                <w:sz w:val="23"/>
                <w:szCs w:val="23"/>
                <w:color w:val="auto"/>
              </w:rPr>
            </w:pPr>
          </w:p>
        </w:tc>
        <w:tc>
          <w:tcPr>
            <w:tcW w:w="160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14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r>
      <w:tr>
        <w:trPr>
          <w:trHeight w:val="243"/>
        </w:trPr>
        <w:tc>
          <w:tcPr>
            <w:tcW w:w="6180" w:type="dxa"/>
            <w:vAlign w:val="bottom"/>
          </w:tcPr>
          <w:p>
            <w:pPr>
              <w:spacing w:after="0"/>
              <w:rPr>
                <w:sz w:val="21"/>
                <w:szCs w:val="21"/>
                <w:color w:val="auto"/>
              </w:rPr>
            </w:pPr>
          </w:p>
        </w:tc>
        <w:tc>
          <w:tcPr>
            <w:tcW w:w="1980" w:type="dxa"/>
            <w:vAlign w:val="bottom"/>
          </w:tcPr>
          <w:p>
            <w:pPr>
              <w:spacing w:after="0"/>
              <w:rPr>
                <w:sz w:val="21"/>
                <w:szCs w:val="21"/>
                <w:color w:val="auto"/>
              </w:rPr>
            </w:pPr>
          </w:p>
        </w:tc>
        <w:tc>
          <w:tcPr>
            <w:tcW w:w="14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2022</w:t>
            </w:r>
          </w:p>
        </w:tc>
        <w:tc>
          <w:tcPr>
            <w:tcW w:w="120" w:type="dxa"/>
            <w:vAlign w:val="bottom"/>
          </w:tcPr>
          <w:p>
            <w:pPr>
              <w:spacing w:after="0"/>
              <w:rPr>
                <w:sz w:val="21"/>
                <w:szCs w:val="21"/>
                <w:color w:val="auto"/>
              </w:rPr>
            </w:pPr>
          </w:p>
        </w:tc>
        <w:tc>
          <w:tcPr>
            <w:tcW w:w="14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2021</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180" w:type="dxa"/>
            <w:vAlign w:val="bottom"/>
            <w:shd w:val="clear" w:color="auto" w:fill="CCEEFF"/>
          </w:tcPr>
          <w:p>
            <w:pPr>
              <w:spacing w:after="0"/>
              <w:rPr>
                <w:sz w:val="23"/>
                <w:szCs w:val="23"/>
                <w:color w:val="auto"/>
              </w:rPr>
            </w:pPr>
          </w:p>
        </w:tc>
        <w:tc>
          <w:tcPr>
            <w:tcW w:w="1980" w:type="dxa"/>
            <w:vAlign w:val="bottom"/>
            <w:shd w:val="clear" w:color="auto" w:fill="CCEEFF"/>
          </w:tcPr>
          <w:p>
            <w:pPr>
              <w:ind w:left="920"/>
              <w:spacing w:after="0"/>
              <w:rPr>
                <w:sz w:val="20"/>
                <w:szCs w:val="20"/>
                <w:color w:val="auto"/>
              </w:rPr>
            </w:pPr>
            <w:r>
              <w:rPr>
                <w:rFonts w:ascii="Times New Roman" w:cs="Times New Roman" w:eastAsia="Times New Roman" w:hAnsi="Times New Roman"/>
                <w:sz w:val="18"/>
                <w:szCs w:val="18"/>
                <w:b w:val="1"/>
                <w:bCs w:val="1"/>
                <w:color w:val="auto"/>
              </w:rPr>
              <w:t>Notes</w:t>
            </w:r>
          </w:p>
        </w:tc>
        <w:tc>
          <w:tcPr>
            <w:tcW w:w="1600" w:type="dxa"/>
            <w:vAlign w:val="bottom"/>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(Unaudited)</w:t>
            </w:r>
          </w:p>
        </w:tc>
        <w:tc>
          <w:tcPr>
            <w:tcW w:w="14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(Audit)</w:t>
            </w:r>
          </w:p>
        </w:tc>
      </w:tr>
      <w:tr>
        <w:trPr>
          <w:trHeight w:val="209"/>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Assets</w:t>
            </w:r>
          </w:p>
        </w:tc>
        <w:tc>
          <w:tcPr>
            <w:tcW w:w="1980" w:type="dxa"/>
            <w:vAlign w:val="bottom"/>
          </w:tcPr>
          <w:p>
            <w:pPr>
              <w:spacing w:after="0"/>
              <w:rPr>
                <w:sz w:val="18"/>
                <w:szCs w:val="18"/>
                <w:color w:val="auto"/>
              </w:rPr>
            </w:pPr>
          </w:p>
        </w:tc>
        <w:tc>
          <w:tcPr>
            <w:tcW w:w="14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Borders>
              <w:top w:val="single" w:sz="8" w:color="auto"/>
            </w:tcBorders>
          </w:tcPr>
          <w:p>
            <w:pPr>
              <w:spacing w:after="0"/>
              <w:rPr>
                <w:sz w:val="18"/>
                <w:szCs w:val="18"/>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Cash and due from banks</w:t>
            </w:r>
          </w:p>
        </w:tc>
        <w:tc>
          <w:tcPr>
            <w:tcW w:w="1980" w:type="dxa"/>
            <w:vAlign w:val="bottom"/>
            <w:tcBorders>
              <w:bottom w:val="single" w:sz="8" w:color="CCEEFF"/>
            </w:tcBorders>
            <w:shd w:val="clear" w:color="auto" w:fill="CCEEFF"/>
          </w:tcPr>
          <w:p>
            <w:pPr>
              <w:jc w:val="center"/>
              <w:ind w:left="210"/>
              <w:spacing w:after="0"/>
              <w:rPr>
                <w:sz w:val="20"/>
                <w:szCs w:val="20"/>
                <w:color w:val="auto"/>
              </w:rPr>
            </w:pPr>
            <w:r>
              <w:rPr>
                <w:rFonts w:ascii="Times New Roman" w:cs="Times New Roman" w:eastAsia="Times New Roman" w:hAnsi="Times New Roman"/>
                <w:sz w:val="18"/>
                <w:szCs w:val="18"/>
                <w:color w:val="auto"/>
                <w:w w:val="99"/>
              </w:rPr>
              <w:t>3,4,5</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653,789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1,253,052</w:t>
            </w:r>
          </w:p>
        </w:tc>
      </w:tr>
      <w:tr>
        <w:trPr>
          <w:trHeight w:val="216"/>
        </w:trPr>
        <w:tc>
          <w:tcPr>
            <w:tcW w:w="618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Securities and other financial assets, net</w:t>
            </w:r>
          </w:p>
        </w:tc>
        <w:tc>
          <w:tcPr>
            <w:tcW w:w="1980" w:type="dxa"/>
            <w:vAlign w:val="bottom"/>
            <w:tcBorders>
              <w:bottom w:val="single" w:sz="8" w:color="CCEEFF"/>
            </w:tcBorders>
            <w:shd w:val="clear" w:color="auto" w:fill="CCEEFF"/>
          </w:tcPr>
          <w:p>
            <w:pPr>
              <w:jc w:val="center"/>
              <w:ind w:left="210"/>
              <w:spacing w:after="0"/>
              <w:rPr>
                <w:sz w:val="20"/>
                <w:szCs w:val="20"/>
                <w:color w:val="auto"/>
              </w:rPr>
            </w:pPr>
            <w:r>
              <w:rPr>
                <w:rFonts w:ascii="Times New Roman" w:cs="Times New Roman" w:eastAsia="Times New Roman" w:hAnsi="Times New Roman"/>
                <w:sz w:val="18"/>
                <w:szCs w:val="18"/>
                <w:color w:val="auto"/>
                <w:w w:val="99"/>
              </w:rPr>
              <w:t>3,4,6</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1,099,189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831,913</w:t>
            </w:r>
          </w:p>
        </w:tc>
      </w:tr>
      <w:tr>
        <w:trPr>
          <w:trHeight w:val="216"/>
        </w:trPr>
        <w:tc>
          <w:tcPr>
            <w:tcW w:w="618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Loans, net</w:t>
            </w:r>
          </w:p>
        </w:tc>
        <w:tc>
          <w:tcPr>
            <w:tcW w:w="1980" w:type="dxa"/>
            <w:vAlign w:val="bottom"/>
            <w:tcBorders>
              <w:bottom w:val="single" w:sz="8" w:color="CCEEFF"/>
            </w:tcBorders>
            <w:shd w:val="clear" w:color="auto" w:fill="CCEEFF"/>
          </w:tcPr>
          <w:p>
            <w:pPr>
              <w:jc w:val="center"/>
              <w:ind w:left="210"/>
              <w:spacing w:after="0"/>
              <w:rPr>
                <w:sz w:val="20"/>
                <w:szCs w:val="20"/>
                <w:color w:val="auto"/>
              </w:rPr>
            </w:pPr>
            <w:r>
              <w:rPr>
                <w:rFonts w:ascii="Times New Roman" w:cs="Times New Roman" w:eastAsia="Times New Roman" w:hAnsi="Times New Roman"/>
                <w:sz w:val="18"/>
                <w:szCs w:val="18"/>
                <w:color w:val="auto"/>
                <w:w w:val="99"/>
              </w:rPr>
              <w:t>3,4,7</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6,449,282</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5,713,022</w:t>
            </w:r>
          </w:p>
        </w:tc>
      </w:tr>
      <w:tr>
        <w:trPr>
          <w:trHeight w:val="216"/>
        </w:trPr>
        <w:tc>
          <w:tcPr>
            <w:tcW w:w="618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Customers' liabilities under acceptances</w:t>
            </w:r>
          </w:p>
        </w:tc>
        <w:tc>
          <w:tcPr>
            <w:tcW w:w="198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8"/>
                <w:szCs w:val="18"/>
                <w:color w:val="auto"/>
                <w:w w:val="97"/>
              </w:rPr>
              <w:t>3,4</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201,515</w:t>
            </w: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Derivative financial instruments - assets</w:t>
            </w:r>
          </w:p>
        </w:tc>
        <w:tc>
          <w:tcPr>
            <w:tcW w:w="198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rPr>
              <w:t>3,4,10</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34,725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10,805</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Equipment and leasehold improvements, net</w:t>
            </w:r>
          </w:p>
        </w:tc>
        <w:tc>
          <w:tcPr>
            <w:tcW w:w="198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17,329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17,779</w:t>
            </w: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Intangibles, net</w:t>
            </w:r>
          </w:p>
        </w:tc>
        <w:tc>
          <w:tcPr>
            <w:tcW w:w="198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1,690</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1,595</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assets</w:t>
            </w:r>
          </w:p>
        </w:tc>
        <w:tc>
          <w:tcPr>
            <w:tcW w:w="198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8"/>
                <w:szCs w:val="18"/>
                <w:color w:val="auto"/>
                <w:w w:val="99"/>
              </w:rPr>
              <w:t>11</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9,260</w:t>
            </w:r>
          </w:p>
        </w:tc>
        <w:tc>
          <w:tcPr>
            <w:tcW w:w="12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8,430</w:t>
            </w:r>
          </w:p>
        </w:tc>
      </w:tr>
      <w:tr>
        <w:trPr>
          <w:trHeight w:val="26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198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8,458,383</w:t>
            </w:r>
          </w:p>
        </w:tc>
        <w:tc>
          <w:tcPr>
            <w:tcW w:w="12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8,038,111</w:t>
            </w:r>
          </w:p>
        </w:tc>
      </w:tr>
      <w:tr>
        <w:trPr>
          <w:trHeight w:val="20"/>
        </w:trPr>
        <w:tc>
          <w:tcPr>
            <w:tcW w:w="6180" w:type="dxa"/>
            <w:vAlign w:val="bottom"/>
            <w:tcBorders>
              <w:bottom w:val="single" w:sz="8" w:color="CCEEFF"/>
            </w:tcBorders>
          </w:tcPr>
          <w:p>
            <w:pPr>
              <w:spacing w:after="0" w:line="20" w:lineRule="exact"/>
              <w:rPr>
                <w:sz w:val="1"/>
                <w:szCs w:val="1"/>
                <w:color w:val="auto"/>
              </w:rPr>
            </w:pPr>
          </w:p>
        </w:tc>
        <w:tc>
          <w:tcPr>
            <w:tcW w:w="198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183"/>
        </w:trPr>
        <w:tc>
          <w:tcPr>
            <w:tcW w:w="6180" w:type="dxa"/>
            <w:vAlign w:val="bottom"/>
            <w:shd w:val="clear" w:color="auto" w:fill="CCEEFF"/>
          </w:tcPr>
          <w:p>
            <w:pPr>
              <w:spacing w:after="0"/>
              <w:rPr>
                <w:sz w:val="15"/>
                <w:szCs w:val="15"/>
                <w:color w:val="auto"/>
              </w:rPr>
            </w:pPr>
          </w:p>
        </w:tc>
        <w:tc>
          <w:tcPr>
            <w:tcW w:w="198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Liabilities and Equity</w:t>
            </w:r>
          </w:p>
        </w:tc>
        <w:tc>
          <w:tcPr>
            <w:tcW w:w="198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80" w:type="dxa"/>
            <w:vAlign w:val="bottom"/>
          </w:tcPr>
          <w:p>
            <w:pPr>
              <w:spacing w:after="0"/>
              <w:rPr>
                <w:sz w:val="21"/>
                <w:szCs w:val="21"/>
                <w:color w:val="auto"/>
              </w:rPr>
            </w:pP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Liabilities:</w:t>
            </w:r>
          </w:p>
        </w:tc>
        <w:tc>
          <w:tcPr>
            <w:tcW w:w="198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Demand deposits</w:t>
            </w:r>
          </w:p>
        </w:tc>
        <w:tc>
          <w:tcPr>
            <w:tcW w:w="198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436,137</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362,356</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Time deposits</w:t>
            </w:r>
          </w:p>
        </w:tc>
        <w:tc>
          <w:tcPr>
            <w:tcW w:w="198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2,819,731</w:t>
            </w:r>
          </w:p>
        </w:tc>
        <w:tc>
          <w:tcPr>
            <w:tcW w:w="12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2,673,872</w:t>
            </w:r>
          </w:p>
        </w:tc>
      </w:tr>
      <w:tr>
        <w:trPr>
          <w:trHeight w:val="237"/>
        </w:trPr>
        <w:tc>
          <w:tcPr>
            <w:tcW w:w="6180" w:type="dxa"/>
            <w:vAlign w:val="bottom"/>
          </w:tcPr>
          <w:p>
            <w:pPr>
              <w:spacing w:after="0"/>
              <w:rPr>
                <w:sz w:val="20"/>
                <w:szCs w:val="20"/>
                <w:color w:val="auto"/>
              </w:rPr>
            </w:pPr>
          </w:p>
        </w:tc>
        <w:tc>
          <w:tcPr>
            <w:tcW w:w="198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rPr>
              <w:t>3,4,12</w:t>
            </w:r>
          </w:p>
        </w:tc>
        <w:tc>
          <w:tcPr>
            <w:tcW w:w="1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3,255,868</w:t>
            </w:r>
          </w:p>
        </w:tc>
        <w:tc>
          <w:tcPr>
            <w:tcW w:w="12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3,036,228</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180" w:type="dxa"/>
            <w:vAlign w:val="bottom"/>
            <w:tcBorders>
              <w:bottom w:val="single" w:sz="8" w:color="CCEEFF"/>
            </w:tcBorders>
            <w:shd w:val="clear" w:color="auto" w:fill="CCEEFF"/>
          </w:tcPr>
          <w:p>
            <w:pPr>
              <w:ind w:left="220"/>
              <w:spacing w:after="0"/>
              <w:rPr>
                <w:sz w:val="20"/>
                <w:szCs w:val="20"/>
                <w:color w:val="auto"/>
              </w:rPr>
            </w:pPr>
            <w:r>
              <w:rPr>
                <w:rFonts w:ascii="Times New Roman" w:cs="Times New Roman" w:eastAsia="Times New Roman" w:hAnsi="Times New Roman"/>
                <w:sz w:val="18"/>
                <w:szCs w:val="18"/>
                <w:color w:val="auto"/>
              </w:rPr>
              <w:t>Interest payable</w:t>
            </w:r>
          </w:p>
        </w:tc>
        <w:tc>
          <w:tcPr>
            <w:tcW w:w="198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2,165</w:t>
            </w:r>
          </w:p>
        </w:tc>
        <w:tc>
          <w:tcPr>
            <w:tcW w:w="12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1,229</w:t>
            </w:r>
          </w:p>
        </w:tc>
      </w:tr>
      <w:tr>
        <w:trPr>
          <w:trHeight w:val="237"/>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deposits</w:t>
            </w:r>
          </w:p>
        </w:tc>
        <w:tc>
          <w:tcPr>
            <w:tcW w:w="198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3,258,033</w:t>
            </w:r>
          </w:p>
        </w:tc>
        <w:tc>
          <w:tcPr>
            <w:tcW w:w="12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3,037,457</w:t>
            </w:r>
          </w:p>
        </w:tc>
      </w:tr>
      <w:tr>
        <w:trPr>
          <w:trHeight w:val="27"/>
        </w:trPr>
        <w:tc>
          <w:tcPr>
            <w:tcW w:w="6180" w:type="dxa"/>
            <w:vAlign w:val="bottom"/>
            <w:tcBorders>
              <w:bottom w:val="single" w:sz="8" w:color="CCEEFF"/>
            </w:tcBorders>
          </w:tcPr>
          <w:p>
            <w:pPr>
              <w:spacing w:after="0"/>
              <w:rPr>
                <w:sz w:val="2"/>
                <w:szCs w:val="2"/>
                <w:color w:val="auto"/>
              </w:rPr>
            </w:pPr>
          </w:p>
        </w:tc>
        <w:tc>
          <w:tcPr>
            <w:tcW w:w="198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196"/>
        </w:trPr>
        <w:tc>
          <w:tcPr>
            <w:tcW w:w="618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Securities sold under repurchase agreements</w:t>
            </w:r>
          </w:p>
        </w:tc>
        <w:tc>
          <w:tcPr>
            <w:tcW w:w="198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rPr>
              <w:t>3,4,13</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345,848</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427,497</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Borrowings and debt, net</w:t>
            </w:r>
          </w:p>
        </w:tc>
        <w:tc>
          <w:tcPr>
            <w:tcW w:w="198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8"/>
                <w:szCs w:val="18"/>
                <w:color w:val="auto"/>
              </w:rPr>
              <w:t>3,4,14</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3,580,687</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3,321,911</w:t>
            </w: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Interest payable</w:t>
            </w:r>
          </w:p>
        </w:tc>
        <w:tc>
          <w:tcPr>
            <w:tcW w:w="198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15,020</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11,322</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16"/>
        </w:trPr>
        <w:tc>
          <w:tcPr>
            <w:tcW w:w="6180" w:type="dxa"/>
            <w:vAlign w:val="bottom"/>
            <w:shd w:val="clear" w:color="auto" w:fill="CCEEFF"/>
          </w:tcPr>
          <w:p>
            <w:pPr>
              <w:spacing w:after="0"/>
              <w:rPr>
                <w:sz w:val="18"/>
                <w:szCs w:val="18"/>
                <w:color w:val="auto"/>
              </w:rPr>
            </w:pPr>
          </w:p>
        </w:tc>
        <w:tc>
          <w:tcPr>
            <w:tcW w:w="198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Acceptances outstanding</w:t>
            </w:r>
          </w:p>
        </w:tc>
        <w:tc>
          <w:tcPr>
            <w:tcW w:w="198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7"/>
              </w:rPr>
              <w:t>3,4</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201,515</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Derivative financial instruments - liabilities</w:t>
            </w:r>
          </w:p>
        </w:tc>
        <w:tc>
          <w:tcPr>
            <w:tcW w:w="198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8"/>
                <w:szCs w:val="18"/>
                <w:color w:val="auto"/>
              </w:rPr>
              <w:t>3,4,10</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29,672</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28,455</w:t>
            </w: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Allowance for loan commitments and financial guarantee contract losses</w:t>
            </w:r>
          </w:p>
        </w:tc>
        <w:tc>
          <w:tcPr>
            <w:tcW w:w="198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7"/>
              </w:rPr>
              <w:t>3,4</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3,455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3,803</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liabilities</w:t>
            </w:r>
          </w:p>
        </w:tc>
        <w:tc>
          <w:tcPr>
            <w:tcW w:w="198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8"/>
                <w:szCs w:val="18"/>
                <w:color w:val="auto"/>
                <w:w w:val="99"/>
              </w:rPr>
              <w:t>15</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27,993</w:t>
            </w:r>
          </w:p>
        </w:tc>
        <w:tc>
          <w:tcPr>
            <w:tcW w:w="12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14,361</w:t>
            </w:r>
          </w:p>
        </w:tc>
      </w:tr>
      <w:tr>
        <w:trPr>
          <w:trHeight w:val="237"/>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liabilities</w:t>
            </w:r>
          </w:p>
        </w:tc>
        <w:tc>
          <w:tcPr>
            <w:tcW w:w="198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7,453,827</w:t>
            </w:r>
          </w:p>
        </w:tc>
        <w:tc>
          <w:tcPr>
            <w:tcW w:w="12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7,046,321</w:t>
            </w:r>
          </w:p>
        </w:tc>
      </w:tr>
      <w:tr>
        <w:trPr>
          <w:trHeight w:val="27"/>
        </w:trPr>
        <w:tc>
          <w:tcPr>
            <w:tcW w:w="6180" w:type="dxa"/>
            <w:vAlign w:val="bottom"/>
            <w:tcBorders>
              <w:bottom w:val="single" w:sz="8" w:color="CCEEFF"/>
            </w:tcBorders>
          </w:tcPr>
          <w:p>
            <w:pPr>
              <w:spacing w:after="0"/>
              <w:rPr>
                <w:sz w:val="2"/>
                <w:szCs w:val="2"/>
                <w:color w:val="auto"/>
              </w:rPr>
            </w:pPr>
          </w:p>
        </w:tc>
        <w:tc>
          <w:tcPr>
            <w:tcW w:w="198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196"/>
        </w:trPr>
        <w:tc>
          <w:tcPr>
            <w:tcW w:w="618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Equity:</w:t>
            </w:r>
          </w:p>
        </w:tc>
        <w:tc>
          <w:tcPr>
            <w:tcW w:w="198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80" w:type="dxa"/>
            <w:vAlign w:val="bottom"/>
          </w:tcPr>
          <w:p>
            <w:pPr>
              <w:spacing w:after="0"/>
              <w:rPr>
                <w:sz w:val="21"/>
                <w:szCs w:val="21"/>
                <w:color w:val="auto"/>
              </w:rPr>
            </w:pP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Common stock</w:t>
            </w:r>
          </w:p>
        </w:tc>
        <w:tc>
          <w:tcPr>
            <w:tcW w:w="198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279,980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279,980</w:t>
            </w: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Treasury stock</w:t>
            </w:r>
          </w:p>
        </w:tc>
        <w:tc>
          <w:tcPr>
            <w:tcW w:w="198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(115,135)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(115,799)</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Additional paid-in capital in excess of value assigned to common stock</w:t>
            </w:r>
          </w:p>
        </w:tc>
        <w:tc>
          <w:tcPr>
            <w:tcW w:w="198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119,797</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120,043</w:t>
            </w: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Capital reserves</w:t>
            </w:r>
          </w:p>
        </w:tc>
        <w:tc>
          <w:tcPr>
            <w:tcW w:w="1980" w:type="dxa"/>
            <w:vAlign w:val="bottom"/>
          </w:tcPr>
          <w:p>
            <w:pPr>
              <w:jc w:val="center"/>
              <w:ind w:left="190"/>
              <w:spacing w:after="0"/>
              <w:rPr>
                <w:sz w:val="20"/>
                <w:szCs w:val="20"/>
                <w:color w:val="auto"/>
              </w:rPr>
            </w:pPr>
            <w:r>
              <w:rPr>
                <w:rFonts w:ascii="Times New Roman" w:cs="Times New Roman" w:eastAsia="Times New Roman" w:hAnsi="Times New Roman"/>
                <w:sz w:val="18"/>
                <w:szCs w:val="18"/>
                <w:color w:val="auto"/>
                <w:w w:val="99"/>
              </w:rPr>
              <w:t>21</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95,210</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95,210</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Regulatory reserves</w:t>
            </w:r>
          </w:p>
        </w:tc>
        <w:tc>
          <w:tcPr>
            <w:tcW w:w="1980" w:type="dxa"/>
            <w:vAlign w:val="bottom"/>
            <w:tcBorders>
              <w:bottom w:val="single" w:sz="8" w:color="CCEEFF"/>
            </w:tcBorders>
            <w:shd w:val="clear" w:color="auto" w:fill="CCEEFF"/>
          </w:tcPr>
          <w:p>
            <w:pPr>
              <w:jc w:val="center"/>
              <w:ind w:left="190"/>
              <w:spacing w:after="0"/>
              <w:rPr>
                <w:sz w:val="20"/>
                <w:szCs w:val="20"/>
                <w:color w:val="auto"/>
              </w:rPr>
            </w:pPr>
            <w:r>
              <w:rPr>
                <w:rFonts w:ascii="Times New Roman" w:cs="Times New Roman" w:eastAsia="Times New Roman" w:hAnsi="Times New Roman"/>
                <w:sz w:val="18"/>
                <w:szCs w:val="18"/>
                <w:color w:val="auto"/>
                <w:w w:val="99"/>
              </w:rPr>
              <w:t>21</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136,019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136,019</w:t>
            </w:r>
          </w:p>
        </w:tc>
      </w:tr>
      <w:tr>
        <w:trPr>
          <w:trHeight w:val="243"/>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Retained earnings</w:t>
            </w:r>
          </w:p>
        </w:tc>
        <w:tc>
          <w:tcPr>
            <w:tcW w:w="198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489,936</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487,885</w:t>
            </w:r>
          </w:p>
        </w:tc>
      </w:tr>
      <w:tr>
        <w:trPr>
          <w:trHeight w:val="27"/>
        </w:trPr>
        <w:tc>
          <w:tcPr>
            <w:tcW w:w="6180" w:type="dxa"/>
            <w:vAlign w:val="bottom"/>
          </w:tcPr>
          <w:p>
            <w:pPr>
              <w:spacing w:after="0"/>
              <w:rPr>
                <w:sz w:val="2"/>
                <w:szCs w:val="2"/>
                <w:color w:val="auto"/>
              </w:rPr>
            </w:pPr>
          </w:p>
        </w:tc>
        <w:tc>
          <w:tcPr>
            <w:tcW w:w="198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comprehensive income (loss)</w:t>
            </w:r>
          </w:p>
        </w:tc>
        <w:tc>
          <w:tcPr>
            <w:tcW w:w="198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(1,251)</w:t>
            </w:r>
          </w:p>
        </w:tc>
        <w:tc>
          <w:tcPr>
            <w:tcW w:w="12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(11,548)</w:t>
            </w:r>
          </w:p>
        </w:tc>
      </w:tr>
      <w:tr>
        <w:trPr>
          <w:trHeight w:val="236"/>
        </w:trPr>
        <w:tc>
          <w:tcPr>
            <w:tcW w:w="61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equity</w:t>
            </w:r>
          </w:p>
        </w:tc>
        <w:tc>
          <w:tcPr>
            <w:tcW w:w="198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1,004,556</w:t>
            </w:r>
          </w:p>
        </w:tc>
        <w:tc>
          <w:tcPr>
            <w:tcW w:w="12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991,790</w:t>
            </w:r>
          </w:p>
        </w:tc>
      </w:tr>
      <w:tr>
        <w:trPr>
          <w:trHeight w:val="27"/>
        </w:trPr>
        <w:tc>
          <w:tcPr>
            <w:tcW w:w="6180" w:type="dxa"/>
            <w:vAlign w:val="bottom"/>
            <w:tcBorders>
              <w:bottom w:val="single" w:sz="8" w:color="CCEEFF"/>
            </w:tcBorders>
          </w:tcPr>
          <w:p>
            <w:pPr>
              <w:spacing w:after="0"/>
              <w:rPr>
                <w:sz w:val="2"/>
                <w:szCs w:val="2"/>
                <w:color w:val="auto"/>
              </w:rPr>
            </w:pPr>
          </w:p>
        </w:tc>
        <w:tc>
          <w:tcPr>
            <w:tcW w:w="198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89"/>
        </w:trPr>
        <w:tc>
          <w:tcPr>
            <w:tcW w:w="61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liabilities and equity</w:t>
            </w:r>
          </w:p>
        </w:tc>
        <w:tc>
          <w:tcPr>
            <w:tcW w:w="198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8,458,383</w:t>
            </w:r>
          </w:p>
        </w:tc>
        <w:tc>
          <w:tcPr>
            <w:tcW w:w="120" w:type="dxa"/>
            <w:vAlign w:val="bottom"/>
            <w:tcBorders>
              <w:bottom w:val="single" w:sz="8" w:color="CCEEFF"/>
            </w:tcBorders>
            <w:shd w:val="clear" w:color="auto" w:fill="CCEEFF"/>
          </w:tcPr>
          <w:p>
            <w:pPr>
              <w:spacing w:after="0"/>
              <w:rPr>
                <w:sz w:val="24"/>
                <w:szCs w:val="24"/>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8,038,111</w:t>
            </w:r>
          </w:p>
        </w:tc>
      </w:tr>
      <w:tr>
        <w:trPr>
          <w:trHeight w:val="20"/>
        </w:trPr>
        <w:tc>
          <w:tcPr>
            <w:tcW w:w="618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3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condensed consolidated interim financial statements.</w:t>
      </w:r>
    </w:p>
    <w:p>
      <w:pPr>
        <w:sectPr>
          <w:pgSz w:w="11900" w:h="16838" w:orient="portrait"/>
          <w:cols w:equalWidth="0" w:num="1">
            <w:col w:w="11240"/>
          </w:cols>
          <w:pgMar w:left="320" w:top="1089" w:right="339" w:bottom="82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color w:val="auto"/>
        </w:rPr>
        <w:t>3</w:t>
      </w:r>
    </w:p>
    <w:p>
      <w:pPr>
        <w:sectPr>
          <w:pgSz w:w="11900" w:h="16838" w:orient="portrait"/>
          <w:cols w:equalWidth="0" w:num="1">
            <w:col w:w="11240"/>
          </w:cols>
          <w:pgMar w:left="320" w:top="1089" w:right="339" w:bottom="821" w:gutter="0" w:footer="0" w:header="0"/>
          <w:type w:val="continuous"/>
        </w:sectPr>
      </w:pPr>
    </w:p>
    <w:bookmarkStart w:id="5" w:name="page6"/>
    <w:bookmarkEnd w:id="5"/>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Unaudited condensed consolidated interim statement of profit or loss</w:t>
      </w:r>
    </w:p>
    <w:p>
      <w:pPr>
        <w:spacing w:after="0" w:line="219" w:lineRule="auto"/>
        <w:rPr>
          <w:sz w:val="20"/>
          <w:szCs w:val="20"/>
          <w:color w:val="auto"/>
        </w:rPr>
      </w:pPr>
      <w:r>
        <w:rPr>
          <w:rFonts w:ascii="Times New Roman" w:cs="Times New Roman" w:eastAsia="Times New Roman" w:hAnsi="Times New Roman"/>
          <w:sz w:val="18"/>
          <w:szCs w:val="18"/>
          <w:b w:val="1"/>
          <w:bCs w:val="1"/>
          <w:color w:val="auto"/>
        </w:rPr>
        <w:t>For the three months ended March 31, 2022 and 2021</w:t>
      </w:r>
    </w:p>
    <w:p>
      <w:pPr>
        <w:spacing w:after="0"/>
        <w:rPr>
          <w:sz w:val="20"/>
          <w:szCs w:val="20"/>
          <w:color w:val="auto"/>
        </w:rPr>
      </w:pPr>
      <w:r>
        <w:rPr>
          <w:rFonts w:ascii="Times New Roman" w:cs="Times New Roman" w:eastAsia="Times New Roman" w:hAnsi="Times New Roman"/>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99060</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49"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6040" w:type="dxa"/>
            <w:vAlign w:val="bottom"/>
            <w:tcBorders>
              <w:bottom w:val="single" w:sz="8" w:color="CCEEFF"/>
            </w:tcBorders>
          </w:tcPr>
          <w:p>
            <w:pPr>
              <w:spacing w:after="0"/>
              <w:rPr>
                <w:sz w:val="20"/>
                <w:szCs w:val="20"/>
                <w:color w:val="auto"/>
              </w:rPr>
            </w:pPr>
          </w:p>
        </w:tc>
        <w:tc>
          <w:tcPr>
            <w:tcW w:w="2120" w:type="dxa"/>
            <w:vAlign w:val="bottom"/>
            <w:tcBorders>
              <w:bottom w:val="single" w:sz="8" w:color="CCEEFF"/>
            </w:tcBorders>
          </w:tcPr>
          <w:p>
            <w:pPr>
              <w:ind w:left="1060"/>
              <w:spacing w:after="0"/>
              <w:rPr>
                <w:sz w:val="20"/>
                <w:szCs w:val="20"/>
                <w:color w:val="auto"/>
              </w:rPr>
            </w:pPr>
            <w:r>
              <w:rPr>
                <w:rFonts w:ascii="Times New Roman" w:cs="Times New Roman" w:eastAsia="Times New Roman" w:hAnsi="Times New Roman"/>
                <w:sz w:val="18"/>
                <w:szCs w:val="18"/>
                <w:b w:val="1"/>
                <w:bCs w:val="1"/>
                <w:color w:val="auto"/>
              </w:rPr>
              <w:t>Notes</w:t>
            </w:r>
          </w:p>
        </w:tc>
        <w:tc>
          <w:tcPr>
            <w:tcW w:w="148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09"/>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income:</w:t>
            </w:r>
          </w:p>
        </w:tc>
        <w:tc>
          <w:tcPr>
            <w:tcW w:w="2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230"/>
        </w:trPr>
        <w:tc>
          <w:tcPr>
            <w:tcW w:w="60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Deposits</w:t>
            </w:r>
          </w:p>
        </w:tc>
        <w:tc>
          <w:tcPr>
            <w:tcW w:w="2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503</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361</w:t>
            </w:r>
          </w:p>
        </w:tc>
      </w:tr>
      <w:tr>
        <w:trPr>
          <w:trHeight w:val="229"/>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Securities</w:t>
            </w:r>
          </w:p>
        </w:tc>
        <w:tc>
          <w:tcPr>
            <w:tcW w:w="2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4,293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1,637</w:t>
            </w:r>
          </w:p>
        </w:tc>
      </w:tr>
      <w:tr>
        <w:trPr>
          <w:trHeight w:val="230"/>
        </w:trPr>
        <w:tc>
          <w:tcPr>
            <w:tcW w:w="604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Loans</w:t>
            </w:r>
          </w:p>
        </w:tc>
        <w:tc>
          <w:tcPr>
            <w:tcW w:w="2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40,208</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30,920</w:t>
            </w:r>
          </w:p>
        </w:tc>
      </w:tr>
      <w:tr>
        <w:trPr>
          <w:trHeight w:val="223"/>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interest income</w:t>
            </w:r>
          </w:p>
        </w:tc>
        <w:tc>
          <w:tcPr>
            <w:tcW w:w="2120" w:type="dxa"/>
            <w:vAlign w:val="bottom"/>
            <w:shd w:val="clear" w:color="auto" w:fill="CCEEFF"/>
          </w:tcPr>
          <w:p>
            <w:pPr>
              <w:jc w:val="center"/>
              <w:ind w:left="330"/>
              <w:spacing w:after="0"/>
              <w:rPr>
                <w:sz w:val="20"/>
                <w:szCs w:val="20"/>
                <w:color w:val="auto"/>
              </w:rPr>
            </w:pPr>
            <w:r>
              <w:rPr>
                <w:rFonts w:ascii="Times New Roman" w:cs="Times New Roman" w:eastAsia="Times New Roman" w:hAnsi="Times New Roman"/>
                <w:sz w:val="18"/>
                <w:szCs w:val="18"/>
                <w:color w:val="auto"/>
                <w:w w:val="99"/>
              </w:rPr>
              <w:t>18</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45,004</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32,918</w:t>
            </w:r>
          </w:p>
        </w:tc>
      </w:tr>
      <w:tr>
        <w:trPr>
          <w:trHeight w:val="210"/>
        </w:trPr>
        <w:tc>
          <w:tcPr>
            <w:tcW w:w="604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expense:</w:t>
            </w:r>
          </w:p>
        </w:tc>
        <w:tc>
          <w:tcPr>
            <w:tcW w:w="2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29"/>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Deposits</w:t>
            </w:r>
          </w:p>
        </w:tc>
        <w:tc>
          <w:tcPr>
            <w:tcW w:w="2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(3,540)</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(3,472)</w:t>
            </w:r>
          </w:p>
        </w:tc>
      </w:tr>
      <w:tr>
        <w:trPr>
          <w:trHeight w:val="229"/>
        </w:trPr>
        <w:tc>
          <w:tcPr>
            <w:tcW w:w="604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Borrowings and debt</w:t>
            </w:r>
          </w:p>
        </w:tc>
        <w:tc>
          <w:tcPr>
            <w:tcW w:w="2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(15,743)</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(10,551)</w:t>
            </w:r>
          </w:p>
        </w:tc>
      </w:tr>
      <w:tr>
        <w:trPr>
          <w:trHeight w:val="223"/>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interest expense</w:t>
            </w:r>
          </w:p>
        </w:tc>
        <w:tc>
          <w:tcPr>
            <w:tcW w:w="2120" w:type="dxa"/>
            <w:vAlign w:val="bottom"/>
            <w:shd w:val="clear" w:color="auto" w:fill="CCEEFF"/>
          </w:tcPr>
          <w:p>
            <w:pPr>
              <w:jc w:val="center"/>
              <w:ind w:left="330"/>
              <w:spacing w:after="0"/>
              <w:rPr>
                <w:sz w:val="20"/>
                <w:szCs w:val="20"/>
                <w:color w:val="auto"/>
              </w:rPr>
            </w:pPr>
            <w:r>
              <w:rPr>
                <w:rFonts w:ascii="Times New Roman" w:cs="Times New Roman" w:eastAsia="Times New Roman" w:hAnsi="Times New Roman"/>
                <w:sz w:val="18"/>
                <w:szCs w:val="18"/>
                <w:color w:val="auto"/>
                <w:w w:val="99"/>
              </w:rPr>
              <w:t>18</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(19,283)</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(14,023)</w:t>
            </w:r>
          </w:p>
        </w:tc>
      </w:tr>
      <w:tr>
        <w:trPr>
          <w:trHeight w:val="237"/>
        </w:trPr>
        <w:tc>
          <w:tcPr>
            <w:tcW w:w="604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29"/>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2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25,721</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18,895</w:t>
            </w:r>
          </w:p>
        </w:tc>
      </w:tr>
      <w:tr>
        <w:trPr>
          <w:trHeight w:val="237"/>
        </w:trPr>
        <w:tc>
          <w:tcPr>
            <w:tcW w:w="604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29"/>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2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30"/>
        </w:trPr>
        <w:tc>
          <w:tcPr>
            <w:tcW w:w="60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Fees and commissions, net</w:t>
            </w:r>
          </w:p>
        </w:tc>
        <w:tc>
          <w:tcPr>
            <w:tcW w:w="2120" w:type="dxa"/>
            <w:vAlign w:val="bottom"/>
          </w:tcPr>
          <w:p>
            <w:pPr>
              <w:jc w:val="center"/>
              <w:ind w:left="330"/>
              <w:spacing w:after="0"/>
              <w:rPr>
                <w:sz w:val="20"/>
                <w:szCs w:val="20"/>
                <w:color w:val="auto"/>
              </w:rPr>
            </w:pPr>
            <w:r>
              <w:rPr>
                <w:rFonts w:ascii="Times New Roman" w:cs="Times New Roman" w:eastAsia="Times New Roman" w:hAnsi="Times New Roman"/>
                <w:sz w:val="18"/>
                <w:szCs w:val="18"/>
                <w:color w:val="auto"/>
                <w:w w:val="99"/>
              </w:rPr>
              <w:t>17</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3,949</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3,040</w:t>
            </w:r>
          </w:p>
        </w:tc>
      </w:tr>
      <w:tr>
        <w:trPr>
          <w:trHeight w:val="229"/>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Gain (loss) on financial instruments, net</w:t>
            </w:r>
          </w:p>
        </w:tc>
        <w:tc>
          <w:tcPr>
            <w:tcW w:w="2120" w:type="dxa"/>
            <w:vAlign w:val="bottom"/>
            <w:shd w:val="clear" w:color="auto" w:fill="CCEEFF"/>
          </w:tcPr>
          <w:p>
            <w:pPr>
              <w:jc w:val="center"/>
              <w:ind w:left="330"/>
              <w:spacing w:after="0"/>
              <w:rPr>
                <w:sz w:val="20"/>
                <w:szCs w:val="20"/>
                <w:color w:val="auto"/>
              </w:rPr>
            </w:pPr>
            <w:r>
              <w:rPr>
                <w:rFonts w:ascii="Times New Roman" w:cs="Times New Roman" w:eastAsia="Times New Roman" w:hAnsi="Times New Roman"/>
                <w:sz w:val="18"/>
                <w:szCs w:val="18"/>
                <w:color w:val="auto"/>
              </w:rPr>
              <w:t>9</w:t>
            </w: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566</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(71)</w:t>
            </w:r>
          </w:p>
        </w:tc>
      </w:tr>
      <w:tr>
        <w:trPr>
          <w:trHeight w:val="229"/>
        </w:trPr>
        <w:tc>
          <w:tcPr>
            <w:tcW w:w="604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Other income, net</w:t>
            </w:r>
          </w:p>
        </w:tc>
        <w:tc>
          <w:tcPr>
            <w:tcW w:w="2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16</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97</w:t>
            </w:r>
          </w:p>
        </w:tc>
      </w:tr>
      <w:tr>
        <w:trPr>
          <w:trHeight w:val="223"/>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other income, net</w:t>
            </w:r>
          </w:p>
        </w:tc>
        <w:tc>
          <w:tcPr>
            <w:tcW w:w="2120" w:type="dxa"/>
            <w:vAlign w:val="bottom"/>
            <w:shd w:val="clear" w:color="auto" w:fill="CCEEFF"/>
          </w:tcPr>
          <w:p>
            <w:pPr>
              <w:jc w:val="center"/>
              <w:ind w:left="330"/>
              <w:spacing w:after="0"/>
              <w:rPr>
                <w:sz w:val="20"/>
                <w:szCs w:val="20"/>
                <w:color w:val="auto"/>
              </w:rPr>
            </w:pPr>
            <w:r>
              <w:rPr>
                <w:rFonts w:ascii="Times New Roman" w:cs="Times New Roman" w:eastAsia="Times New Roman" w:hAnsi="Times New Roman"/>
                <w:sz w:val="18"/>
                <w:szCs w:val="18"/>
                <w:color w:val="auto"/>
                <w:w w:val="99"/>
              </w:rPr>
              <w:t>18</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4,531</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3,066</w:t>
            </w:r>
          </w:p>
        </w:tc>
      </w:tr>
      <w:tr>
        <w:trPr>
          <w:trHeight w:val="236"/>
        </w:trPr>
        <w:tc>
          <w:tcPr>
            <w:tcW w:w="604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230"/>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revenues</w:t>
            </w:r>
          </w:p>
        </w:tc>
        <w:tc>
          <w:tcPr>
            <w:tcW w:w="2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30,252</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21,961</w:t>
            </w:r>
          </w:p>
        </w:tc>
      </w:tr>
      <w:tr>
        <w:trPr>
          <w:trHeight w:val="257"/>
        </w:trPr>
        <w:tc>
          <w:tcPr>
            <w:tcW w:w="6040" w:type="dxa"/>
            <w:vAlign w:val="bottom"/>
          </w:tcPr>
          <w:p>
            <w:pPr>
              <w:spacing w:after="0"/>
              <w:rPr>
                <w:sz w:val="22"/>
                <w:szCs w:val="22"/>
                <w:color w:val="auto"/>
              </w:rPr>
            </w:pPr>
          </w:p>
        </w:tc>
        <w:tc>
          <w:tcPr>
            <w:tcW w:w="212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80" w:type="dxa"/>
            <w:vAlign w:val="bottom"/>
          </w:tcPr>
          <w:p>
            <w:pPr>
              <w:spacing w:after="0"/>
              <w:rPr>
                <w:sz w:val="22"/>
                <w:szCs w:val="22"/>
                <w:color w:val="auto"/>
              </w:rPr>
            </w:pPr>
          </w:p>
        </w:tc>
      </w:tr>
      <w:tr>
        <w:trPr>
          <w:trHeight w:val="229"/>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2120" w:type="dxa"/>
            <w:vAlign w:val="bottom"/>
            <w:shd w:val="clear" w:color="auto" w:fill="CCEEFF"/>
          </w:tcPr>
          <w:p>
            <w:pPr>
              <w:jc w:val="center"/>
              <w:ind w:left="330"/>
              <w:spacing w:after="0"/>
              <w:rPr>
                <w:sz w:val="20"/>
                <w:szCs w:val="20"/>
                <w:color w:val="auto"/>
              </w:rPr>
            </w:pPr>
            <w:r>
              <w:rPr>
                <w:rFonts w:ascii="Times New Roman" w:cs="Times New Roman" w:eastAsia="Times New Roman" w:hAnsi="Times New Roman"/>
                <w:sz w:val="18"/>
                <w:szCs w:val="18"/>
                <w:color w:val="auto"/>
                <w:w w:val="95"/>
              </w:rPr>
              <w:t>3,18</w:t>
            </w: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(8,111)</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57"/>
        </w:trPr>
        <w:tc>
          <w:tcPr>
            <w:tcW w:w="6040" w:type="dxa"/>
            <w:vAlign w:val="bottom"/>
          </w:tcPr>
          <w:p>
            <w:pPr>
              <w:spacing w:after="0"/>
              <w:rPr>
                <w:sz w:val="22"/>
                <w:szCs w:val="22"/>
                <w:color w:val="auto"/>
              </w:rPr>
            </w:pPr>
          </w:p>
        </w:tc>
        <w:tc>
          <w:tcPr>
            <w:tcW w:w="212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480" w:type="dxa"/>
            <w:vAlign w:val="bottom"/>
          </w:tcPr>
          <w:p>
            <w:pPr>
              <w:spacing w:after="0"/>
              <w:rPr>
                <w:sz w:val="22"/>
                <w:szCs w:val="22"/>
                <w:color w:val="auto"/>
              </w:rPr>
            </w:pPr>
          </w:p>
        </w:tc>
      </w:tr>
      <w:tr>
        <w:trPr>
          <w:trHeight w:val="230"/>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Operating expenses:</w:t>
            </w:r>
          </w:p>
        </w:tc>
        <w:tc>
          <w:tcPr>
            <w:tcW w:w="2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29"/>
        </w:trPr>
        <w:tc>
          <w:tcPr>
            <w:tcW w:w="604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Salaries and other employee expenses</w:t>
            </w:r>
          </w:p>
        </w:tc>
        <w:tc>
          <w:tcPr>
            <w:tcW w:w="2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(7,445)</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(5,448)</w:t>
            </w:r>
          </w:p>
        </w:tc>
      </w:tr>
      <w:tr>
        <w:trPr>
          <w:trHeight w:val="230"/>
        </w:trPr>
        <w:tc>
          <w:tcPr>
            <w:tcW w:w="60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Depreciation of investment property, equipment and improvements</w:t>
            </w:r>
          </w:p>
        </w:tc>
        <w:tc>
          <w:tcPr>
            <w:tcW w:w="2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(533)</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(819)</w:t>
            </w:r>
          </w:p>
        </w:tc>
      </w:tr>
      <w:tr>
        <w:trPr>
          <w:trHeight w:val="230"/>
        </w:trPr>
        <w:tc>
          <w:tcPr>
            <w:tcW w:w="604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Amortization of intangible assets</w:t>
            </w:r>
          </w:p>
        </w:tc>
        <w:tc>
          <w:tcPr>
            <w:tcW w:w="2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(124)</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(271)</w:t>
            </w:r>
          </w:p>
        </w:tc>
      </w:tr>
      <w:tr>
        <w:trPr>
          <w:trHeight w:val="230"/>
        </w:trPr>
        <w:tc>
          <w:tcPr>
            <w:tcW w:w="604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Other expenses</w:t>
            </w:r>
          </w:p>
        </w:tc>
        <w:tc>
          <w:tcPr>
            <w:tcW w:w="2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(2,920)</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(2,607)</w:t>
            </w:r>
          </w:p>
        </w:tc>
      </w:tr>
      <w:tr>
        <w:trPr>
          <w:trHeight w:val="223"/>
        </w:trPr>
        <w:tc>
          <w:tcPr>
            <w:tcW w:w="604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Total operating expenses</w:t>
            </w:r>
          </w:p>
        </w:tc>
        <w:tc>
          <w:tcPr>
            <w:tcW w:w="2120" w:type="dxa"/>
            <w:vAlign w:val="bottom"/>
            <w:tcBorders>
              <w:bottom w:val="single" w:sz="8" w:color="CCEEFF"/>
            </w:tcBorders>
          </w:tcPr>
          <w:p>
            <w:pPr>
              <w:jc w:val="center"/>
              <w:ind w:left="330"/>
              <w:spacing w:after="0"/>
              <w:rPr>
                <w:sz w:val="20"/>
                <w:szCs w:val="20"/>
                <w:color w:val="auto"/>
              </w:rPr>
            </w:pPr>
            <w:r>
              <w:rPr>
                <w:rFonts w:ascii="Times New Roman" w:cs="Times New Roman" w:eastAsia="Times New Roman" w:hAnsi="Times New Roman"/>
                <w:sz w:val="18"/>
                <w:szCs w:val="18"/>
                <w:color w:val="auto"/>
                <w:w w:val="99"/>
              </w:rPr>
              <w:t>18</w:t>
            </w: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(11,022)</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(9,145)</w:t>
            </w:r>
          </w:p>
        </w:tc>
      </w:tr>
      <w:tr>
        <w:trPr>
          <w:trHeight w:val="248"/>
        </w:trPr>
        <w:tc>
          <w:tcPr>
            <w:tcW w:w="60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2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11,119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12,816</w:t>
            </w:r>
          </w:p>
        </w:tc>
      </w:tr>
      <w:tr>
        <w:trPr>
          <w:trHeight w:val="20"/>
        </w:trPr>
        <w:tc>
          <w:tcPr>
            <w:tcW w:w="6040" w:type="dxa"/>
            <w:vAlign w:val="bottom"/>
            <w:tcBorders>
              <w:top w:val="single" w:sz="8" w:color="CCEEFF"/>
            </w:tcBorders>
          </w:tcPr>
          <w:p>
            <w:pPr>
              <w:spacing w:after="0" w:line="20" w:lineRule="exact"/>
              <w:rPr>
                <w:sz w:val="1"/>
                <w:szCs w:val="1"/>
                <w:color w:val="auto"/>
              </w:rPr>
            </w:pPr>
          </w:p>
        </w:tc>
        <w:tc>
          <w:tcPr>
            <w:tcW w:w="2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6040" w:type="dxa"/>
            <w:vAlign w:val="bottom"/>
          </w:tcPr>
          <w:p>
            <w:pPr>
              <w:spacing w:after="0"/>
              <w:rPr>
                <w:sz w:val="17"/>
                <w:szCs w:val="17"/>
                <w:color w:val="auto"/>
              </w:rPr>
            </w:pPr>
          </w:p>
        </w:tc>
        <w:tc>
          <w:tcPr>
            <w:tcW w:w="21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Pr>
          <w:p>
            <w:pPr>
              <w:spacing w:after="0"/>
              <w:rPr>
                <w:sz w:val="17"/>
                <w:szCs w:val="17"/>
                <w:color w:val="auto"/>
              </w:rPr>
            </w:pPr>
          </w:p>
        </w:tc>
      </w:tr>
      <w:tr>
        <w:trPr>
          <w:trHeight w:val="230"/>
        </w:trPr>
        <w:tc>
          <w:tcPr>
            <w:tcW w:w="60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Per share data:</w:t>
            </w:r>
          </w:p>
        </w:tc>
        <w:tc>
          <w:tcPr>
            <w:tcW w:w="2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r>
      <w:tr>
        <w:trPr>
          <w:trHeight w:val="230"/>
        </w:trPr>
        <w:tc>
          <w:tcPr>
            <w:tcW w:w="60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Basic earnings per share (in US dollars)</w:t>
            </w:r>
          </w:p>
        </w:tc>
        <w:tc>
          <w:tcPr>
            <w:tcW w:w="2120" w:type="dxa"/>
            <w:vAlign w:val="bottom"/>
          </w:tcPr>
          <w:p>
            <w:pPr>
              <w:jc w:val="center"/>
              <w:ind w:left="330"/>
              <w:spacing w:after="0"/>
              <w:rPr>
                <w:sz w:val="20"/>
                <w:szCs w:val="20"/>
                <w:color w:val="auto"/>
              </w:rPr>
            </w:pPr>
            <w:r>
              <w:rPr>
                <w:rFonts w:ascii="Times New Roman" w:cs="Times New Roman" w:eastAsia="Times New Roman" w:hAnsi="Times New Roman"/>
                <w:sz w:val="18"/>
                <w:szCs w:val="18"/>
                <w:color w:val="auto"/>
                <w:w w:val="99"/>
              </w:rPr>
              <w:t>16</w:t>
            </w: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0.31</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0.32</w:t>
            </w:r>
          </w:p>
        </w:tc>
      </w:tr>
      <w:tr>
        <w:trPr>
          <w:trHeight w:val="20"/>
        </w:trPr>
        <w:tc>
          <w:tcPr>
            <w:tcW w:w="6040" w:type="dxa"/>
            <w:vAlign w:val="bottom"/>
            <w:tcBorders>
              <w:bottom w:val="single" w:sz="8" w:color="CCEEFF"/>
            </w:tcBorders>
          </w:tcPr>
          <w:p>
            <w:pPr>
              <w:spacing w:after="0" w:line="20" w:lineRule="exact"/>
              <w:rPr>
                <w:sz w:val="1"/>
                <w:szCs w:val="1"/>
                <w:color w:val="auto"/>
              </w:rPr>
            </w:pPr>
          </w:p>
        </w:tc>
        <w:tc>
          <w:tcPr>
            <w:tcW w:w="2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48"/>
        </w:trPr>
        <w:tc>
          <w:tcPr>
            <w:tcW w:w="60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Diluted earnings per share (in US dollars)</w:t>
            </w:r>
          </w:p>
        </w:tc>
        <w:tc>
          <w:tcPr>
            <w:tcW w:w="2120" w:type="dxa"/>
            <w:vAlign w:val="bottom"/>
            <w:tcBorders>
              <w:bottom w:val="single" w:sz="8" w:color="CCEEFF"/>
            </w:tcBorders>
            <w:shd w:val="clear" w:color="auto" w:fill="CCEEFF"/>
          </w:tcPr>
          <w:p>
            <w:pPr>
              <w:jc w:val="center"/>
              <w:ind w:left="330"/>
              <w:spacing w:after="0"/>
              <w:rPr>
                <w:sz w:val="20"/>
                <w:szCs w:val="20"/>
                <w:color w:val="auto"/>
              </w:rPr>
            </w:pPr>
            <w:r>
              <w:rPr>
                <w:rFonts w:ascii="Times New Roman" w:cs="Times New Roman" w:eastAsia="Times New Roman" w:hAnsi="Times New Roman"/>
                <w:sz w:val="18"/>
                <w:szCs w:val="18"/>
                <w:color w:val="auto"/>
                <w:w w:val="99"/>
              </w:rPr>
              <w:t>16</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0.31</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0.32</w:t>
            </w:r>
          </w:p>
        </w:tc>
      </w:tr>
      <w:tr>
        <w:trPr>
          <w:trHeight w:val="20"/>
        </w:trPr>
        <w:tc>
          <w:tcPr>
            <w:tcW w:w="6040" w:type="dxa"/>
            <w:vAlign w:val="bottom"/>
            <w:tcBorders>
              <w:top w:val="single" w:sz="8" w:color="CCEEFF"/>
            </w:tcBorders>
          </w:tcPr>
          <w:p>
            <w:pPr>
              <w:spacing w:after="0" w:line="20" w:lineRule="exact"/>
              <w:rPr>
                <w:sz w:val="1"/>
                <w:szCs w:val="1"/>
                <w:color w:val="auto"/>
              </w:rPr>
            </w:pPr>
          </w:p>
        </w:tc>
        <w:tc>
          <w:tcPr>
            <w:tcW w:w="2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r>
        <w:trPr>
          <w:trHeight w:val="204"/>
        </w:trPr>
        <w:tc>
          <w:tcPr>
            <w:tcW w:w="604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color w:val="auto"/>
              </w:rPr>
              <w:t>Weighted average basic shares (in thousands of shares)</w:t>
            </w:r>
          </w:p>
        </w:tc>
        <w:tc>
          <w:tcPr>
            <w:tcW w:w="2120" w:type="dxa"/>
            <w:vAlign w:val="bottom"/>
          </w:tcPr>
          <w:p>
            <w:pPr>
              <w:jc w:val="center"/>
              <w:ind w:left="330"/>
              <w:spacing w:after="0" w:line="203" w:lineRule="exact"/>
              <w:rPr>
                <w:sz w:val="20"/>
                <w:szCs w:val="20"/>
                <w:color w:val="auto"/>
              </w:rPr>
            </w:pPr>
            <w:r>
              <w:rPr>
                <w:rFonts w:ascii="Times New Roman" w:cs="Times New Roman" w:eastAsia="Times New Roman" w:hAnsi="Times New Roman"/>
                <w:sz w:val="18"/>
                <w:szCs w:val="18"/>
                <w:color w:val="auto"/>
                <w:w w:val="99"/>
              </w:rPr>
              <w:t>16</w:t>
            </w:r>
          </w:p>
        </w:tc>
        <w:tc>
          <w:tcPr>
            <w:tcW w:w="148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36,249</w:t>
            </w:r>
          </w:p>
        </w:tc>
        <w:tc>
          <w:tcPr>
            <w:tcW w:w="120" w:type="dxa"/>
            <w:vAlign w:val="bottom"/>
          </w:tcPr>
          <w:p>
            <w:pPr>
              <w:spacing w:after="0"/>
              <w:rPr>
                <w:sz w:val="17"/>
                <w:szCs w:val="17"/>
                <w:color w:val="auto"/>
              </w:rPr>
            </w:pPr>
          </w:p>
        </w:tc>
        <w:tc>
          <w:tcPr>
            <w:tcW w:w="148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39,693</w:t>
            </w:r>
          </w:p>
        </w:tc>
      </w:tr>
      <w:tr>
        <w:trPr>
          <w:trHeight w:val="20"/>
        </w:trPr>
        <w:tc>
          <w:tcPr>
            <w:tcW w:w="6040" w:type="dxa"/>
            <w:vAlign w:val="bottom"/>
            <w:tcBorders>
              <w:bottom w:val="single" w:sz="8" w:color="CCEEFF"/>
            </w:tcBorders>
          </w:tcPr>
          <w:p>
            <w:pPr>
              <w:spacing w:after="0" w:line="20" w:lineRule="exact"/>
              <w:rPr>
                <w:sz w:val="1"/>
                <w:szCs w:val="1"/>
                <w:color w:val="auto"/>
              </w:rPr>
            </w:pPr>
          </w:p>
        </w:tc>
        <w:tc>
          <w:tcPr>
            <w:tcW w:w="2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248"/>
        </w:trPr>
        <w:tc>
          <w:tcPr>
            <w:tcW w:w="60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Weighted average diluted shares (in thousands of shares)</w:t>
            </w:r>
          </w:p>
        </w:tc>
        <w:tc>
          <w:tcPr>
            <w:tcW w:w="2120" w:type="dxa"/>
            <w:vAlign w:val="bottom"/>
            <w:tcBorders>
              <w:bottom w:val="single" w:sz="8" w:color="CCEEFF"/>
            </w:tcBorders>
            <w:shd w:val="clear" w:color="auto" w:fill="CCEEFF"/>
          </w:tcPr>
          <w:p>
            <w:pPr>
              <w:jc w:val="center"/>
              <w:ind w:left="330"/>
              <w:spacing w:after="0"/>
              <w:rPr>
                <w:sz w:val="20"/>
                <w:szCs w:val="20"/>
                <w:color w:val="auto"/>
              </w:rPr>
            </w:pPr>
            <w:r>
              <w:rPr>
                <w:rFonts w:ascii="Times New Roman" w:cs="Times New Roman" w:eastAsia="Times New Roman" w:hAnsi="Times New Roman"/>
                <w:sz w:val="18"/>
                <w:szCs w:val="18"/>
                <w:color w:val="auto"/>
                <w:w w:val="99"/>
              </w:rPr>
              <w:t>16</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36,249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39,693</w:t>
            </w:r>
          </w:p>
        </w:tc>
      </w:tr>
      <w:tr>
        <w:trPr>
          <w:trHeight w:val="20"/>
        </w:trPr>
        <w:tc>
          <w:tcPr>
            <w:tcW w:w="6040" w:type="dxa"/>
            <w:vAlign w:val="bottom"/>
            <w:tcBorders>
              <w:top w:val="single" w:sz="8" w:color="CCEEFF"/>
            </w:tcBorders>
          </w:tcPr>
          <w:p>
            <w:pPr>
              <w:spacing w:after="0" w:line="20" w:lineRule="exact"/>
              <w:rPr>
                <w:sz w:val="1"/>
                <w:szCs w:val="1"/>
                <w:color w:val="auto"/>
              </w:rPr>
            </w:pPr>
          </w:p>
        </w:tc>
        <w:tc>
          <w:tcPr>
            <w:tcW w:w="2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23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w:t>
      </w:r>
    </w:p>
    <w:p>
      <w:pPr>
        <w:sectPr>
          <w:pgSz w:w="11900" w:h="16838" w:orient="portrait"/>
          <w:cols w:equalWidth="0" w:num="1">
            <w:col w:w="11240"/>
          </w:cols>
          <w:pgMar w:left="320" w:top="1089" w:right="339" w:bottom="1440" w:gutter="0" w:footer="0" w:header="0"/>
        </w:sectPr>
      </w:pPr>
    </w:p>
    <w:bookmarkStart w:id="6" w:name="page7"/>
    <w:bookmarkEnd w:id="6"/>
    <w:p>
      <w:pPr>
        <w:spacing w:after="0" w:line="82" w:lineRule="exact"/>
        <w:rPr>
          <w:sz w:val="20"/>
          <w:szCs w:val="20"/>
          <w:color w:val="auto"/>
        </w:rPr>
      </w:pPr>
    </w:p>
    <w:p>
      <w:pPr>
        <w:ind w:right="5180"/>
        <w:spacing w:after="0" w:line="326" w:lineRule="auto"/>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 Unaudited condensed consolidated interim statement of comprehensive income</w:t>
      </w:r>
    </w:p>
    <w:p>
      <w:pPr>
        <w:spacing w:after="0" w:line="205" w:lineRule="auto"/>
        <w:rPr>
          <w:sz w:val="20"/>
          <w:szCs w:val="20"/>
          <w:color w:val="auto"/>
        </w:rPr>
      </w:pPr>
      <w:r>
        <w:rPr>
          <w:rFonts w:ascii="Times New Roman" w:cs="Times New Roman" w:eastAsia="Times New Roman" w:hAnsi="Times New Roman"/>
          <w:sz w:val="18"/>
          <w:szCs w:val="18"/>
          <w:b w:val="1"/>
          <w:bCs w:val="1"/>
          <w:color w:val="auto"/>
        </w:rPr>
        <w:t>For the three months ended March 31, 2022 and 2021</w:t>
      </w:r>
    </w:p>
    <w:p>
      <w:pPr>
        <w:spacing w:after="0"/>
        <w:rPr>
          <w:sz w:val="20"/>
          <w:szCs w:val="20"/>
          <w:color w:val="auto"/>
        </w:rPr>
      </w:pPr>
      <w:r>
        <w:rPr>
          <w:rFonts w:ascii="Times New Roman" w:cs="Times New Roman" w:eastAsia="Times New Roman" w:hAnsi="Times New Roman"/>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99060</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62"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816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23"/>
        </w:trPr>
        <w:tc>
          <w:tcPr>
            <w:tcW w:w="8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Profit for the period</w:t>
            </w: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11,119</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12,816</w:t>
            </w:r>
          </w:p>
        </w:tc>
        <w:tc>
          <w:tcPr>
            <w:tcW w:w="0" w:type="dxa"/>
            <w:vAlign w:val="bottom"/>
          </w:tcPr>
          <w:p>
            <w:pPr>
              <w:spacing w:after="0"/>
              <w:rPr>
                <w:sz w:val="1"/>
                <w:szCs w:val="1"/>
                <w:color w:val="auto"/>
              </w:rPr>
            </w:pPr>
          </w:p>
        </w:tc>
      </w:tr>
      <w:tr>
        <w:trPr>
          <w:trHeight w:val="270"/>
        </w:trPr>
        <w:tc>
          <w:tcPr>
            <w:tcW w:w="8160" w:type="dxa"/>
            <w:vAlign w:val="bottom"/>
          </w:tcPr>
          <w:p>
            <w:pPr>
              <w:spacing w:after="0"/>
              <w:rPr>
                <w:sz w:val="23"/>
                <w:szCs w:val="23"/>
                <w:color w:val="auto"/>
              </w:rPr>
            </w:pPr>
          </w:p>
        </w:tc>
        <w:tc>
          <w:tcPr>
            <w:tcW w:w="148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4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29"/>
        </w:trPr>
        <w:tc>
          <w:tcPr>
            <w:tcW w:w="8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Other comprehensive income (loss):</w:t>
            </w: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8160" w:type="dxa"/>
            <w:vAlign w:val="bottom"/>
          </w:tcPr>
          <w:p>
            <w:pPr>
              <w:ind w:left="20"/>
              <w:spacing w:after="0"/>
              <w:rPr>
                <w:sz w:val="20"/>
                <w:szCs w:val="20"/>
                <w:color w:val="auto"/>
              </w:rPr>
            </w:pPr>
            <w:r>
              <w:rPr>
                <w:rFonts w:ascii="Times New Roman" w:cs="Times New Roman" w:eastAsia="Times New Roman" w:hAnsi="Times New Roman"/>
                <w:sz w:val="18"/>
                <w:szCs w:val="18"/>
                <w:color w:val="222222"/>
              </w:rPr>
              <w:t>Items that will not be reclassified subsequently to profit or loss:</w:t>
            </w: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81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222222"/>
              </w:rPr>
              <w:t>Change in fair value on equity instruments at FVOCI, net of hedging</w:t>
            </w:r>
          </w:p>
        </w:tc>
        <w:tc>
          <w:tcPr>
            <w:tcW w:w="16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(111)</w:t>
            </w:r>
          </w:p>
        </w:tc>
        <w:tc>
          <w:tcPr>
            <w:tcW w:w="0" w:type="dxa"/>
            <w:vAlign w:val="bottom"/>
          </w:tcPr>
          <w:p>
            <w:pPr>
              <w:spacing w:after="0"/>
              <w:rPr>
                <w:sz w:val="1"/>
                <w:szCs w:val="1"/>
                <w:color w:val="auto"/>
              </w:rPr>
            </w:pPr>
          </w:p>
        </w:tc>
      </w:tr>
      <w:tr>
        <w:trPr>
          <w:trHeight w:val="270"/>
        </w:trPr>
        <w:tc>
          <w:tcPr>
            <w:tcW w:w="8160" w:type="dxa"/>
            <w:vAlign w:val="bottom"/>
          </w:tcPr>
          <w:p>
            <w:pPr>
              <w:spacing w:after="0"/>
              <w:rPr>
                <w:sz w:val="23"/>
                <w:szCs w:val="23"/>
                <w:color w:val="auto"/>
              </w:rPr>
            </w:pPr>
          </w:p>
        </w:tc>
        <w:tc>
          <w:tcPr>
            <w:tcW w:w="148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4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29"/>
        </w:trPr>
        <w:tc>
          <w:tcPr>
            <w:tcW w:w="8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Items that are or may be reclassified subsequently to profit or loss:</w:t>
            </w:r>
          </w:p>
        </w:tc>
        <w:tc>
          <w:tcPr>
            <w:tcW w:w="14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816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Change in fair value on financial debt, net of hedging</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9,985</w:t>
            </w:r>
          </w:p>
        </w:tc>
        <w:tc>
          <w:tcPr>
            <w:tcW w:w="120" w:type="dxa"/>
            <w:vAlign w:val="bottom"/>
          </w:tcPr>
          <w:p>
            <w:pPr>
              <w:spacing w:after="0"/>
              <w:rPr>
                <w:sz w:val="19"/>
                <w:szCs w:val="19"/>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(4,417)</w:t>
            </w:r>
          </w:p>
        </w:tc>
        <w:tc>
          <w:tcPr>
            <w:tcW w:w="0" w:type="dxa"/>
            <w:vAlign w:val="bottom"/>
          </w:tcPr>
          <w:p>
            <w:pPr>
              <w:spacing w:after="0"/>
              <w:rPr>
                <w:sz w:val="1"/>
                <w:szCs w:val="1"/>
                <w:color w:val="auto"/>
              </w:rPr>
            </w:pPr>
          </w:p>
        </w:tc>
      </w:tr>
      <w:tr>
        <w:trPr>
          <w:trHeight w:val="229"/>
        </w:trPr>
        <w:tc>
          <w:tcPr>
            <w:tcW w:w="81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8"/>
                <w:szCs w:val="18"/>
                <w:color w:val="auto"/>
              </w:rPr>
              <w:t>Reclassification of gains (losses) on financial instruments to profit or loss</w:t>
            </w: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312</w:t>
            </w:r>
          </w:p>
        </w:tc>
        <w:tc>
          <w:tcPr>
            <w:tcW w:w="120" w:type="dxa"/>
            <w:vAlign w:val="bottom"/>
            <w:shd w:val="clear" w:color="auto" w:fill="CCEEFF"/>
          </w:tcPr>
          <w:p>
            <w:pPr>
              <w:spacing w:after="0"/>
              <w:rPr>
                <w:sz w:val="19"/>
                <w:szCs w:val="19"/>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(493)</w:t>
            </w:r>
          </w:p>
        </w:tc>
        <w:tc>
          <w:tcPr>
            <w:tcW w:w="0" w:type="dxa"/>
            <w:vAlign w:val="bottom"/>
          </w:tcPr>
          <w:p>
            <w:pPr>
              <w:spacing w:after="0"/>
              <w:rPr>
                <w:sz w:val="1"/>
                <w:szCs w:val="1"/>
                <w:color w:val="auto"/>
              </w:rPr>
            </w:pPr>
          </w:p>
        </w:tc>
      </w:tr>
      <w:tr>
        <w:trPr>
          <w:trHeight w:val="230"/>
        </w:trPr>
        <w:tc>
          <w:tcPr>
            <w:tcW w:w="8160" w:type="dxa"/>
            <w:vAlign w:val="bottom"/>
          </w:tcPr>
          <w:p>
            <w:pPr>
              <w:ind w:left="140"/>
              <w:spacing w:after="0"/>
              <w:rPr>
                <w:sz w:val="20"/>
                <w:szCs w:val="20"/>
                <w:color w:val="auto"/>
              </w:rPr>
            </w:pPr>
            <w:r>
              <w:rPr>
                <w:rFonts w:ascii="Times New Roman" w:cs="Times New Roman" w:eastAsia="Times New Roman" w:hAnsi="Times New Roman"/>
                <w:sz w:val="18"/>
                <w:szCs w:val="18"/>
                <w:color w:val="auto"/>
              </w:rPr>
              <w:t>Exchange difference in conversion of foreign currency operation</w:t>
            </w:r>
          </w:p>
        </w:tc>
        <w:tc>
          <w:tcPr>
            <w:tcW w:w="16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448</w:t>
            </w:r>
          </w:p>
        </w:tc>
        <w:tc>
          <w:tcPr>
            <w:tcW w:w="0" w:type="dxa"/>
            <w:vAlign w:val="bottom"/>
          </w:tcPr>
          <w:p>
            <w:pPr>
              <w:spacing w:after="0"/>
              <w:rPr>
                <w:sz w:val="1"/>
                <w:szCs w:val="1"/>
                <w:color w:val="auto"/>
              </w:rPr>
            </w:pPr>
          </w:p>
        </w:tc>
      </w:tr>
      <w:tr>
        <w:trPr>
          <w:trHeight w:val="250"/>
        </w:trPr>
        <w:tc>
          <w:tcPr>
            <w:tcW w:w="8160" w:type="dxa"/>
            <w:vAlign w:val="bottom"/>
            <w:tcBorders>
              <w:top w:val="single" w:sz="8" w:color="CCEEFF"/>
            </w:tcBorders>
            <w:shd w:val="clear" w:color="auto" w:fill="CCEEFF"/>
          </w:tcPr>
          <w:p>
            <w:pPr>
              <w:spacing w:after="0"/>
              <w:rPr>
                <w:sz w:val="21"/>
                <w:szCs w:val="21"/>
                <w:color w:val="auto"/>
              </w:rPr>
            </w:pPr>
          </w:p>
        </w:tc>
        <w:tc>
          <w:tcPr>
            <w:tcW w:w="1480" w:type="dxa"/>
            <w:vAlign w:val="bottom"/>
            <w:tcBorders>
              <w:top w:val="single" w:sz="8" w:color="auto"/>
            </w:tcBorders>
            <w:shd w:val="clear" w:color="auto" w:fill="CCEEFF"/>
          </w:tcPr>
          <w:p>
            <w:pPr>
              <w:spacing w:after="0"/>
              <w:rPr>
                <w:sz w:val="21"/>
                <w:szCs w:val="21"/>
                <w:color w:val="auto"/>
              </w:rPr>
            </w:pPr>
          </w:p>
        </w:tc>
        <w:tc>
          <w:tcPr>
            <w:tcW w:w="120" w:type="dxa"/>
            <w:vAlign w:val="bottom"/>
            <w:tcBorders>
              <w:top w:val="single" w:sz="8" w:color="CCEEFF"/>
            </w:tcBorders>
            <w:shd w:val="clear" w:color="auto" w:fill="CCEEFF"/>
          </w:tcPr>
          <w:p>
            <w:pPr>
              <w:spacing w:after="0"/>
              <w:rPr>
                <w:sz w:val="21"/>
                <w:szCs w:val="21"/>
                <w:color w:val="auto"/>
              </w:rPr>
            </w:pPr>
          </w:p>
        </w:tc>
        <w:tc>
          <w:tcPr>
            <w:tcW w:w="1480" w:type="dxa"/>
            <w:vAlign w:val="bottom"/>
            <w:tcBorders>
              <w:top w:val="single" w:sz="8" w:color="auto"/>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29"/>
        </w:trPr>
        <w:tc>
          <w:tcPr>
            <w:tcW w:w="816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Other comprehensive income (loss)</w:t>
            </w: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10,297</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(4,573)</w:t>
            </w:r>
          </w:p>
        </w:tc>
        <w:tc>
          <w:tcPr>
            <w:tcW w:w="0" w:type="dxa"/>
            <w:vAlign w:val="bottom"/>
          </w:tcPr>
          <w:p>
            <w:pPr>
              <w:spacing w:after="0"/>
              <w:rPr>
                <w:sz w:val="1"/>
                <w:szCs w:val="1"/>
                <w:color w:val="auto"/>
              </w:rPr>
            </w:pPr>
          </w:p>
        </w:tc>
      </w:tr>
      <w:tr>
        <w:trPr>
          <w:trHeight w:val="250"/>
        </w:trPr>
        <w:tc>
          <w:tcPr>
            <w:tcW w:w="8160" w:type="dxa"/>
            <w:vAlign w:val="bottom"/>
            <w:shd w:val="clear" w:color="auto" w:fill="CCEEFF"/>
          </w:tcPr>
          <w:p>
            <w:pPr>
              <w:spacing w:after="0"/>
              <w:rPr>
                <w:sz w:val="21"/>
                <w:szCs w:val="21"/>
                <w:color w:val="auto"/>
              </w:rPr>
            </w:pPr>
          </w:p>
        </w:tc>
        <w:tc>
          <w:tcPr>
            <w:tcW w:w="148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4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29"/>
        </w:trPr>
        <w:tc>
          <w:tcPr>
            <w:tcW w:w="816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 comprehensive income for the period</w:t>
            </w: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21,416</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8,243</w:t>
            </w:r>
          </w:p>
        </w:tc>
        <w:tc>
          <w:tcPr>
            <w:tcW w:w="0" w:type="dxa"/>
            <w:vAlign w:val="bottom"/>
          </w:tcPr>
          <w:p>
            <w:pPr>
              <w:spacing w:after="0"/>
              <w:rPr>
                <w:sz w:val="1"/>
                <w:szCs w:val="1"/>
                <w:color w:val="auto"/>
              </w:rPr>
            </w:pPr>
          </w:p>
        </w:tc>
      </w:tr>
      <w:tr>
        <w:trPr>
          <w:trHeight w:val="21"/>
        </w:trPr>
        <w:tc>
          <w:tcPr>
            <w:tcW w:w="816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condensed consolidated interim financial statements.</w:t>
            </w: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66"/>
        </w:trPr>
        <w:tc>
          <w:tcPr>
            <w:tcW w:w="8160" w:type="dxa"/>
            <w:vAlign w:val="bottom"/>
            <w:vMerge w:val="continue"/>
          </w:tcPr>
          <w:p>
            <w:pPr>
              <w:spacing w:after="0"/>
              <w:rPr>
                <w:sz w:val="24"/>
                <w:szCs w:val="24"/>
                <w:color w:val="auto"/>
              </w:rPr>
            </w:pPr>
          </w:p>
        </w:tc>
        <w:tc>
          <w:tcPr>
            <w:tcW w:w="14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44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color w:val="auto"/>
        </w:rPr>
        <w:t>5</w:t>
      </w:r>
    </w:p>
    <w:p>
      <w:pPr>
        <w:sectPr>
          <w:pgSz w:w="11900" w:h="16838" w:orient="portrait"/>
          <w:cols w:equalWidth="0" w:num="1">
            <w:col w:w="11240"/>
          </w:cols>
          <w:pgMar w:left="320" w:top="1440" w:right="339" w:bottom="1440" w:gutter="0" w:footer="0" w:header="0"/>
          <w:type w:val="continuous"/>
        </w:sectPr>
      </w:pPr>
    </w:p>
    <w:bookmarkStart w:id="7" w:name="page8"/>
    <w:bookmarkEnd w:id="7"/>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Unaudited condensed consolidated interim statement of changes in equity</w:t>
      </w:r>
    </w:p>
    <w:p>
      <w:pPr>
        <w:spacing w:after="0" w:line="219" w:lineRule="auto"/>
        <w:rPr>
          <w:sz w:val="20"/>
          <w:szCs w:val="20"/>
          <w:color w:val="auto"/>
        </w:rPr>
      </w:pPr>
      <w:r>
        <w:rPr>
          <w:rFonts w:ascii="Times New Roman" w:cs="Times New Roman" w:eastAsia="Times New Roman" w:hAnsi="Times New Roman"/>
          <w:sz w:val="18"/>
          <w:szCs w:val="18"/>
          <w:b w:val="1"/>
          <w:bCs w:val="1"/>
          <w:color w:val="auto"/>
        </w:rPr>
        <w:t>For the three months ended March 31, 2022 and 2021</w:t>
      </w:r>
    </w:p>
    <w:p>
      <w:pPr>
        <w:spacing w:after="0"/>
        <w:rPr>
          <w:sz w:val="20"/>
          <w:szCs w:val="20"/>
          <w:color w:val="auto"/>
        </w:rPr>
      </w:pPr>
      <w:r>
        <w:rPr>
          <w:rFonts w:ascii="Times New Roman" w:cs="Times New Roman" w:eastAsia="Times New Roman" w:hAnsi="Times New Roman"/>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99060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316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80" w:type="dxa"/>
            <w:vAlign w:val="bottom"/>
            <w:gridSpan w:val="2"/>
          </w:tcPr>
          <w:p>
            <w:pPr>
              <w:jc w:val="center"/>
              <w:ind w:right="60"/>
              <w:spacing w:after="0"/>
              <w:rPr>
                <w:sz w:val="20"/>
                <w:szCs w:val="20"/>
                <w:color w:val="auto"/>
              </w:rPr>
            </w:pPr>
            <w:r>
              <w:rPr>
                <w:rFonts w:ascii="Times New Roman" w:cs="Times New Roman" w:eastAsia="Times New Roman" w:hAnsi="Times New Roman"/>
                <w:sz w:val="14"/>
                <w:szCs w:val="14"/>
                <w:b w:val="1"/>
                <w:bCs w:val="1"/>
                <w:color w:val="auto"/>
              </w:rPr>
              <w:t>Additional</w:t>
            </w:r>
          </w:p>
        </w:tc>
        <w:tc>
          <w:tcPr>
            <w:tcW w:w="9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8"/>
        </w:trPr>
        <w:tc>
          <w:tcPr>
            <w:tcW w:w="3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tcPr>
          <w:p>
            <w:pPr>
              <w:jc w:val="center"/>
              <w:ind w:right="80"/>
              <w:spacing w:after="0" w:line="149" w:lineRule="exact"/>
              <w:rPr>
                <w:sz w:val="20"/>
                <w:szCs w:val="20"/>
                <w:color w:val="auto"/>
              </w:rPr>
            </w:pPr>
            <w:r>
              <w:rPr>
                <w:rFonts w:ascii="Times New Roman" w:cs="Times New Roman" w:eastAsia="Times New Roman" w:hAnsi="Times New Roman"/>
                <w:sz w:val="14"/>
                <w:szCs w:val="14"/>
                <w:b w:val="1"/>
                <w:bCs w:val="1"/>
                <w:color w:val="auto"/>
              </w:rPr>
              <w:t>paid-in capital</w:t>
            </w: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6"/>
        </w:trPr>
        <w:tc>
          <w:tcPr>
            <w:tcW w:w="3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tcPr>
          <w:p>
            <w:pPr>
              <w:jc w:val="center"/>
              <w:ind w:right="80"/>
              <w:spacing w:after="0" w:line="146" w:lineRule="exact"/>
              <w:rPr>
                <w:sz w:val="20"/>
                <w:szCs w:val="20"/>
                <w:color w:val="auto"/>
              </w:rPr>
            </w:pPr>
            <w:r>
              <w:rPr>
                <w:rFonts w:ascii="Times New Roman" w:cs="Times New Roman" w:eastAsia="Times New Roman" w:hAnsi="Times New Roman"/>
                <w:sz w:val="14"/>
                <w:szCs w:val="14"/>
                <w:b w:val="1"/>
                <w:bCs w:val="1"/>
                <w:color w:val="auto"/>
              </w:rPr>
              <w:t>in excess of</w:t>
            </w: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vMerge w:val="restart"/>
          </w:tcPr>
          <w:p>
            <w:pPr>
              <w:jc w:val="center"/>
              <w:ind w:right="60"/>
              <w:spacing w:after="0"/>
              <w:rPr>
                <w:sz w:val="20"/>
                <w:szCs w:val="20"/>
                <w:color w:val="auto"/>
              </w:rPr>
            </w:pPr>
            <w:r>
              <w:rPr>
                <w:rFonts w:ascii="Times New Roman" w:cs="Times New Roman" w:eastAsia="Times New Roman" w:hAnsi="Times New Roman"/>
                <w:sz w:val="14"/>
                <w:szCs w:val="14"/>
                <w:b w:val="1"/>
                <w:bCs w:val="1"/>
                <w:color w:val="auto"/>
              </w:rPr>
              <w:t>Other</w:t>
            </w:r>
          </w:p>
        </w:tc>
        <w:tc>
          <w:tcPr>
            <w:tcW w:w="9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7"/>
        </w:trPr>
        <w:tc>
          <w:tcPr>
            <w:tcW w:w="3160" w:type="dxa"/>
            <w:vAlign w:val="bottom"/>
          </w:tcPr>
          <w:p>
            <w:pPr>
              <w:spacing w:after="0"/>
              <w:rPr>
                <w:sz w:val="11"/>
                <w:szCs w:val="11"/>
                <w:color w:val="auto"/>
              </w:rPr>
            </w:pPr>
          </w:p>
        </w:tc>
        <w:tc>
          <w:tcPr>
            <w:tcW w:w="98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Common</w:t>
            </w:r>
          </w:p>
        </w:tc>
        <w:tc>
          <w:tcPr>
            <w:tcW w:w="980" w:type="dxa"/>
            <w:vAlign w:val="bottom"/>
            <w:gridSpan w:val="2"/>
            <w:vMerge w:val="restart"/>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w w:val="97"/>
              </w:rPr>
              <w:t>Treasury</w:t>
            </w:r>
          </w:p>
        </w:tc>
        <w:tc>
          <w:tcPr>
            <w:tcW w:w="1080" w:type="dxa"/>
            <w:vAlign w:val="bottom"/>
            <w:gridSpan w:val="2"/>
          </w:tcPr>
          <w:p>
            <w:pPr>
              <w:jc w:val="center"/>
              <w:ind w:right="80"/>
              <w:spacing w:after="0" w:line="137" w:lineRule="exact"/>
              <w:rPr>
                <w:sz w:val="20"/>
                <w:szCs w:val="20"/>
                <w:color w:val="auto"/>
              </w:rPr>
            </w:pPr>
            <w:r>
              <w:rPr>
                <w:rFonts w:ascii="Times New Roman" w:cs="Times New Roman" w:eastAsia="Times New Roman" w:hAnsi="Times New Roman"/>
                <w:sz w:val="14"/>
                <w:szCs w:val="14"/>
                <w:b w:val="1"/>
                <w:bCs w:val="1"/>
                <w:color w:val="auto"/>
              </w:rPr>
              <w:t>value assigned</w:t>
            </w:r>
          </w:p>
        </w:tc>
        <w:tc>
          <w:tcPr>
            <w:tcW w:w="980" w:type="dxa"/>
            <w:vAlign w:val="bottom"/>
            <w:gridSpan w:val="2"/>
            <w:vMerge w:val="restart"/>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Capital</w:t>
            </w:r>
          </w:p>
        </w:tc>
        <w:tc>
          <w:tcPr>
            <w:tcW w:w="1000" w:type="dxa"/>
            <w:vAlign w:val="bottom"/>
            <w:gridSpan w:val="2"/>
            <w:vMerge w:val="restart"/>
          </w:tcPr>
          <w:p>
            <w:pPr>
              <w:jc w:val="center"/>
              <w:ind w:right="60"/>
              <w:spacing w:after="0"/>
              <w:rPr>
                <w:sz w:val="20"/>
                <w:szCs w:val="20"/>
                <w:color w:val="auto"/>
              </w:rPr>
            </w:pPr>
            <w:r>
              <w:rPr>
                <w:rFonts w:ascii="Times New Roman" w:cs="Times New Roman" w:eastAsia="Times New Roman" w:hAnsi="Times New Roman"/>
                <w:sz w:val="14"/>
                <w:szCs w:val="14"/>
                <w:b w:val="1"/>
                <w:bCs w:val="1"/>
                <w:color w:val="auto"/>
              </w:rPr>
              <w:t>Regulatory</w:t>
            </w:r>
          </w:p>
        </w:tc>
        <w:tc>
          <w:tcPr>
            <w:tcW w:w="1000" w:type="dxa"/>
            <w:vAlign w:val="bottom"/>
            <w:gridSpan w:val="2"/>
            <w:vMerge w:val="restart"/>
          </w:tcPr>
          <w:p>
            <w:pPr>
              <w:ind w:left="200"/>
              <w:spacing w:after="0"/>
              <w:rPr>
                <w:sz w:val="20"/>
                <w:szCs w:val="20"/>
                <w:color w:val="auto"/>
              </w:rPr>
            </w:pPr>
            <w:r>
              <w:rPr>
                <w:rFonts w:ascii="Times New Roman" w:cs="Times New Roman" w:eastAsia="Times New Roman" w:hAnsi="Times New Roman"/>
                <w:sz w:val="14"/>
                <w:szCs w:val="14"/>
                <w:b w:val="1"/>
                <w:bCs w:val="1"/>
                <w:color w:val="auto"/>
              </w:rPr>
              <w:t>Retained</w:t>
            </w:r>
          </w:p>
        </w:tc>
        <w:tc>
          <w:tcPr>
            <w:tcW w:w="1080" w:type="dxa"/>
            <w:vAlign w:val="bottom"/>
            <w:gridSpan w:val="2"/>
            <w:vMerge w:val="continue"/>
          </w:tcPr>
          <w:p>
            <w:pPr>
              <w:spacing w:after="0"/>
              <w:rPr>
                <w:sz w:val="11"/>
                <w:szCs w:val="11"/>
                <w:color w:val="auto"/>
              </w:rPr>
            </w:pPr>
          </w:p>
        </w:tc>
        <w:tc>
          <w:tcPr>
            <w:tcW w:w="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3160" w:type="dxa"/>
            <w:vAlign w:val="bottom"/>
          </w:tcPr>
          <w:p>
            <w:pPr>
              <w:spacing w:after="0"/>
              <w:rPr>
                <w:sz w:val="12"/>
                <w:szCs w:val="12"/>
                <w:color w:val="auto"/>
              </w:rPr>
            </w:pPr>
          </w:p>
        </w:tc>
        <w:tc>
          <w:tcPr>
            <w:tcW w:w="980" w:type="dxa"/>
            <w:vAlign w:val="bottom"/>
            <w:gridSpan w:val="2"/>
            <w:vMerge w:val="continue"/>
          </w:tcPr>
          <w:p>
            <w:pPr>
              <w:spacing w:after="0"/>
              <w:rPr>
                <w:sz w:val="12"/>
                <w:szCs w:val="12"/>
                <w:color w:val="auto"/>
              </w:rPr>
            </w:pPr>
          </w:p>
        </w:tc>
        <w:tc>
          <w:tcPr>
            <w:tcW w:w="980" w:type="dxa"/>
            <w:vAlign w:val="bottom"/>
            <w:gridSpan w:val="2"/>
            <w:vMerge w:val="continue"/>
          </w:tcPr>
          <w:p>
            <w:pPr>
              <w:spacing w:after="0"/>
              <w:rPr>
                <w:sz w:val="12"/>
                <w:szCs w:val="12"/>
                <w:color w:val="auto"/>
              </w:rPr>
            </w:pPr>
          </w:p>
        </w:tc>
        <w:tc>
          <w:tcPr>
            <w:tcW w:w="1080" w:type="dxa"/>
            <w:vAlign w:val="bottom"/>
            <w:gridSpan w:val="2"/>
          </w:tcPr>
          <w:p>
            <w:pPr>
              <w:jc w:val="center"/>
              <w:ind w:right="80"/>
              <w:spacing w:after="0" w:line="149" w:lineRule="exact"/>
              <w:rPr>
                <w:sz w:val="20"/>
                <w:szCs w:val="20"/>
                <w:color w:val="auto"/>
              </w:rPr>
            </w:pPr>
            <w:r>
              <w:rPr>
                <w:rFonts w:ascii="Times New Roman" w:cs="Times New Roman" w:eastAsia="Times New Roman" w:hAnsi="Times New Roman"/>
                <w:sz w:val="14"/>
                <w:szCs w:val="14"/>
                <w:b w:val="1"/>
                <w:bCs w:val="1"/>
                <w:color w:val="auto"/>
              </w:rPr>
              <w:t>to common</w:t>
            </w:r>
          </w:p>
        </w:tc>
        <w:tc>
          <w:tcPr>
            <w:tcW w:w="98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080" w:type="dxa"/>
            <w:vAlign w:val="bottom"/>
            <w:gridSpan w:val="2"/>
          </w:tcPr>
          <w:p>
            <w:pPr>
              <w:jc w:val="center"/>
              <w:ind w:right="80"/>
              <w:spacing w:after="0" w:line="149" w:lineRule="exact"/>
              <w:rPr>
                <w:sz w:val="20"/>
                <w:szCs w:val="20"/>
                <w:color w:val="auto"/>
              </w:rPr>
            </w:pPr>
            <w:r>
              <w:rPr>
                <w:rFonts w:ascii="Times New Roman" w:cs="Times New Roman" w:eastAsia="Times New Roman" w:hAnsi="Times New Roman"/>
                <w:sz w:val="14"/>
                <w:szCs w:val="14"/>
                <w:b w:val="1"/>
                <w:bCs w:val="1"/>
                <w:color w:val="auto"/>
              </w:rPr>
              <w:t>comprehensive</w:t>
            </w:r>
          </w:p>
        </w:tc>
        <w:tc>
          <w:tcPr>
            <w:tcW w:w="920" w:type="dxa"/>
            <w:vAlign w:val="bottom"/>
            <w:vMerge w:val="restart"/>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Total equity</w:t>
            </w:r>
          </w:p>
        </w:tc>
        <w:tc>
          <w:tcPr>
            <w:tcW w:w="0" w:type="dxa"/>
            <w:vAlign w:val="bottom"/>
          </w:tcPr>
          <w:p>
            <w:pPr>
              <w:spacing w:after="0"/>
              <w:rPr>
                <w:sz w:val="1"/>
                <w:szCs w:val="1"/>
                <w:color w:val="auto"/>
              </w:rPr>
            </w:pPr>
          </w:p>
        </w:tc>
      </w:tr>
      <w:tr>
        <w:trPr>
          <w:trHeight w:val="195"/>
        </w:trPr>
        <w:tc>
          <w:tcPr>
            <w:tcW w:w="3160" w:type="dxa"/>
            <w:vAlign w:val="bottom"/>
          </w:tcPr>
          <w:p>
            <w:pPr>
              <w:spacing w:after="0"/>
              <w:rPr>
                <w:sz w:val="16"/>
                <w:szCs w:val="16"/>
                <w:color w:val="auto"/>
              </w:rPr>
            </w:pPr>
          </w:p>
        </w:tc>
        <w:tc>
          <w:tcPr>
            <w:tcW w:w="980" w:type="dxa"/>
            <w:vAlign w:val="bottom"/>
            <w:gridSpan w:val="2"/>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stock</w:t>
            </w:r>
          </w:p>
        </w:tc>
        <w:tc>
          <w:tcPr>
            <w:tcW w:w="980" w:type="dxa"/>
            <w:vAlign w:val="bottom"/>
            <w:gridSpan w:val="2"/>
          </w:tcPr>
          <w:p>
            <w:pPr>
              <w:jc w:val="center"/>
              <w:ind w:right="60"/>
              <w:spacing w:after="0"/>
              <w:rPr>
                <w:sz w:val="20"/>
                <w:szCs w:val="20"/>
                <w:color w:val="auto"/>
              </w:rPr>
            </w:pPr>
            <w:r>
              <w:rPr>
                <w:rFonts w:ascii="Times New Roman" w:cs="Times New Roman" w:eastAsia="Times New Roman" w:hAnsi="Times New Roman"/>
                <w:sz w:val="14"/>
                <w:szCs w:val="14"/>
                <w:b w:val="1"/>
                <w:bCs w:val="1"/>
                <w:color w:val="auto"/>
              </w:rPr>
              <w:t>stock</w:t>
            </w:r>
          </w:p>
        </w:tc>
        <w:tc>
          <w:tcPr>
            <w:tcW w:w="1080" w:type="dxa"/>
            <w:vAlign w:val="bottom"/>
            <w:gridSpan w:val="2"/>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stock</w:t>
            </w:r>
          </w:p>
        </w:tc>
        <w:tc>
          <w:tcPr>
            <w:tcW w:w="980" w:type="dxa"/>
            <w:vAlign w:val="bottom"/>
            <w:gridSpan w:val="2"/>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reserves</w:t>
            </w:r>
          </w:p>
        </w:tc>
        <w:tc>
          <w:tcPr>
            <w:tcW w:w="1000" w:type="dxa"/>
            <w:vAlign w:val="bottom"/>
            <w:gridSpan w:val="2"/>
          </w:tcPr>
          <w:p>
            <w:pPr>
              <w:jc w:val="center"/>
              <w:ind w:right="60"/>
              <w:spacing w:after="0"/>
              <w:rPr>
                <w:sz w:val="20"/>
                <w:szCs w:val="20"/>
                <w:color w:val="auto"/>
              </w:rPr>
            </w:pPr>
            <w:r>
              <w:rPr>
                <w:rFonts w:ascii="Times New Roman" w:cs="Times New Roman" w:eastAsia="Times New Roman" w:hAnsi="Times New Roman"/>
                <w:sz w:val="14"/>
                <w:szCs w:val="14"/>
                <w:b w:val="1"/>
                <w:bCs w:val="1"/>
                <w:color w:val="auto"/>
              </w:rPr>
              <w:t>reserves</w:t>
            </w:r>
          </w:p>
        </w:tc>
        <w:tc>
          <w:tcPr>
            <w:tcW w:w="1000" w:type="dxa"/>
            <w:vAlign w:val="bottom"/>
            <w:gridSpan w:val="2"/>
          </w:tcPr>
          <w:p>
            <w:pPr>
              <w:ind w:left="200"/>
              <w:spacing w:after="0"/>
              <w:rPr>
                <w:sz w:val="20"/>
                <w:szCs w:val="20"/>
                <w:color w:val="auto"/>
              </w:rPr>
            </w:pPr>
            <w:r>
              <w:rPr>
                <w:rFonts w:ascii="Times New Roman" w:cs="Times New Roman" w:eastAsia="Times New Roman" w:hAnsi="Times New Roman"/>
                <w:sz w:val="14"/>
                <w:szCs w:val="14"/>
                <w:b w:val="1"/>
                <w:bCs w:val="1"/>
                <w:color w:val="auto"/>
              </w:rPr>
              <w:t>earnings</w:t>
            </w:r>
          </w:p>
        </w:tc>
        <w:tc>
          <w:tcPr>
            <w:tcW w:w="1080" w:type="dxa"/>
            <w:vAlign w:val="bottom"/>
            <w:gridSpan w:val="2"/>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income</w:t>
            </w:r>
          </w:p>
        </w:tc>
        <w:tc>
          <w:tcPr>
            <w:tcW w:w="9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1"/>
        </w:trPr>
        <w:tc>
          <w:tcPr>
            <w:tcW w:w="316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Balances at January 1, 2021</w:t>
            </w:r>
          </w:p>
        </w:tc>
        <w:tc>
          <w:tcPr>
            <w:tcW w:w="9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279,980</w:t>
            </w:r>
          </w:p>
        </w:tc>
        <w:tc>
          <w:tcPr>
            <w:tcW w:w="8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(57,999)</w:t>
            </w:r>
          </w:p>
        </w:tc>
        <w:tc>
          <w:tcPr>
            <w:tcW w:w="8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120,414</w:t>
            </w:r>
          </w:p>
        </w:tc>
        <w:tc>
          <w:tcPr>
            <w:tcW w:w="8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95,210</w:t>
            </w:r>
          </w:p>
        </w:tc>
        <w:tc>
          <w:tcPr>
            <w:tcW w:w="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136,019</w:t>
            </w:r>
          </w:p>
        </w:tc>
        <w:tc>
          <w:tcPr>
            <w:tcW w:w="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464,088</w:t>
            </w:r>
          </w:p>
        </w:tc>
        <w:tc>
          <w:tcPr>
            <w:tcW w:w="8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208</w:t>
            </w:r>
          </w:p>
        </w:tc>
        <w:tc>
          <w:tcPr>
            <w:tcW w:w="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1,037,920</w:t>
            </w:r>
          </w:p>
        </w:tc>
        <w:tc>
          <w:tcPr>
            <w:tcW w:w="0" w:type="dxa"/>
            <w:vAlign w:val="bottom"/>
          </w:tcPr>
          <w:p>
            <w:pPr>
              <w:spacing w:after="0"/>
              <w:rPr>
                <w:sz w:val="1"/>
                <w:szCs w:val="1"/>
                <w:color w:val="auto"/>
              </w:rPr>
            </w:pPr>
          </w:p>
        </w:tc>
      </w:tr>
      <w:tr>
        <w:trPr>
          <w:trHeight w:val="195"/>
        </w:trPr>
        <w:tc>
          <w:tcPr>
            <w:tcW w:w="316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Profit for the period</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12,816</w:t>
            </w:r>
          </w:p>
        </w:tc>
        <w:tc>
          <w:tcPr>
            <w:tcW w:w="80" w:type="dxa"/>
            <w:vAlign w:val="bottom"/>
          </w:tcPr>
          <w:p>
            <w:pPr>
              <w:spacing w:after="0"/>
              <w:rPr>
                <w:sz w:val="16"/>
                <w:szCs w:val="16"/>
                <w:color w:val="auto"/>
              </w:rPr>
            </w:pPr>
          </w:p>
        </w:tc>
        <w:tc>
          <w:tcPr>
            <w:tcW w:w="10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12,816</w:t>
            </w:r>
          </w:p>
        </w:tc>
        <w:tc>
          <w:tcPr>
            <w:tcW w:w="0" w:type="dxa"/>
            <w:vAlign w:val="bottom"/>
          </w:tcPr>
          <w:p>
            <w:pPr>
              <w:spacing w:after="0"/>
              <w:rPr>
                <w:sz w:val="1"/>
                <w:szCs w:val="1"/>
                <w:color w:val="auto"/>
              </w:rPr>
            </w:pPr>
          </w:p>
        </w:tc>
      </w:tr>
      <w:tr>
        <w:trPr>
          <w:trHeight w:val="210"/>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Other comprehensive income (loss)</w:t>
            </w: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(4,573)</w:t>
            </w: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(4,573)</w:t>
            </w:r>
          </w:p>
        </w:tc>
        <w:tc>
          <w:tcPr>
            <w:tcW w:w="0" w:type="dxa"/>
            <w:vAlign w:val="bottom"/>
          </w:tcPr>
          <w:p>
            <w:pPr>
              <w:spacing w:after="0"/>
              <w:rPr>
                <w:sz w:val="1"/>
                <w:szCs w:val="1"/>
                <w:color w:val="auto"/>
              </w:rPr>
            </w:pPr>
          </w:p>
        </w:tc>
      </w:tr>
      <w:tr>
        <w:trPr>
          <w:trHeight w:val="139"/>
        </w:trPr>
        <w:tc>
          <w:tcPr>
            <w:tcW w:w="3160" w:type="dxa"/>
            <w:vAlign w:val="bottom"/>
          </w:tcPr>
          <w:p>
            <w:pPr>
              <w:ind w:left="20"/>
              <w:spacing w:after="0" w:line="139" w:lineRule="exact"/>
              <w:rPr>
                <w:sz w:val="20"/>
                <w:szCs w:val="20"/>
                <w:color w:val="auto"/>
              </w:rPr>
            </w:pPr>
            <w:r>
              <w:rPr>
                <w:rFonts w:ascii="Times New Roman" w:cs="Times New Roman" w:eastAsia="Times New Roman" w:hAnsi="Times New Roman"/>
                <w:sz w:val="14"/>
                <w:szCs w:val="14"/>
                <w:color w:val="auto"/>
              </w:rPr>
              <w:t>Compensation cost - stock options and stock units</w:t>
            </w:r>
          </w:p>
        </w:tc>
        <w:tc>
          <w:tcPr>
            <w:tcW w:w="9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438</w:t>
            </w:r>
          </w:p>
        </w:tc>
        <w:tc>
          <w:tcPr>
            <w:tcW w:w="80" w:type="dxa"/>
            <w:vAlign w:val="bottom"/>
          </w:tcPr>
          <w:p>
            <w:pPr>
              <w:spacing w:after="0"/>
              <w:rPr>
                <w:sz w:val="12"/>
                <w:szCs w:val="12"/>
                <w:color w:val="auto"/>
              </w:rPr>
            </w:pPr>
          </w:p>
        </w:tc>
        <w:tc>
          <w:tcPr>
            <w:tcW w:w="9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438</w:t>
            </w:r>
          </w:p>
        </w:tc>
        <w:tc>
          <w:tcPr>
            <w:tcW w:w="0" w:type="dxa"/>
            <w:vAlign w:val="bottom"/>
          </w:tcPr>
          <w:p>
            <w:pPr>
              <w:spacing w:after="0"/>
              <w:rPr>
                <w:sz w:val="1"/>
                <w:szCs w:val="1"/>
                <w:color w:val="auto"/>
              </w:rPr>
            </w:pPr>
          </w:p>
        </w:tc>
      </w:tr>
      <w:tr>
        <w:trPr>
          <w:trHeight w:val="193"/>
        </w:trPr>
        <w:tc>
          <w:tcPr>
            <w:tcW w:w="316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plans</w:t>
            </w:r>
          </w:p>
        </w:tc>
        <w:tc>
          <w:tcPr>
            <w:tcW w:w="980" w:type="dxa"/>
            <w:vAlign w:val="bottom"/>
            <w:gridSpan w:val="2"/>
            <w:vMerge w:val="continue"/>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000" w:type="dxa"/>
            <w:vAlign w:val="bottom"/>
            <w:vMerge w:val="continue"/>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000" w:type="dxa"/>
            <w:vAlign w:val="bottom"/>
            <w:gridSpan w:val="2"/>
            <w:vMerge w:val="continue"/>
          </w:tcPr>
          <w:p>
            <w:pPr>
              <w:spacing w:after="0"/>
              <w:rPr>
                <w:sz w:val="16"/>
                <w:szCs w:val="16"/>
                <w:color w:val="auto"/>
              </w:rPr>
            </w:pPr>
          </w:p>
        </w:tc>
        <w:tc>
          <w:tcPr>
            <w:tcW w:w="1000" w:type="dxa"/>
            <w:vAlign w:val="bottom"/>
            <w:gridSpan w:val="2"/>
            <w:vMerge w:val="continue"/>
          </w:tcPr>
          <w:p>
            <w:pPr>
              <w:spacing w:after="0"/>
              <w:rPr>
                <w:sz w:val="16"/>
                <w:szCs w:val="16"/>
                <w:color w:val="auto"/>
              </w:rPr>
            </w:pPr>
          </w:p>
        </w:tc>
        <w:tc>
          <w:tcPr>
            <w:tcW w:w="1080" w:type="dxa"/>
            <w:vAlign w:val="bottom"/>
            <w:gridSpan w:val="2"/>
            <w:vMerge w:val="continue"/>
          </w:tcPr>
          <w:p>
            <w:pPr>
              <w:spacing w:after="0"/>
              <w:rPr>
                <w:sz w:val="16"/>
                <w:szCs w:val="16"/>
                <w:color w:val="auto"/>
              </w:rPr>
            </w:pPr>
          </w:p>
        </w:tc>
        <w:tc>
          <w:tcPr>
            <w:tcW w:w="9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8"/>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Exercised options and stock units vested</w:t>
            </w: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547</w:t>
            </w:r>
          </w:p>
        </w:tc>
        <w:tc>
          <w:tcPr>
            <w:tcW w:w="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(547)</w:t>
            </w:r>
          </w:p>
        </w:tc>
        <w:tc>
          <w:tcPr>
            <w:tcW w:w="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96"/>
        </w:trPr>
        <w:tc>
          <w:tcPr>
            <w:tcW w:w="316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Dividends declared</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(9,926)</w:t>
            </w:r>
          </w:p>
        </w:tc>
        <w:tc>
          <w:tcPr>
            <w:tcW w:w="80" w:type="dxa"/>
            <w:vAlign w:val="bottom"/>
          </w:tcPr>
          <w:p>
            <w:pPr>
              <w:spacing w:after="0"/>
              <w:rPr>
                <w:sz w:val="17"/>
                <w:szCs w:val="17"/>
                <w:color w:val="auto"/>
              </w:rPr>
            </w:pPr>
          </w:p>
        </w:tc>
        <w:tc>
          <w:tcPr>
            <w:tcW w:w="10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(9,926)</w:t>
            </w:r>
          </w:p>
        </w:tc>
        <w:tc>
          <w:tcPr>
            <w:tcW w:w="0" w:type="dxa"/>
            <w:vAlign w:val="bottom"/>
          </w:tcPr>
          <w:p>
            <w:pPr>
              <w:spacing w:after="0"/>
              <w:rPr>
                <w:sz w:val="1"/>
                <w:szCs w:val="1"/>
                <w:color w:val="auto"/>
              </w:rPr>
            </w:pPr>
          </w:p>
        </w:tc>
      </w:tr>
      <w:tr>
        <w:trPr>
          <w:trHeight w:val="196"/>
        </w:trPr>
        <w:tc>
          <w:tcPr>
            <w:tcW w:w="3160" w:type="dxa"/>
            <w:vAlign w:val="bottom"/>
            <w:tcBorders>
              <w:top w:val="single" w:sz="8" w:color="CCEEFF"/>
            </w:tcBorders>
            <w:shd w:val="clear" w:color="auto" w:fill="CCEEFF"/>
          </w:tcPr>
          <w:p>
            <w:pPr>
              <w:ind w:left="180"/>
              <w:spacing w:after="0"/>
              <w:rPr>
                <w:sz w:val="20"/>
                <w:szCs w:val="20"/>
                <w:color w:val="auto"/>
              </w:rPr>
            </w:pPr>
            <w:r>
              <w:rPr>
                <w:rFonts w:ascii="Times New Roman" w:cs="Times New Roman" w:eastAsia="Times New Roman" w:hAnsi="Times New Roman"/>
                <w:sz w:val="14"/>
                <w:szCs w:val="14"/>
                <w:b w:val="1"/>
                <w:bCs w:val="1"/>
                <w:color w:val="auto"/>
              </w:rPr>
              <w:t>Balances at March 31, 2021</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279,980</w:t>
            </w:r>
          </w:p>
        </w:tc>
        <w:tc>
          <w:tcPr>
            <w:tcW w:w="8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(57,452)</w:t>
            </w:r>
          </w:p>
        </w:tc>
        <w:tc>
          <w:tcPr>
            <w:tcW w:w="8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120,305</w:t>
            </w:r>
          </w:p>
        </w:tc>
        <w:tc>
          <w:tcPr>
            <w:tcW w:w="80" w:type="dxa"/>
            <w:vAlign w:val="bottom"/>
            <w:tcBorders>
              <w:top w:val="single" w:sz="8" w:color="CCEEFF"/>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95,210</w:t>
            </w:r>
          </w:p>
        </w:tc>
        <w:tc>
          <w:tcPr>
            <w:tcW w:w="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136,019</w:t>
            </w:r>
          </w:p>
        </w:tc>
        <w:tc>
          <w:tcPr>
            <w:tcW w:w="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466,978</w:t>
            </w:r>
          </w:p>
        </w:tc>
        <w:tc>
          <w:tcPr>
            <w:tcW w:w="8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(4,365)</w:t>
            </w:r>
          </w:p>
        </w:tc>
        <w:tc>
          <w:tcPr>
            <w:tcW w:w="80" w:type="dxa"/>
            <w:vAlign w:val="bottom"/>
            <w:tcBorders>
              <w:top w:val="single" w:sz="8" w:color="CCEEFF"/>
            </w:tcBorders>
            <w:shd w:val="clear" w:color="auto" w:fill="CCEEFF"/>
          </w:tcPr>
          <w:p>
            <w:pPr>
              <w:spacing w:after="0"/>
              <w:rPr>
                <w:sz w:val="17"/>
                <w:szCs w:val="17"/>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1,036,675</w:t>
            </w:r>
          </w:p>
        </w:tc>
        <w:tc>
          <w:tcPr>
            <w:tcW w:w="0" w:type="dxa"/>
            <w:vAlign w:val="bottom"/>
          </w:tcPr>
          <w:p>
            <w:pPr>
              <w:spacing w:after="0"/>
              <w:rPr>
                <w:sz w:val="1"/>
                <w:szCs w:val="1"/>
                <w:color w:val="auto"/>
              </w:rPr>
            </w:pPr>
          </w:p>
        </w:tc>
      </w:tr>
      <w:tr>
        <w:trPr>
          <w:trHeight w:val="135"/>
        </w:trPr>
        <w:tc>
          <w:tcPr>
            <w:tcW w:w="316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3"/>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Balances at January 1, 2022</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279,980</w:t>
            </w:r>
          </w:p>
        </w:tc>
        <w:tc>
          <w:tcPr>
            <w:tcW w:w="8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(115,799)</w:t>
            </w:r>
          </w:p>
        </w:tc>
        <w:tc>
          <w:tcPr>
            <w:tcW w:w="80" w:type="dxa"/>
            <w:vAlign w:val="bottom"/>
            <w:shd w:val="clear" w:color="auto" w:fill="CCEEFF"/>
          </w:tcPr>
          <w:p>
            <w:pPr>
              <w:spacing w:after="0"/>
              <w:rPr>
                <w:sz w:val="17"/>
                <w:szCs w:val="17"/>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120,043</w:t>
            </w:r>
          </w:p>
        </w:tc>
        <w:tc>
          <w:tcPr>
            <w:tcW w:w="8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95,210</w:t>
            </w: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136,019</w:t>
            </w: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487,885</w:t>
            </w:r>
          </w:p>
        </w:tc>
        <w:tc>
          <w:tcPr>
            <w:tcW w:w="80" w:type="dxa"/>
            <w:vAlign w:val="bottom"/>
            <w:shd w:val="clear" w:color="auto" w:fill="CCEEFF"/>
          </w:tcPr>
          <w:p>
            <w:pPr>
              <w:spacing w:after="0"/>
              <w:rPr>
                <w:sz w:val="17"/>
                <w:szCs w:val="17"/>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(11,548)</w:t>
            </w: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991,790</w:t>
            </w:r>
          </w:p>
        </w:tc>
        <w:tc>
          <w:tcPr>
            <w:tcW w:w="0" w:type="dxa"/>
            <w:vAlign w:val="bottom"/>
          </w:tcPr>
          <w:p>
            <w:pPr>
              <w:spacing w:after="0"/>
              <w:rPr>
                <w:sz w:val="1"/>
                <w:szCs w:val="1"/>
                <w:color w:val="auto"/>
              </w:rPr>
            </w:pPr>
          </w:p>
        </w:tc>
      </w:tr>
      <w:tr>
        <w:trPr>
          <w:trHeight w:val="195"/>
        </w:trPr>
        <w:tc>
          <w:tcPr>
            <w:tcW w:w="316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Profit for the period</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11,119</w:t>
            </w:r>
          </w:p>
        </w:tc>
        <w:tc>
          <w:tcPr>
            <w:tcW w:w="80" w:type="dxa"/>
            <w:vAlign w:val="bottom"/>
          </w:tcPr>
          <w:p>
            <w:pPr>
              <w:spacing w:after="0"/>
              <w:rPr>
                <w:sz w:val="16"/>
                <w:szCs w:val="16"/>
                <w:color w:val="auto"/>
              </w:rPr>
            </w:pPr>
          </w:p>
        </w:tc>
        <w:tc>
          <w:tcPr>
            <w:tcW w:w="10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11,119</w:t>
            </w:r>
          </w:p>
        </w:tc>
        <w:tc>
          <w:tcPr>
            <w:tcW w:w="0" w:type="dxa"/>
            <w:vAlign w:val="bottom"/>
          </w:tcPr>
          <w:p>
            <w:pPr>
              <w:spacing w:after="0"/>
              <w:rPr>
                <w:sz w:val="1"/>
                <w:szCs w:val="1"/>
                <w:color w:val="auto"/>
              </w:rPr>
            </w:pPr>
          </w:p>
        </w:tc>
      </w:tr>
      <w:tr>
        <w:trPr>
          <w:trHeight w:val="210"/>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Other comprehensive income (loss)</w:t>
            </w: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10,297</w:t>
            </w:r>
          </w:p>
        </w:tc>
        <w:tc>
          <w:tcPr>
            <w:tcW w:w="8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10,297</w:t>
            </w:r>
          </w:p>
        </w:tc>
        <w:tc>
          <w:tcPr>
            <w:tcW w:w="0" w:type="dxa"/>
            <w:vAlign w:val="bottom"/>
          </w:tcPr>
          <w:p>
            <w:pPr>
              <w:spacing w:after="0"/>
              <w:rPr>
                <w:sz w:val="1"/>
                <w:szCs w:val="1"/>
                <w:color w:val="auto"/>
              </w:rPr>
            </w:pPr>
          </w:p>
        </w:tc>
      </w:tr>
      <w:tr>
        <w:trPr>
          <w:trHeight w:val="139"/>
        </w:trPr>
        <w:tc>
          <w:tcPr>
            <w:tcW w:w="3160" w:type="dxa"/>
            <w:vAlign w:val="bottom"/>
          </w:tcPr>
          <w:p>
            <w:pPr>
              <w:ind w:left="20"/>
              <w:spacing w:after="0" w:line="139" w:lineRule="exact"/>
              <w:rPr>
                <w:sz w:val="20"/>
                <w:szCs w:val="20"/>
                <w:color w:val="auto"/>
              </w:rPr>
            </w:pPr>
            <w:r>
              <w:rPr>
                <w:rFonts w:ascii="Times New Roman" w:cs="Times New Roman" w:eastAsia="Times New Roman" w:hAnsi="Times New Roman"/>
                <w:sz w:val="14"/>
                <w:szCs w:val="14"/>
                <w:color w:val="auto"/>
              </w:rPr>
              <w:t>Compensation cost - stock options and stock units</w:t>
            </w:r>
          </w:p>
        </w:tc>
        <w:tc>
          <w:tcPr>
            <w:tcW w:w="9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418</w:t>
            </w:r>
          </w:p>
        </w:tc>
        <w:tc>
          <w:tcPr>
            <w:tcW w:w="80" w:type="dxa"/>
            <w:vAlign w:val="bottom"/>
          </w:tcPr>
          <w:p>
            <w:pPr>
              <w:spacing w:after="0"/>
              <w:rPr>
                <w:sz w:val="12"/>
                <w:szCs w:val="12"/>
                <w:color w:val="auto"/>
              </w:rPr>
            </w:pPr>
          </w:p>
        </w:tc>
        <w:tc>
          <w:tcPr>
            <w:tcW w:w="9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418</w:t>
            </w:r>
          </w:p>
        </w:tc>
        <w:tc>
          <w:tcPr>
            <w:tcW w:w="0" w:type="dxa"/>
            <w:vAlign w:val="bottom"/>
          </w:tcPr>
          <w:p>
            <w:pPr>
              <w:spacing w:after="0"/>
              <w:rPr>
                <w:sz w:val="1"/>
                <w:szCs w:val="1"/>
                <w:color w:val="auto"/>
              </w:rPr>
            </w:pPr>
          </w:p>
        </w:tc>
      </w:tr>
      <w:tr>
        <w:trPr>
          <w:trHeight w:val="193"/>
        </w:trPr>
        <w:tc>
          <w:tcPr>
            <w:tcW w:w="316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plans</w:t>
            </w:r>
          </w:p>
        </w:tc>
        <w:tc>
          <w:tcPr>
            <w:tcW w:w="980" w:type="dxa"/>
            <w:vAlign w:val="bottom"/>
            <w:gridSpan w:val="2"/>
            <w:vMerge w:val="continue"/>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000" w:type="dxa"/>
            <w:vAlign w:val="bottom"/>
            <w:vMerge w:val="continue"/>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gridSpan w:val="2"/>
            <w:vMerge w:val="continue"/>
          </w:tcPr>
          <w:p>
            <w:pPr>
              <w:spacing w:after="0"/>
              <w:rPr>
                <w:sz w:val="16"/>
                <w:szCs w:val="16"/>
                <w:color w:val="auto"/>
              </w:rPr>
            </w:pPr>
          </w:p>
        </w:tc>
        <w:tc>
          <w:tcPr>
            <w:tcW w:w="1000" w:type="dxa"/>
            <w:vAlign w:val="bottom"/>
            <w:gridSpan w:val="2"/>
            <w:vMerge w:val="continue"/>
          </w:tcPr>
          <w:p>
            <w:pPr>
              <w:spacing w:after="0"/>
              <w:rPr>
                <w:sz w:val="16"/>
                <w:szCs w:val="16"/>
                <w:color w:val="auto"/>
              </w:rPr>
            </w:pPr>
          </w:p>
        </w:tc>
        <w:tc>
          <w:tcPr>
            <w:tcW w:w="1000" w:type="dxa"/>
            <w:vAlign w:val="bottom"/>
            <w:gridSpan w:val="2"/>
            <w:vMerge w:val="continue"/>
          </w:tcPr>
          <w:p>
            <w:pPr>
              <w:spacing w:after="0"/>
              <w:rPr>
                <w:sz w:val="16"/>
                <w:szCs w:val="16"/>
                <w:color w:val="auto"/>
              </w:rPr>
            </w:pPr>
          </w:p>
        </w:tc>
        <w:tc>
          <w:tcPr>
            <w:tcW w:w="1080" w:type="dxa"/>
            <w:vAlign w:val="bottom"/>
            <w:gridSpan w:val="2"/>
            <w:vMerge w:val="continue"/>
          </w:tcPr>
          <w:p>
            <w:pPr>
              <w:spacing w:after="0"/>
              <w:rPr>
                <w:sz w:val="16"/>
                <w:szCs w:val="16"/>
                <w:color w:val="auto"/>
              </w:rPr>
            </w:pPr>
          </w:p>
        </w:tc>
        <w:tc>
          <w:tcPr>
            <w:tcW w:w="9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8"/>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Exercised options and stock units vested</w:t>
            </w: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664</w:t>
            </w:r>
          </w:p>
        </w:tc>
        <w:tc>
          <w:tcPr>
            <w:tcW w:w="8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(664)</w:t>
            </w:r>
          </w:p>
        </w:tc>
        <w:tc>
          <w:tcPr>
            <w:tcW w:w="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96"/>
        </w:trPr>
        <w:tc>
          <w:tcPr>
            <w:tcW w:w="316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Dividends declared</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100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(9,068)</w:t>
            </w:r>
          </w:p>
        </w:tc>
        <w:tc>
          <w:tcPr>
            <w:tcW w:w="80" w:type="dxa"/>
            <w:vAlign w:val="bottom"/>
          </w:tcPr>
          <w:p>
            <w:pPr>
              <w:spacing w:after="0"/>
              <w:rPr>
                <w:sz w:val="17"/>
                <w:szCs w:val="17"/>
                <w:color w:val="auto"/>
              </w:rPr>
            </w:pPr>
          </w:p>
        </w:tc>
        <w:tc>
          <w:tcPr>
            <w:tcW w:w="1080" w:type="dxa"/>
            <w:vAlign w:val="bottom"/>
            <w:gridSpan w:val="2"/>
          </w:tcPr>
          <w:p>
            <w:pPr>
              <w:jc w:val="right"/>
              <w:ind w:right="140"/>
              <w:spacing w:after="0"/>
              <w:rPr>
                <w:sz w:val="20"/>
                <w:szCs w:val="20"/>
                <w:color w:val="auto"/>
              </w:rPr>
            </w:pPr>
            <w:r>
              <w:rPr>
                <w:rFonts w:ascii="Times New Roman" w:cs="Times New Roman" w:eastAsia="Times New Roman" w:hAnsi="Times New Roman"/>
                <w:sz w:val="14"/>
                <w:szCs w:val="14"/>
                <w:color w:val="auto"/>
              </w:rPr>
              <w:t>—</w:t>
            </w:r>
          </w:p>
        </w:tc>
        <w:tc>
          <w:tcPr>
            <w:tcW w:w="9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(9,068)</w:t>
            </w:r>
          </w:p>
        </w:tc>
        <w:tc>
          <w:tcPr>
            <w:tcW w:w="0" w:type="dxa"/>
            <w:vAlign w:val="bottom"/>
          </w:tcPr>
          <w:p>
            <w:pPr>
              <w:spacing w:after="0"/>
              <w:rPr>
                <w:sz w:val="1"/>
                <w:szCs w:val="1"/>
                <w:color w:val="auto"/>
              </w:rPr>
            </w:pPr>
          </w:p>
        </w:tc>
      </w:tr>
      <w:tr>
        <w:trPr>
          <w:trHeight w:val="228"/>
        </w:trPr>
        <w:tc>
          <w:tcPr>
            <w:tcW w:w="3160" w:type="dxa"/>
            <w:vAlign w:val="bottom"/>
            <w:tcBorders>
              <w:top w:val="single" w:sz="8" w:color="CCEEFF"/>
              <w:bottom w:val="single" w:sz="8" w:color="CCEEFF"/>
            </w:tcBorders>
            <w:shd w:val="clear" w:color="auto" w:fill="CCEEFF"/>
          </w:tcPr>
          <w:p>
            <w:pPr>
              <w:ind w:left="180"/>
              <w:spacing w:after="0"/>
              <w:rPr>
                <w:sz w:val="20"/>
                <w:szCs w:val="20"/>
                <w:color w:val="auto"/>
              </w:rPr>
            </w:pPr>
            <w:r>
              <w:rPr>
                <w:rFonts w:ascii="Times New Roman" w:cs="Times New Roman" w:eastAsia="Times New Roman" w:hAnsi="Times New Roman"/>
                <w:sz w:val="14"/>
                <w:szCs w:val="14"/>
                <w:b w:val="1"/>
                <w:bCs w:val="1"/>
                <w:color w:val="auto"/>
              </w:rPr>
              <w:t>Balances at March 31, 2022</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279,980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(115,135)</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119,797</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95,210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136,019</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489,936</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(1,251)</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1,004,556</w:t>
            </w:r>
          </w:p>
        </w:tc>
        <w:tc>
          <w:tcPr>
            <w:tcW w:w="0" w:type="dxa"/>
            <w:vAlign w:val="bottom"/>
          </w:tcPr>
          <w:p>
            <w:pPr>
              <w:spacing w:after="0"/>
              <w:rPr>
                <w:sz w:val="1"/>
                <w:szCs w:val="1"/>
                <w:color w:val="auto"/>
              </w:rPr>
            </w:pPr>
          </w:p>
        </w:tc>
      </w:tr>
      <w:tr>
        <w:trPr>
          <w:trHeight w:val="20"/>
        </w:trPr>
        <w:tc>
          <w:tcPr>
            <w:tcW w:w="316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7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8"/>
          <w:szCs w:val="18"/>
          <w:color w:val="auto"/>
        </w:rPr>
        <w:t>6</w:t>
      </w:r>
    </w:p>
    <w:p>
      <w:pPr>
        <w:sectPr>
          <w:pgSz w:w="11900" w:h="16838" w:orient="portrait"/>
          <w:cols w:equalWidth="0" w:num="1">
            <w:col w:w="11180"/>
          </w:cols>
          <w:pgMar w:left="320" w:top="1089" w:right="399" w:bottom="1440" w:gutter="0" w:footer="0" w:header="0"/>
        </w:sectPr>
      </w:pPr>
    </w:p>
    <w:bookmarkStart w:id="8" w:name="page9"/>
    <w:bookmarkEnd w:id="8"/>
    <w:p>
      <w:pPr>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 A. and Subsidiaries</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Unaudited condensed consolidated interim statement of cash flows</w:t>
      </w:r>
    </w:p>
    <w:p>
      <w:pPr>
        <w:spacing w:after="0" w:line="219" w:lineRule="auto"/>
        <w:rPr>
          <w:sz w:val="20"/>
          <w:szCs w:val="20"/>
          <w:color w:val="auto"/>
        </w:rPr>
      </w:pPr>
      <w:r>
        <w:rPr>
          <w:rFonts w:ascii="Times New Roman" w:cs="Times New Roman" w:eastAsia="Times New Roman" w:hAnsi="Times New Roman"/>
          <w:sz w:val="18"/>
          <w:szCs w:val="18"/>
          <w:b w:val="1"/>
          <w:bCs w:val="1"/>
          <w:color w:val="auto"/>
        </w:rPr>
        <w:t>For the three months ended March 31, 2022 and 2021</w:t>
      </w:r>
    </w:p>
    <w:p>
      <w:pPr>
        <w:spacing w:after="0"/>
        <w:rPr>
          <w:sz w:val="20"/>
          <w:szCs w:val="20"/>
          <w:color w:val="auto"/>
        </w:rPr>
      </w:pPr>
      <w:r>
        <w:rPr>
          <w:rFonts w:ascii="Times New Roman" w:cs="Times New Roman" w:eastAsia="Times New Roman" w:hAnsi="Times New Roman"/>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38735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65" w:lineRule="exact"/>
        <w:rPr>
          <w:sz w:val="20"/>
          <w:szCs w:val="20"/>
          <w:color w:val="auto"/>
        </w:rPr>
      </w:pPr>
    </w:p>
    <w:tbl>
      <w:tblPr>
        <w:tblLayout w:type="fixed"/>
        <w:tblInd w:w="0" w:type="dxa"/>
        <w:tblCellMar>
          <w:top w:w="0" w:type="dxa"/>
          <w:left w:w="0" w:type="dxa"/>
          <w:bottom w:w="0" w:type="dxa"/>
          <w:right w:w="0" w:type="dxa"/>
        </w:tblCellMar>
      </w:tblPr>
      <w:tr>
        <w:trPr>
          <w:trHeight w:val="190"/>
        </w:trPr>
        <w:tc>
          <w:tcPr>
            <w:tcW w:w="6660" w:type="dxa"/>
            <w:vAlign w:val="bottom"/>
          </w:tcPr>
          <w:p>
            <w:pPr>
              <w:spacing w:after="0"/>
              <w:rPr>
                <w:sz w:val="16"/>
                <w:szCs w:val="16"/>
                <w:color w:val="auto"/>
              </w:rPr>
            </w:pPr>
          </w:p>
        </w:tc>
        <w:tc>
          <w:tcPr>
            <w:tcW w:w="1500" w:type="dxa"/>
            <w:vAlign w:val="bottom"/>
          </w:tcPr>
          <w:p>
            <w:pPr>
              <w:ind w:left="580"/>
              <w:spacing w:after="0"/>
              <w:rPr>
                <w:sz w:val="20"/>
                <w:szCs w:val="20"/>
                <w:color w:val="auto"/>
              </w:rPr>
            </w:pPr>
            <w:r>
              <w:rPr>
                <w:rFonts w:ascii="Times New Roman" w:cs="Times New Roman" w:eastAsia="Times New Roman" w:hAnsi="Times New Roman"/>
                <w:sz w:val="14"/>
                <w:szCs w:val="14"/>
                <w:b w:val="1"/>
                <w:bCs w:val="1"/>
                <w:color w:val="auto"/>
              </w:rPr>
              <w:t>Notes</w:t>
            </w:r>
          </w:p>
        </w:tc>
        <w:tc>
          <w:tcPr>
            <w:tcW w:w="1480" w:type="dxa"/>
            <w:vAlign w:val="bottom"/>
          </w:tcPr>
          <w:p>
            <w:pPr>
              <w:jc w:val="right"/>
              <w:ind w:right="528"/>
              <w:spacing w:after="0"/>
              <w:rPr>
                <w:sz w:val="20"/>
                <w:szCs w:val="20"/>
                <w:color w:val="auto"/>
              </w:rPr>
            </w:pPr>
            <w:r>
              <w:rPr>
                <w:rFonts w:ascii="Times New Roman" w:cs="Times New Roman" w:eastAsia="Times New Roman" w:hAnsi="Times New Roman"/>
                <w:sz w:val="14"/>
                <w:szCs w:val="14"/>
                <w:b w:val="1"/>
                <w:bCs w:val="1"/>
                <w:color w:val="auto"/>
              </w:rPr>
              <w:t>2022</w:t>
            </w:r>
          </w:p>
        </w:tc>
        <w:tc>
          <w:tcPr>
            <w:tcW w:w="120" w:type="dxa"/>
            <w:vAlign w:val="bottom"/>
          </w:tcPr>
          <w:p>
            <w:pPr>
              <w:spacing w:after="0"/>
              <w:rPr>
                <w:sz w:val="16"/>
                <w:szCs w:val="16"/>
                <w:color w:val="auto"/>
              </w:rPr>
            </w:pPr>
          </w:p>
        </w:tc>
        <w:tc>
          <w:tcPr>
            <w:tcW w:w="1480" w:type="dxa"/>
            <w:vAlign w:val="bottom"/>
          </w:tcPr>
          <w:p>
            <w:pPr>
              <w:jc w:val="right"/>
              <w:ind w:right="528"/>
              <w:spacing w:after="0"/>
              <w:rPr>
                <w:sz w:val="20"/>
                <w:szCs w:val="20"/>
                <w:color w:val="auto"/>
              </w:rPr>
            </w:pPr>
            <w:r>
              <w:rPr>
                <w:rFonts w:ascii="Times New Roman" w:cs="Times New Roman" w:eastAsia="Times New Roman" w:hAnsi="Times New Roman"/>
                <w:sz w:val="14"/>
                <w:szCs w:val="14"/>
                <w:b w:val="1"/>
                <w:bCs w:val="1"/>
                <w:color w:val="auto"/>
              </w:rPr>
              <w:t>2021</w:t>
            </w:r>
          </w:p>
        </w:tc>
      </w:tr>
      <w:tr>
        <w:trPr>
          <w:trHeight w:val="23"/>
        </w:trPr>
        <w:tc>
          <w:tcPr>
            <w:tcW w:w="6660" w:type="dxa"/>
            <w:vAlign w:val="bottom"/>
            <w:tcBorders>
              <w:bottom w:val="single" w:sz="8" w:color="CCEEFF"/>
            </w:tcBorders>
          </w:tcPr>
          <w:p>
            <w:pPr>
              <w:spacing w:after="0"/>
              <w:rPr>
                <w:sz w:val="2"/>
                <w:szCs w:val="2"/>
                <w:color w:val="auto"/>
              </w:rPr>
            </w:pPr>
          </w:p>
        </w:tc>
        <w:tc>
          <w:tcPr>
            <w:tcW w:w="15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183"/>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b w:val="1"/>
                <w:bCs w:val="1"/>
                <w:color w:val="auto"/>
              </w:rPr>
              <w:t>Cash flows from operating activities</w:t>
            </w:r>
          </w:p>
        </w:tc>
        <w:tc>
          <w:tcPr>
            <w:tcW w:w="150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Profit for the period</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11,119</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12,816</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b w:val="1"/>
                <w:bCs w:val="1"/>
                <w:color w:val="auto"/>
              </w:rPr>
              <w:t>Adjustments to reconcile profit for the year to net cash provided by (used in) operating activities:</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Depreciation of investment property, equipment and leasehold improvements</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533</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819</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Amortization of intangible assets</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124</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271</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Provision for credit losses</w:t>
            </w:r>
          </w:p>
        </w:tc>
        <w:tc>
          <w:tcPr>
            <w:tcW w:w="1500" w:type="dxa"/>
            <w:vAlign w:val="bottom"/>
          </w:tcPr>
          <w:p>
            <w:pPr>
              <w:jc w:val="center"/>
              <w:spacing w:after="0"/>
              <w:rPr>
                <w:sz w:val="20"/>
                <w:szCs w:val="20"/>
                <w:color w:val="auto"/>
              </w:rPr>
            </w:pPr>
            <w:r>
              <w:rPr>
                <w:rFonts w:ascii="Times New Roman" w:cs="Times New Roman" w:eastAsia="Times New Roman" w:hAnsi="Times New Roman"/>
                <w:sz w:val="14"/>
                <w:szCs w:val="14"/>
                <w:color w:val="auto"/>
              </w:rPr>
              <w:t>3</w:t>
            </w: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8,111</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Unrealized loss (gain) on financial instruments at FVTPL</w:t>
            </w:r>
          </w:p>
        </w:tc>
        <w:tc>
          <w:tcPr>
            <w:tcW w:w="150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4"/>
                <w:szCs w:val="14"/>
                <w:color w:val="auto"/>
              </w:rPr>
              <w:t>9</w:t>
            </w: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219</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(56)</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Compensation cost - share-based payment</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418</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438</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Net changes in hedging position and foreign currency</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(305)</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79</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Loss on disposal of equipment and leasehold improvements</w:t>
            </w:r>
          </w:p>
        </w:tc>
        <w:tc>
          <w:tcPr>
            <w:tcW w:w="1500" w:type="dxa"/>
            <w:vAlign w:val="bottom"/>
          </w:tcPr>
          <w:p>
            <w:pPr>
              <w:spacing w:after="0"/>
              <w:rPr>
                <w:sz w:val="16"/>
                <w:szCs w:val="16"/>
                <w:color w:val="auto"/>
              </w:rPr>
            </w:pPr>
          </w:p>
        </w:tc>
        <w:tc>
          <w:tcPr>
            <w:tcW w:w="160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255</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Interest income</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(45,004)</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(32,918)</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Interest expense</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19,283</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14,023</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b w:val="1"/>
                <w:bCs w:val="1"/>
                <w:color w:val="auto"/>
              </w:rPr>
              <w:t>Changes in operating assets and liabilities:</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Pledged deposits</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(1,325)</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(10,912)</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Loans</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(730,293)</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(156,039)</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Other assets</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(704)</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98</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Due to depositors</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219,640</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46,847</w:t>
            </w:r>
          </w:p>
        </w:tc>
      </w:tr>
      <w:tr>
        <w:trPr>
          <w:trHeight w:val="196"/>
        </w:trPr>
        <w:tc>
          <w:tcPr>
            <w:tcW w:w="666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4"/>
                <w:szCs w:val="14"/>
                <w:color w:val="auto"/>
              </w:rPr>
              <w:t>Other liabilities</w:t>
            </w:r>
          </w:p>
        </w:tc>
        <w:tc>
          <w:tcPr>
            <w:tcW w:w="1500" w:type="dxa"/>
            <w:vAlign w:val="bottom"/>
            <w:tcBorders>
              <w:bottom w:val="single" w:sz="8" w:color="CCEEFF"/>
            </w:tcBorders>
          </w:tcPr>
          <w:p>
            <w:pPr>
              <w:spacing w:after="0"/>
              <w:rPr>
                <w:sz w:val="17"/>
                <w:szCs w:val="17"/>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13,531</w:t>
            </w:r>
          </w:p>
        </w:tc>
        <w:tc>
          <w:tcPr>
            <w:tcW w:w="120" w:type="dxa"/>
            <w:vAlign w:val="bottom"/>
            <w:tcBorders>
              <w:bottom w:val="single" w:sz="8" w:color="CCEEFF"/>
            </w:tcBorders>
          </w:tcPr>
          <w:p>
            <w:pPr>
              <w:spacing w:after="0"/>
              <w:rPr>
                <w:sz w:val="17"/>
                <w:szCs w:val="17"/>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(5,025)</w:t>
            </w:r>
          </w:p>
        </w:tc>
      </w:tr>
      <w:tr>
        <w:trPr>
          <w:trHeight w:val="203"/>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Cash flows used in operating activities</w:t>
            </w:r>
          </w:p>
        </w:tc>
        <w:tc>
          <w:tcPr>
            <w:tcW w:w="1500" w:type="dxa"/>
            <w:vAlign w:val="bottom"/>
            <w:shd w:val="clear" w:color="auto" w:fill="CCEEFF"/>
          </w:tcPr>
          <w:p>
            <w:pPr>
              <w:spacing w:after="0"/>
              <w:rPr>
                <w:sz w:val="17"/>
                <w:szCs w:val="17"/>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(504,653)</w:t>
            </w: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(129,304)</w:t>
            </w:r>
          </w:p>
        </w:tc>
      </w:tr>
      <w:tr>
        <w:trPr>
          <w:trHeight w:val="195"/>
        </w:trPr>
        <w:tc>
          <w:tcPr>
            <w:tcW w:w="6660" w:type="dxa"/>
            <w:vAlign w:val="bottom"/>
          </w:tcPr>
          <w:p>
            <w:pPr>
              <w:ind w:left="240"/>
              <w:spacing w:after="0"/>
              <w:rPr>
                <w:sz w:val="20"/>
                <w:szCs w:val="20"/>
                <w:color w:val="auto"/>
              </w:rPr>
            </w:pPr>
            <w:r>
              <w:rPr>
                <w:rFonts w:ascii="Times New Roman" w:cs="Times New Roman" w:eastAsia="Times New Roman" w:hAnsi="Times New Roman"/>
                <w:sz w:val="14"/>
                <w:szCs w:val="14"/>
                <w:color w:val="auto"/>
              </w:rPr>
              <w:t>Interest received</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37,555</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39,588</w:t>
            </w:r>
          </w:p>
        </w:tc>
      </w:tr>
      <w:tr>
        <w:trPr>
          <w:trHeight w:val="210"/>
        </w:trPr>
        <w:tc>
          <w:tcPr>
            <w:tcW w:w="666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14"/>
                <w:szCs w:val="14"/>
                <w:color w:val="auto"/>
              </w:rPr>
              <w:t>Interest paid</w:t>
            </w:r>
          </w:p>
        </w:tc>
        <w:tc>
          <w:tcPr>
            <w:tcW w:w="150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(14,115)</w:t>
            </w:r>
          </w:p>
        </w:tc>
        <w:tc>
          <w:tcPr>
            <w:tcW w:w="1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(14,222)</w:t>
            </w:r>
          </w:p>
        </w:tc>
      </w:tr>
      <w:tr>
        <w:trPr>
          <w:trHeight w:val="235"/>
        </w:trPr>
        <w:tc>
          <w:tcPr>
            <w:tcW w:w="666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4"/>
                <w:szCs w:val="14"/>
                <w:b w:val="1"/>
                <w:bCs w:val="1"/>
                <w:color w:val="auto"/>
              </w:rPr>
              <w:t>Net cash used in operating activities</w:t>
            </w:r>
          </w:p>
        </w:tc>
        <w:tc>
          <w:tcPr>
            <w:tcW w:w="150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(481,213)</w:t>
            </w:r>
          </w:p>
        </w:tc>
        <w:tc>
          <w:tcPr>
            <w:tcW w:w="1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(103,938)</w:t>
            </w:r>
          </w:p>
        </w:tc>
      </w:tr>
      <w:tr>
        <w:trPr>
          <w:trHeight w:val="196"/>
        </w:trPr>
        <w:tc>
          <w:tcPr>
            <w:tcW w:w="6660" w:type="dxa"/>
            <w:vAlign w:val="bottom"/>
            <w:tcBorders>
              <w:top w:val="single" w:sz="8" w:color="CCEEFF"/>
            </w:tcBorders>
          </w:tcPr>
          <w:p>
            <w:pPr>
              <w:ind w:left="140"/>
              <w:spacing w:after="0"/>
              <w:rPr>
                <w:sz w:val="20"/>
                <w:szCs w:val="20"/>
                <w:color w:val="auto"/>
              </w:rPr>
            </w:pPr>
            <w:r>
              <w:rPr>
                <w:rFonts w:ascii="Times New Roman" w:cs="Times New Roman" w:eastAsia="Times New Roman" w:hAnsi="Times New Roman"/>
                <w:sz w:val="14"/>
                <w:szCs w:val="14"/>
                <w:b w:val="1"/>
                <w:bCs w:val="1"/>
                <w:color w:val="auto"/>
              </w:rPr>
              <w:t>Cash flows from investing activities:</w:t>
            </w:r>
          </w:p>
        </w:tc>
        <w:tc>
          <w:tcPr>
            <w:tcW w:w="1500" w:type="dxa"/>
            <w:vAlign w:val="bottom"/>
            <w:tcBorders>
              <w:top w:val="single" w:sz="8" w:color="CCEEFF"/>
            </w:tcBorders>
          </w:tcPr>
          <w:p>
            <w:pPr>
              <w:spacing w:after="0"/>
              <w:rPr>
                <w:sz w:val="17"/>
                <w:szCs w:val="17"/>
                <w:color w:val="auto"/>
              </w:rPr>
            </w:pPr>
          </w:p>
        </w:tc>
        <w:tc>
          <w:tcPr>
            <w:tcW w:w="1480" w:type="dxa"/>
            <w:vAlign w:val="bottom"/>
            <w:tcBorders>
              <w:top w:val="single" w:sz="8" w:color="CCEEFF"/>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1480" w:type="dxa"/>
            <w:vAlign w:val="bottom"/>
            <w:tcBorders>
              <w:top w:val="single" w:sz="8" w:color="CCEEFF"/>
            </w:tcBorders>
          </w:tcPr>
          <w:p>
            <w:pPr>
              <w:spacing w:after="0"/>
              <w:rPr>
                <w:sz w:val="17"/>
                <w:szCs w:val="17"/>
                <w:color w:val="auto"/>
              </w:rPr>
            </w:pPr>
          </w:p>
        </w:tc>
      </w:tr>
      <w:tr>
        <w:trPr>
          <w:trHeight w:val="209"/>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Acquisition of equipment and leasehold improvements</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(77)</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(156)</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Acquisition of intangible assets</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(219)</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Proceeds from the redemption of securities at FVOCI</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20,000</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Proceeds from the redemption of securities at amortized cost</w:t>
            </w:r>
          </w:p>
        </w:tc>
        <w:tc>
          <w:tcPr>
            <w:tcW w:w="15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21,783</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42,599</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Purchases of securities at amortized cost</w:t>
            </w:r>
          </w:p>
        </w:tc>
        <w:tc>
          <w:tcPr>
            <w:tcW w:w="150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(314,126)</w:t>
            </w:r>
          </w:p>
        </w:tc>
        <w:tc>
          <w:tcPr>
            <w:tcW w:w="1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(39,007)</w:t>
            </w:r>
          </w:p>
        </w:tc>
      </w:tr>
      <w:tr>
        <w:trPr>
          <w:trHeight w:val="235"/>
        </w:trPr>
        <w:tc>
          <w:tcPr>
            <w:tcW w:w="666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4"/>
                <w:szCs w:val="14"/>
                <w:b w:val="1"/>
                <w:bCs w:val="1"/>
                <w:color w:val="auto"/>
              </w:rPr>
              <w:t>Net cash (used in) provided by investing activities</w:t>
            </w:r>
          </w:p>
        </w:tc>
        <w:tc>
          <w:tcPr>
            <w:tcW w:w="150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(272,639)</w:t>
            </w:r>
          </w:p>
        </w:tc>
        <w:tc>
          <w:tcPr>
            <w:tcW w:w="1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3,436</w:t>
            </w:r>
          </w:p>
        </w:tc>
      </w:tr>
      <w:tr>
        <w:trPr>
          <w:trHeight w:val="196"/>
        </w:trPr>
        <w:tc>
          <w:tcPr>
            <w:tcW w:w="6660" w:type="dxa"/>
            <w:vAlign w:val="bottom"/>
            <w:tcBorders>
              <w:top w:val="single" w:sz="8" w:color="CCEEFF"/>
            </w:tcBorders>
          </w:tcPr>
          <w:p>
            <w:pPr>
              <w:ind w:left="140"/>
              <w:spacing w:after="0"/>
              <w:rPr>
                <w:sz w:val="20"/>
                <w:szCs w:val="20"/>
                <w:color w:val="auto"/>
              </w:rPr>
            </w:pPr>
            <w:r>
              <w:rPr>
                <w:rFonts w:ascii="Times New Roman" w:cs="Times New Roman" w:eastAsia="Times New Roman" w:hAnsi="Times New Roman"/>
                <w:sz w:val="14"/>
                <w:szCs w:val="14"/>
                <w:b w:val="1"/>
                <w:bCs w:val="1"/>
                <w:color w:val="auto"/>
              </w:rPr>
              <w:t>Cash flows from financing activities:</w:t>
            </w:r>
          </w:p>
        </w:tc>
        <w:tc>
          <w:tcPr>
            <w:tcW w:w="1500" w:type="dxa"/>
            <w:vAlign w:val="bottom"/>
            <w:tcBorders>
              <w:top w:val="single" w:sz="8" w:color="CCEEFF"/>
            </w:tcBorders>
          </w:tcPr>
          <w:p>
            <w:pPr>
              <w:spacing w:after="0"/>
              <w:rPr>
                <w:sz w:val="17"/>
                <w:szCs w:val="17"/>
                <w:color w:val="auto"/>
              </w:rPr>
            </w:pPr>
          </w:p>
        </w:tc>
        <w:tc>
          <w:tcPr>
            <w:tcW w:w="1480" w:type="dxa"/>
            <w:vAlign w:val="bottom"/>
            <w:tcBorders>
              <w:top w:val="single" w:sz="8" w:color="CCEEFF"/>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1480" w:type="dxa"/>
            <w:vAlign w:val="bottom"/>
            <w:tcBorders>
              <w:top w:val="single" w:sz="8" w:color="CCEEFF"/>
            </w:tcBorders>
          </w:tcPr>
          <w:p>
            <w:pPr>
              <w:spacing w:after="0"/>
              <w:rPr>
                <w:sz w:val="17"/>
                <w:szCs w:val="17"/>
                <w:color w:val="auto"/>
              </w:rPr>
            </w:pPr>
          </w:p>
        </w:tc>
      </w:tr>
      <w:tr>
        <w:trPr>
          <w:trHeight w:val="209"/>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(Decrease) increase in securities sold under repurchase agreements</w:t>
            </w:r>
          </w:p>
        </w:tc>
        <w:tc>
          <w:tcPr>
            <w:tcW w:w="150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(81,650)</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146,027</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Net (decrease) increase in short-term borrowings and debt</w:t>
            </w:r>
          </w:p>
        </w:tc>
        <w:tc>
          <w:tcPr>
            <w:tcW w:w="1500" w:type="dxa"/>
            <w:vAlign w:val="bottom"/>
          </w:tcPr>
          <w:p>
            <w:pPr>
              <w:jc w:val="center"/>
              <w:spacing w:after="0"/>
              <w:rPr>
                <w:sz w:val="20"/>
                <w:szCs w:val="20"/>
                <w:color w:val="auto"/>
              </w:rPr>
            </w:pPr>
            <w:r>
              <w:rPr>
                <w:rFonts w:ascii="Times New Roman" w:cs="Times New Roman" w:eastAsia="Times New Roman" w:hAnsi="Times New Roman"/>
                <w:sz w:val="14"/>
                <w:szCs w:val="14"/>
                <w:color w:val="auto"/>
              </w:rPr>
              <w:t>14</w:t>
            </w: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(195,107)</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75,274</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Proceeds from long-term borrowings and debt</w:t>
            </w:r>
          </w:p>
        </w:tc>
        <w:tc>
          <w:tcPr>
            <w:tcW w:w="150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4"/>
                <w:szCs w:val="14"/>
                <w:color w:val="auto"/>
              </w:rPr>
              <w:t>14</w:t>
            </w: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515,488</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95,955</w:t>
            </w:r>
          </w:p>
        </w:tc>
      </w:tr>
      <w:tr>
        <w:trPr>
          <w:trHeight w:val="195"/>
        </w:trPr>
        <w:tc>
          <w:tcPr>
            <w:tcW w:w="666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Payments of long-term borrowings and debt</w:t>
            </w:r>
          </w:p>
        </w:tc>
        <w:tc>
          <w:tcPr>
            <w:tcW w:w="1500" w:type="dxa"/>
            <w:vAlign w:val="bottom"/>
          </w:tcPr>
          <w:p>
            <w:pPr>
              <w:jc w:val="center"/>
              <w:spacing w:after="0"/>
              <w:rPr>
                <w:sz w:val="20"/>
                <w:szCs w:val="20"/>
                <w:color w:val="auto"/>
              </w:rPr>
            </w:pPr>
            <w:r>
              <w:rPr>
                <w:rFonts w:ascii="Times New Roman" w:cs="Times New Roman" w:eastAsia="Times New Roman" w:hAnsi="Times New Roman"/>
                <w:sz w:val="14"/>
                <w:szCs w:val="14"/>
                <w:color w:val="auto"/>
              </w:rPr>
              <w:t>14</w:t>
            </w: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(76,228)</w:t>
            </w:r>
          </w:p>
        </w:tc>
        <w:tc>
          <w:tcPr>
            <w:tcW w:w="12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(261,832)</w:t>
            </w:r>
          </w:p>
        </w:tc>
      </w:tr>
      <w:tr>
        <w:trPr>
          <w:trHeight w:val="210"/>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Payments of lease liabilities</w:t>
            </w:r>
          </w:p>
        </w:tc>
        <w:tc>
          <w:tcPr>
            <w:tcW w:w="150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4"/>
                <w:szCs w:val="14"/>
                <w:color w:val="auto"/>
              </w:rPr>
              <w:t>14</w:t>
            </w: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(246)</w:t>
            </w: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(297)</w:t>
            </w:r>
          </w:p>
        </w:tc>
      </w:tr>
      <w:tr>
        <w:trPr>
          <w:trHeight w:val="196"/>
        </w:trPr>
        <w:tc>
          <w:tcPr>
            <w:tcW w:w="666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4"/>
                <w:szCs w:val="14"/>
                <w:color w:val="auto"/>
              </w:rPr>
              <w:t>Dividends paid</w:t>
            </w:r>
          </w:p>
        </w:tc>
        <w:tc>
          <w:tcPr>
            <w:tcW w:w="1500" w:type="dxa"/>
            <w:vAlign w:val="bottom"/>
            <w:tcBorders>
              <w:bottom w:val="single" w:sz="8" w:color="CCEEFF"/>
            </w:tcBorders>
          </w:tcPr>
          <w:p>
            <w:pPr>
              <w:spacing w:after="0"/>
              <w:rPr>
                <w:sz w:val="17"/>
                <w:szCs w:val="17"/>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(8,994)</w:t>
            </w:r>
          </w:p>
        </w:tc>
        <w:tc>
          <w:tcPr>
            <w:tcW w:w="120" w:type="dxa"/>
            <w:vAlign w:val="bottom"/>
            <w:tcBorders>
              <w:bottom w:val="single" w:sz="8" w:color="CCEEFF"/>
            </w:tcBorders>
          </w:tcPr>
          <w:p>
            <w:pPr>
              <w:spacing w:after="0"/>
              <w:rPr>
                <w:sz w:val="17"/>
                <w:szCs w:val="17"/>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(9,835)</w:t>
            </w:r>
          </w:p>
        </w:tc>
      </w:tr>
      <w:tr>
        <w:trPr>
          <w:trHeight w:val="202"/>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b w:val="1"/>
                <w:bCs w:val="1"/>
                <w:color w:val="auto"/>
              </w:rPr>
              <w:t>Net cash provided by financing activities</w:t>
            </w:r>
          </w:p>
        </w:tc>
        <w:tc>
          <w:tcPr>
            <w:tcW w:w="1500" w:type="dxa"/>
            <w:vAlign w:val="bottom"/>
            <w:shd w:val="clear" w:color="auto" w:fill="CCEEFF"/>
          </w:tcPr>
          <w:p>
            <w:pPr>
              <w:spacing w:after="0"/>
              <w:rPr>
                <w:sz w:val="17"/>
                <w:szCs w:val="17"/>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153,263</w:t>
            </w:r>
          </w:p>
        </w:tc>
        <w:tc>
          <w:tcPr>
            <w:tcW w:w="120" w:type="dxa"/>
            <w:vAlign w:val="bottom"/>
            <w:shd w:val="clear" w:color="auto" w:fill="CCEEFF"/>
          </w:tcPr>
          <w:p>
            <w:pPr>
              <w:spacing w:after="0"/>
              <w:rPr>
                <w:sz w:val="17"/>
                <w:szCs w:val="17"/>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45,292</w:t>
            </w:r>
          </w:p>
        </w:tc>
      </w:tr>
      <w:tr>
        <w:trPr>
          <w:trHeight w:val="34"/>
        </w:trPr>
        <w:tc>
          <w:tcPr>
            <w:tcW w:w="666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03"/>
        </w:trPr>
        <w:tc>
          <w:tcPr>
            <w:tcW w:w="666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Decrease net in cash and cash equivalents</w:t>
            </w:r>
          </w:p>
        </w:tc>
        <w:tc>
          <w:tcPr>
            <w:tcW w:w="1500" w:type="dxa"/>
            <w:vAlign w:val="bottom"/>
            <w:shd w:val="clear" w:color="auto" w:fill="CCEEFF"/>
          </w:tcPr>
          <w:p>
            <w:pPr>
              <w:spacing w:after="0"/>
              <w:rPr>
                <w:sz w:val="17"/>
                <w:szCs w:val="17"/>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(600,589)</w:t>
            </w: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(55,210)</w:t>
            </w:r>
          </w:p>
        </w:tc>
      </w:tr>
      <w:tr>
        <w:trPr>
          <w:trHeight w:val="196"/>
        </w:trPr>
        <w:tc>
          <w:tcPr>
            <w:tcW w:w="6660" w:type="dxa"/>
            <w:vAlign w:val="bottom"/>
            <w:tcBorders>
              <w:bottom w:val="single" w:sz="8" w:color="CCEEFF"/>
            </w:tcBorders>
          </w:tcPr>
          <w:p>
            <w:pPr>
              <w:ind w:left="140"/>
              <w:spacing w:after="0"/>
              <w:rPr>
                <w:sz w:val="20"/>
                <w:szCs w:val="20"/>
                <w:color w:val="auto"/>
              </w:rPr>
            </w:pPr>
            <w:r>
              <w:rPr>
                <w:rFonts w:ascii="Times New Roman" w:cs="Times New Roman" w:eastAsia="Times New Roman" w:hAnsi="Times New Roman"/>
                <w:sz w:val="14"/>
                <w:szCs w:val="14"/>
                <w:color w:val="auto"/>
              </w:rPr>
              <w:t>Cash and cash equivalents at beginning of the period</w:t>
            </w:r>
          </w:p>
        </w:tc>
        <w:tc>
          <w:tcPr>
            <w:tcW w:w="1500" w:type="dxa"/>
            <w:vAlign w:val="bottom"/>
            <w:tcBorders>
              <w:bottom w:val="single" w:sz="8" w:color="CCEEFF"/>
            </w:tcBorders>
          </w:tcPr>
          <w:p>
            <w:pPr>
              <w:spacing w:after="0"/>
              <w:rPr>
                <w:sz w:val="17"/>
                <w:szCs w:val="17"/>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1,211,001</w:t>
            </w:r>
          </w:p>
        </w:tc>
        <w:tc>
          <w:tcPr>
            <w:tcW w:w="120" w:type="dxa"/>
            <w:vAlign w:val="bottom"/>
            <w:tcBorders>
              <w:bottom w:val="single" w:sz="8" w:color="CCEEFF"/>
            </w:tcBorders>
          </w:tcPr>
          <w:p>
            <w:pPr>
              <w:spacing w:after="0"/>
              <w:rPr>
                <w:sz w:val="17"/>
                <w:szCs w:val="17"/>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846,008</w:t>
            </w:r>
          </w:p>
        </w:tc>
      </w:tr>
      <w:tr>
        <w:trPr>
          <w:trHeight w:val="228"/>
        </w:trPr>
        <w:tc>
          <w:tcPr>
            <w:tcW w:w="6660" w:type="dxa"/>
            <w:vAlign w:val="bottom"/>
            <w:tcBorders>
              <w:bottom w:val="single" w:sz="8" w:color="CCEEFF"/>
            </w:tcBorders>
            <w:shd w:val="clear" w:color="auto" w:fill="CCEEFF"/>
          </w:tcPr>
          <w:p>
            <w:pPr>
              <w:ind w:left="140"/>
              <w:spacing w:after="0"/>
              <w:rPr>
                <w:sz w:val="20"/>
                <w:szCs w:val="20"/>
                <w:color w:val="auto"/>
              </w:rPr>
            </w:pPr>
            <w:r>
              <w:rPr>
                <w:rFonts w:ascii="Times New Roman" w:cs="Times New Roman" w:eastAsia="Times New Roman" w:hAnsi="Times New Roman"/>
                <w:sz w:val="14"/>
                <w:szCs w:val="14"/>
                <w:b w:val="1"/>
                <w:bCs w:val="1"/>
                <w:color w:val="auto"/>
              </w:rPr>
              <w:t>Cash and cash equivalents at end of the period</w:t>
            </w:r>
          </w:p>
        </w:tc>
        <w:tc>
          <w:tcPr>
            <w:tcW w:w="1500" w:type="dxa"/>
            <w:vAlign w:val="bottom"/>
            <w:tcBorders>
              <w:bottom w:val="single" w:sz="8" w:color="CCEEFF"/>
            </w:tcBorders>
            <w:shd w:val="clear" w:color="auto" w:fill="CCEEFF"/>
          </w:tcPr>
          <w:p>
            <w:pPr>
              <w:jc w:val="center"/>
              <w:spacing w:after="0"/>
              <w:rPr>
                <w:sz w:val="20"/>
                <w:szCs w:val="20"/>
                <w:color w:val="auto"/>
              </w:rPr>
            </w:pPr>
            <w:r>
              <w:rPr>
                <w:rFonts w:ascii="Times New Roman" w:cs="Times New Roman" w:eastAsia="Times New Roman" w:hAnsi="Times New Roman"/>
                <w:sz w:val="14"/>
                <w:szCs w:val="14"/>
                <w:color w:val="auto"/>
              </w:rPr>
              <w:t>5</w:t>
            </w: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610,412</w:t>
            </w:r>
          </w:p>
        </w:tc>
        <w:tc>
          <w:tcPr>
            <w:tcW w:w="1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790,798</w:t>
            </w:r>
          </w:p>
        </w:tc>
      </w:tr>
      <w:tr>
        <w:trPr>
          <w:trHeight w:val="20"/>
        </w:trPr>
        <w:tc>
          <w:tcPr>
            <w:tcW w:w="6660" w:type="dxa"/>
            <w:vAlign w:val="bottom"/>
            <w:tcBorders>
              <w:top w:val="single" w:sz="8" w:color="CCEEFF"/>
            </w:tcBorders>
          </w:tcPr>
          <w:p>
            <w:pPr>
              <w:spacing w:after="0" w:line="20" w:lineRule="exact"/>
              <w:rPr>
                <w:sz w:val="1"/>
                <w:szCs w:val="1"/>
                <w:color w:val="auto"/>
              </w:rPr>
            </w:pPr>
          </w:p>
        </w:tc>
        <w:tc>
          <w:tcPr>
            <w:tcW w:w="15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CCEEFF"/>
              <w:bottom w:val="single" w:sz="8" w:color="auto"/>
            </w:tcBorders>
          </w:tcPr>
          <w:p>
            <w:pPr>
              <w:spacing w:after="0" w:line="20" w:lineRule="exact"/>
              <w:rPr>
                <w:sz w:val="1"/>
                <w:szCs w:val="1"/>
                <w:color w:val="auto"/>
              </w:rPr>
            </w:pPr>
          </w:p>
        </w:tc>
      </w:tr>
    </w:tbl>
    <w:p>
      <w:pPr>
        <w:spacing w:after="0" w:line="4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7</w:t>
      </w:r>
    </w:p>
    <w:p>
      <w:pPr>
        <w:sectPr>
          <w:pgSz w:w="11900" w:h="16838" w:orient="portrait"/>
          <w:cols w:equalWidth="0" w:num="1">
            <w:col w:w="11240"/>
          </w:cols>
          <w:pgMar w:left="320" w:top="1089" w:right="339" w:bottom="1440" w:gutter="0" w:footer="0" w:header="0"/>
        </w:sectPr>
      </w:pPr>
    </w:p>
    <w:bookmarkStart w:id="9" w:name="page10"/>
    <w:bookmarkEnd w:id="9"/>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Corporate information</w:t>
      </w:r>
    </w:p>
    <w:p>
      <w:pPr>
        <w:spacing w:after="0" w:line="216" w:lineRule="exact"/>
        <w:rPr>
          <w:sz w:val="20"/>
          <w:szCs w:val="20"/>
          <w:color w:val="auto"/>
        </w:rPr>
      </w:pPr>
    </w:p>
    <w:p>
      <w:pPr>
        <w:jc w:val="right"/>
        <w:ind w:left="200"/>
        <w:spacing w:after="0" w:line="222" w:lineRule="auto"/>
        <w:rPr>
          <w:sz w:val="20"/>
          <w:szCs w:val="20"/>
          <w:color w:val="auto"/>
        </w:rPr>
      </w:pPr>
      <w:r>
        <w:rPr>
          <w:rFonts w:ascii="Times New Roman" w:cs="Times New Roman" w:eastAsia="Times New Roman" w:hAnsi="Times New Roman"/>
          <w:sz w:val="18"/>
          <w:szCs w:val="18"/>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w:t>
      </w:r>
    </w:p>
    <w:p>
      <w:pPr>
        <w:spacing w:after="0" w:line="2" w:lineRule="exact"/>
        <w:rPr>
          <w:sz w:val="20"/>
          <w:szCs w:val="20"/>
          <w:color w:val="auto"/>
        </w:rPr>
      </w:pPr>
    </w:p>
    <w:p>
      <w:pPr>
        <w:jc w:val="both"/>
        <w:ind w:left="340"/>
        <w:spacing w:after="0" w:line="208" w:lineRule="auto"/>
        <w:rPr>
          <w:sz w:val="20"/>
          <w:szCs w:val="20"/>
          <w:color w:val="auto"/>
        </w:rPr>
      </w:pPr>
      <w:r>
        <w:rPr>
          <w:rFonts w:ascii="Times New Roman" w:cs="Times New Roman" w:eastAsia="Times New Roman" w:hAnsi="Times New Roman"/>
          <w:sz w:val="18"/>
          <w:szCs w:val="18"/>
          <w:color w:val="auto"/>
        </w:rPr>
        <w:t>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w:t>
      </w:r>
    </w:p>
    <w:p>
      <w:pPr>
        <w:spacing w:after="0" w:line="2" w:lineRule="exact"/>
        <w:rPr>
          <w:sz w:val="20"/>
          <w:szCs w:val="20"/>
          <w:color w:val="auto"/>
        </w:rPr>
      </w:pPr>
    </w:p>
    <w:p>
      <w:pPr>
        <w:jc w:val="both"/>
        <w:ind w:left="340"/>
        <w:spacing w:after="0" w:line="226" w:lineRule="auto"/>
        <w:rPr>
          <w:sz w:val="20"/>
          <w:szCs w:val="20"/>
          <w:color w:val="auto"/>
        </w:rPr>
      </w:pPr>
      <w:r>
        <w:rPr>
          <w:rFonts w:ascii="Times New Roman" w:cs="Times New Roman" w:eastAsia="Times New Roman" w:hAnsi="Times New Roman"/>
          <w:sz w:val="18"/>
          <w:szCs w:val="18"/>
          <w:color w:val="auto"/>
        </w:rPr>
        <w:t>operations on January 2, 1979. Under a contract law signed in 1978 between the Republic of Panama and Bladex, the Bank was granted certain privileges by the Republic of Panama, including an exemption from payment of income taxes in Panama.</w:t>
      </w:r>
    </w:p>
    <w:p>
      <w:pPr>
        <w:spacing w:after="0" w:line="184" w:lineRule="exact"/>
        <w:rPr>
          <w:sz w:val="20"/>
          <w:szCs w:val="20"/>
          <w:color w:val="auto"/>
        </w:rPr>
      </w:pPr>
    </w:p>
    <w:p>
      <w:pPr>
        <w:ind w:left="340" w:hanging="68"/>
        <w:spacing w:after="0" w:line="250" w:lineRule="auto"/>
        <w:rPr>
          <w:sz w:val="20"/>
          <w:szCs w:val="20"/>
          <w:color w:val="auto"/>
        </w:rPr>
      </w:pPr>
      <w:r>
        <w:rPr>
          <w:rFonts w:ascii="Times New Roman" w:cs="Times New Roman" w:eastAsia="Times New Roman" w:hAnsi="Times New Roman"/>
          <w:sz w:val="18"/>
          <w:szCs w:val="18"/>
          <w:color w:val="auto"/>
        </w:rPr>
        <w:t>The Bank operates under a general banking license issued by the National Banking Commission of Panama, predecessor of the Superintendence of Banks of Panama (the “SBP”).</w:t>
      </w:r>
    </w:p>
    <w:p>
      <w:pPr>
        <w:spacing w:after="0" w:line="176" w:lineRule="exact"/>
        <w:rPr>
          <w:sz w:val="20"/>
          <w:szCs w:val="20"/>
          <w:color w:val="auto"/>
        </w:rPr>
      </w:pPr>
    </w:p>
    <w:p>
      <w:pPr>
        <w:jc w:val="right"/>
        <w:ind w:left="220"/>
        <w:spacing w:after="0" w:line="222" w:lineRule="auto"/>
        <w:rPr>
          <w:sz w:val="20"/>
          <w:szCs w:val="20"/>
          <w:color w:val="auto"/>
        </w:rPr>
      </w:pPr>
      <w:r>
        <w:rPr>
          <w:rFonts w:ascii="Times New Roman" w:cs="Times New Roman" w:eastAsia="Times New Roman" w:hAnsi="Times New Roman"/>
          <w:sz w:val="18"/>
          <w:szCs w:val="18"/>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w:t>
      </w:r>
    </w:p>
    <w:p>
      <w:pPr>
        <w:spacing w:after="0" w:line="2" w:lineRule="exact"/>
        <w:rPr>
          <w:sz w:val="20"/>
          <w:szCs w:val="20"/>
          <w:color w:val="auto"/>
        </w:rPr>
      </w:pPr>
    </w:p>
    <w:p>
      <w:pPr>
        <w:jc w:val="both"/>
        <w:ind w:left="340"/>
        <w:spacing w:after="0" w:line="218" w:lineRule="auto"/>
        <w:rPr>
          <w:sz w:val="20"/>
          <w:szCs w:val="20"/>
          <w:color w:val="auto"/>
        </w:rPr>
      </w:pPr>
      <w:r>
        <w:rPr>
          <w:rFonts w:ascii="Times New Roman" w:cs="Times New Roman" w:eastAsia="Times New Roman" w:hAnsi="Times New Roman"/>
          <w:sz w:val="18"/>
          <w:szCs w:val="18"/>
          <w:color w:val="auto"/>
        </w:rPr>
        <w:t>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99" w:lineRule="exact"/>
        <w:rPr>
          <w:sz w:val="20"/>
          <w:szCs w:val="20"/>
          <w:color w:val="auto"/>
        </w:rPr>
      </w:pPr>
    </w:p>
    <w:p>
      <w:pPr>
        <w:ind w:left="180"/>
        <w:spacing w:after="0"/>
        <w:rPr>
          <w:sz w:val="20"/>
          <w:szCs w:val="20"/>
          <w:color w:val="auto"/>
        </w:rPr>
      </w:pPr>
      <w:r>
        <w:rPr>
          <w:rFonts w:ascii="Times New Roman" w:cs="Times New Roman" w:eastAsia="Times New Roman" w:hAnsi="Times New Roman"/>
          <w:sz w:val="18"/>
          <w:szCs w:val="18"/>
          <w:color w:val="auto"/>
        </w:rPr>
        <w:t>Bladex Head Office’s subsidiaries are the following:</w:t>
      </w:r>
    </w:p>
    <w:p>
      <w:pPr>
        <w:spacing w:after="0" w:line="211" w:lineRule="exact"/>
        <w:rPr>
          <w:sz w:val="20"/>
          <w:szCs w:val="20"/>
          <w:color w:val="auto"/>
        </w:rPr>
      </w:pPr>
    </w:p>
    <w:p>
      <w:pPr>
        <w:ind w:left="980" w:hanging="324"/>
        <w:spacing w:after="0" w:line="237" w:lineRule="auto"/>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Bladex Holdings Inc. is a wholly owned subsidiary, incorporated under the laws of the State of Delaware, United States of America (USA),</w:t>
      </w: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on May 30, 2000. Bladex Holdings Inc. has ownership in Bladex Representaçao Ltda.</w:t>
      </w:r>
    </w:p>
    <w:p>
      <w:pPr>
        <w:spacing w:after="0" w:line="197" w:lineRule="exact"/>
        <w:rPr>
          <w:sz w:val="20"/>
          <w:szCs w:val="20"/>
          <w:color w:val="auto"/>
        </w:rPr>
      </w:pPr>
    </w:p>
    <w:p>
      <w:pPr>
        <w:ind w:left="980" w:right="20" w:hanging="324"/>
        <w:spacing w:after="0" w:line="237" w:lineRule="auto"/>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Bladex Representaçao Ltda, incorporated under the laws of Brazil on January 7, 2000, acts as the Bank’s representative office in Brazil.</w:t>
      </w: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Bladex Representaçao Ltda. is 99.999% owned by Bladex Head Office and the remaining 0.001% is owned by Bladex Holdings Inc.</w:t>
      </w:r>
    </w:p>
    <w:p>
      <w:pPr>
        <w:spacing w:after="0" w:line="184" w:lineRule="exact"/>
        <w:rPr>
          <w:sz w:val="20"/>
          <w:szCs w:val="20"/>
          <w:color w:val="auto"/>
        </w:rPr>
      </w:pPr>
    </w:p>
    <w:p>
      <w:pPr>
        <w:ind w:left="980" w:right="20" w:hanging="324"/>
        <w:spacing w:after="0" w:line="249" w:lineRule="auto"/>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Bladex Development Corp. was incorporated under the laws of the Republic of Panama on June 5, 2014. Bladex Development Corp. is 100%</w:t>
      </w: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owned by Bladex Head Office.</w:t>
      </w:r>
    </w:p>
    <w:p>
      <w:pPr>
        <w:spacing w:after="0" w:line="176" w:lineRule="exact"/>
        <w:rPr>
          <w:sz w:val="20"/>
          <w:szCs w:val="20"/>
          <w:color w:val="auto"/>
        </w:rPr>
      </w:pPr>
    </w:p>
    <w:p>
      <w:pPr>
        <w:ind w:left="980" w:hanging="324"/>
        <w:spacing w:after="0" w:line="231" w:lineRule="auto"/>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BLX Soluciones, S.A. de C.V., SOFOM, E.N.R. (“BLX Soluciones”) was incorporated under the laws of Mexico on June 13, 2014. BLX</w:t>
      </w: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Soluciones is 99.9% owned by Bladex Head Office, and Bladex Development Corp. owns the remaining 0.1%. The company specializes in offering financial leasing and other financial products such as loans and factoring.</w:t>
      </w:r>
    </w:p>
    <w:p>
      <w:pPr>
        <w:spacing w:after="0" w:line="184" w:lineRule="exact"/>
        <w:rPr>
          <w:sz w:val="20"/>
          <w:szCs w:val="20"/>
          <w:color w:val="auto"/>
        </w:rPr>
      </w:pPr>
    </w:p>
    <w:p>
      <w:pPr>
        <w:jc w:val="both"/>
        <w:ind w:left="340" w:hanging="72"/>
        <w:spacing w:after="0" w:line="226" w:lineRule="auto"/>
        <w:rPr>
          <w:sz w:val="20"/>
          <w:szCs w:val="20"/>
          <w:color w:val="auto"/>
        </w:rPr>
      </w:pPr>
      <w:r>
        <w:rPr>
          <w:rFonts w:ascii="Times New Roman" w:cs="Times New Roman" w:eastAsia="Times New Roman" w:hAnsi="Times New Roman"/>
          <w:sz w:val="18"/>
          <w:szCs w:val="18"/>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98" w:lineRule="exact"/>
        <w:rPr>
          <w:sz w:val="20"/>
          <w:szCs w:val="20"/>
          <w:color w:val="auto"/>
        </w:rPr>
      </w:pPr>
    </w:p>
    <w:p>
      <w:pPr>
        <w:ind w:left="340" w:hanging="115"/>
        <w:spacing w:after="0" w:line="237" w:lineRule="auto"/>
        <w:rPr>
          <w:sz w:val="20"/>
          <w:szCs w:val="20"/>
          <w:color w:val="auto"/>
        </w:rPr>
      </w:pPr>
      <w:r>
        <w:rPr>
          <w:rFonts w:ascii="Times New Roman" w:cs="Times New Roman" w:eastAsia="Times New Roman" w:hAnsi="Times New Roman"/>
          <w:sz w:val="18"/>
          <w:szCs w:val="18"/>
          <w:color w:val="auto"/>
        </w:rPr>
        <w:t>The Bank has representative offices in Buenos Aires, Argentina; in Mexico City, Mexico; and in Bogota, Colombia, and has a representative license in Lima, Peru.</w:t>
      </w:r>
    </w:p>
    <w:p>
      <w:pPr>
        <w:spacing w:after="0" w:line="18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These condensed consolidated interim financial statements were authorized for issue by the Board of Directors on April 26, 2022.</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8</w:t>
      </w:r>
    </w:p>
    <w:p>
      <w:pPr>
        <w:sectPr>
          <w:pgSz w:w="11900" w:h="16838" w:orient="portrait"/>
          <w:cols w:equalWidth="0" w:num="1">
            <w:col w:w="11240"/>
          </w:cols>
          <w:pgMar w:left="320" w:top="135" w:right="339" w:bottom="1440"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Basis of preparation of the consolidated financial statements</w:t>
      </w:r>
    </w:p>
    <w:p>
      <w:pPr>
        <w:spacing w:after="0" w:line="215" w:lineRule="exact"/>
        <w:rPr>
          <w:rFonts w:ascii="Times New Roman" w:cs="Times New Roman" w:eastAsia="Times New Roman" w:hAnsi="Times New Roman"/>
          <w:sz w:val="18"/>
          <w:szCs w:val="18"/>
          <w:b w:val="1"/>
          <w:bCs w:val="1"/>
          <w:color w:val="auto"/>
        </w:rPr>
      </w:pPr>
    </w:p>
    <w:p>
      <w:pPr>
        <w:jc w:val="both"/>
        <w:ind w:left="340"/>
        <w:spacing w:after="0" w:line="23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These condensed consolidated interim financial statements of Banco Latinoamericano de Comercio Exterior, S. A. and its subsidiaries have been prepared in accordance with International Accounting Standard 34 Interim Financial Reporting (IAS 34) issued by the International Accounting Standards Board ("IASB").</w:t>
      </w:r>
    </w:p>
    <w:p>
      <w:pPr>
        <w:spacing w:after="0" w:line="185" w:lineRule="exact"/>
        <w:rPr>
          <w:rFonts w:ascii="Times New Roman" w:cs="Times New Roman" w:eastAsia="Times New Roman" w:hAnsi="Times New Roman"/>
          <w:sz w:val="18"/>
          <w:szCs w:val="18"/>
          <w:b w:val="1"/>
          <w:bCs w:val="1"/>
          <w:color w:val="auto"/>
        </w:rPr>
      </w:pPr>
    </w:p>
    <w:p>
      <w:pPr>
        <w:jc w:val="both"/>
        <w:ind w:left="340"/>
        <w:spacing w:after="0" w:line="220"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As all the disclosures required by IFRS for annual period consolidated financial statements are not included herein, these condensed consolidated interim financial statements should be read in conjunction with the audited consolidated financial statements and the notes thereto as of and for the year ended December 31, 2021, contained in the Bank’s annual audited consolidated financial statements. The condensed consolidated interim statements of profit or loss, other comprehensive income, changes in equity and cash flows for the periods presented are not necessarily indicative of results expected for any future period.</w:t>
      </w:r>
    </w:p>
    <w:p>
      <w:pPr>
        <w:spacing w:after="0" w:line="194" w:lineRule="exact"/>
        <w:rPr>
          <w:rFonts w:ascii="Times New Roman" w:cs="Times New Roman" w:eastAsia="Times New Roman" w:hAnsi="Times New Roman"/>
          <w:sz w:val="18"/>
          <w:szCs w:val="18"/>
          <w:b w:val="1"/>
          <w:bCs w:val="1"/>
          <w:color w:val="auto"/>
        </w:rPr>
      </w:pPr>
    </w:p>
    <w:p>
      <w:pPr>
        <w:ind w:left="340" w:hanging="332"/>
        <w:spacing w:after="0"/>
        <w:tabs>
          <w:tab w:leader="none" w:pos="340" w:val="left"/>
        </w:tabs>
        <w:numPr>
          <w:ilvl w:val="0"/>
          <w:numId w:val="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review</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This note presents information about the Bank’s exposure to financial risks and the Bank’s management of capital.</w:t>
      </w:r>
    </w:p>
    <w:p>
      <w:pPr>
        <w:spacing w:after="0" w:line="207"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A.  Credit risk</w:t>
      </w:r>
    </w:p>
    <w:p>
      <w:pPr>
        <w:spacing w:after="0" w:line="229" w:lineRule="exact"/>
        <w:rPr>
          <w:sz w:val="20"/>
          <w:szCs w:val="20"/>
          <w:color w:val="auto"/>
        </w:rPr>
      </w:pPr>
    </w:p>
    <w:p>
      <w:pPr>
        <w:ind w:left="1220" w:hanging="321"/>
        <w:spacing w:after="0"/>
        <w:tabs>
          <w:tab w:leader="none" w:pos="122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Credit quality analysis</w:t>
      </w:r>
    </w:p>
    <w:p>
      <w:pPr>
        <w:spacing w:after="0" w:line="212" w:lineRule="exact"/>
        <w:rPr>
          <w:sz w:val="20"/>
          <w:szCs w:val="20"/>
          <w:color w:val="auto"/>
        </w:rPr>
      </w:pPr>
    </w:p>
    <w:p>
      <w:pPr>
        <w:ind w:left="340"/>
        <w:spacing w:after="0" w:line="222" w:lineRule="auto"/>
        <w:rPr>
          <w:sz w:val="20"/>
          <w:szCs w:val="20"/>
          <w:color w:val="auto"/>
        </w:rPr>
      </w:pPr>
      <w:r>
        <w:rPr>
          <w:rFonts w:ascii="Times New Roman" w:cs="Times New Roman" w:eastAsia="Times New Roman" w:hAnsi="Times New Roman"/>
          <w:sz w:val="18"/>
          <w:szCs w:val="18"/>
          <w:color w:val="auto"/>
        </w:rPr>
        <w:t>The following tables set out information about the credit quality of financial assets measured at amortized cost, and debt instruments at FVOCI. Unless specifically indicated, for financial assets the amounts in the table represent the outstanding balances. For loan commitments and financial guarantee</w:t>
      </w:r>
    </w:p>
    <w:p>
      <w:pPr>
        <w:spacing w:after="0" w:line="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contracts, the amounts in the table represent the amounts committed or guaranteed, respectively.</w:t>
      </w:r>
    </w:p>
    <w:p>
      <w:pPr>
        <w:spacing w:after="0" w:line="354"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328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Loans at amortized cost, outstanding balance</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345"/>
        </w:trPr>
        <w:tc>
          <w:tcPr>
            <w:tcW w:w="3100" w:type="dxa"/>
            <w:vAlign w:val="bottom"/>
            <w:tcBorders>
              <w:top w:val="single" w:sz="8" w:color="auto"/>
            </w:tcBorders>
          </w:tcPr>
          <w:p>
            <w:pPr>
              <w:spacing w:after="0"/>
              <w:rPr>
                <w:sz w:val="24"/>
                <w:szCs w:val="24"/>
                <w:color w:val="auto"/>
              </w:rPr>
            </w:pPr>
          </w:p>
        </w:tc>
        <w:tc>
          <w:tcPr>
            <w:tcW w:w="120" w:type="dxa"/>
            <w:vAlign w:val="bottom"/>
            <w:tcBorders>
              <w:top w:val="single" w:sz="8" w:color="auto"/>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3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r>
      <w:tr>
        <w:trPr>
          <w:trHeight w:val="223"/>
        </w:trPr>
        <w:tc>
          <w:tcPr>
            <w:tcW w:w="3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160" w:type="dxa"/>
            <w:vAlign w:val="bottom"/>
          </w:tcPr>
          <w:p>
            <w:pPr>
              <w:ind w:left="60"/>
              <w:spacing w:after="0"/>
              <w:rPr>
                <w:sz w:val="20"/>
                <w:szCs w:val="20"/>
                <w:color w:val="auto"/>
              </w:rPr>
            </w:pPr>
            <w:r>
              <w:rPr>
                <w:rFonts w:ascii="Times New Roman" w:cs="Times New Roman" w:eastAsia="Times New Roman" w:hAnsi="Times New Roman"/>
                <w:sz w:val="18"/>
                <w:szCs w:val="18"/>
                <w:b w:val="1"/>
                <w:bCs w:val="1"/>
                <w:color w:val="auto"/>
              </w:rPr>
              <w:t>PD Ranges</w:t>
            </w:r>
          </w:p>
        </w:tc>
        <w:tc>
          <w:tcPr>
            <w:tcW w:w="100" w:type="dxa"/>
            <w:vAlign w:val="bottom"/>
          </w:tcPr>
          <w:p>
            <w:pPr>
              <w:spacing w:after="0"/>
              <w:rPr>
                <w:sz w:val="19"/>
                <w:szCs w:val="19"/>
                <w:color w:val="auto"/>
              </w:rPr>
            </w:pPr>
          </w:p>
        </w:tc>
        <w:tc>
          <w:tcPr>
            <w:tcW w:w="14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340" w:type="dxa"/>
            <w:vAlign w:val="bottom"/>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00" w:type="dxa"/>
            <w:vAlign w:val="bottom"/>
          </w:tcPr>
          <w:p>
            <w:pPr>
              <w:spacing w:after="0"/>
              <w:rPr>
                <w:sz w:val="19"/>
                <w:szCs w:val="19"/>
                <w:color w:val="auto"/>
              </w:rPr>
            </w:pPr>
          </w:p>
        </w:tc>
        <w:tc>
          <w:tcPr>
            <w:tcW w:w="1440" w:type="dxa"/>
            <w:vAlign w:val="bottom"/>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23"/>
        </w:trPr>
        <w:tc>
          <w:tcPr>
            <w:tcW w:w="310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80" w:type="dxa"/>
            <w:vAlign w:val="bottom"/>
            <w:tcBorders>
              <w:top w:val="single" w:sz="8" w:color="auto"/>
            </w:tcBorders>
            <w:gridSpan w:val="2"/>
            <w:shd w:val="clear" w:color="auto" w:fill="CCEEFF"/>
          </w:tcPr>
          <w:p>
            <w:pPr>
              <w:spacing w:after="0"/>
              <w:rPr>
                <w:sz w:val="19"/>
                <w:szCs w:val="19"/>
                <w:color w:val="auto"/>
              </w:rPr>
            </w:pPr>
          </w:p>
        </w:tc>
        <w:tc>
          <w:tcPr>
            <w:tcW w:w="1160" w:type="dxa"/>
            <w:vAlign w:val="bottom"/>
            <w:tcBorders>
              <w:top w:val="single" w:sz="8" w:color="auto"/>
            </w:tcBorders>
            <w:shd w:val="clear" w:color="auto" w:fill="CCEEFF"/>
          </w:tcPr>
          <w:p>
            <w:pPr>
              <w:jc w:val="center"/>
              <w:ind w:right="90"/>
              <w:spacing w:after="0"/>
              <w:rPr>
                <w:sz w:val="20"/>
                <w:szCs w:val="20"/>
                <w:color w:val="auto"/>
              </w:rPr>
            </w:pPr>
            <w:r>
              <w:rPr>
                <w:rFonts w:ascii="Times New Roman" w:cs="Times New Roman" w:eastAsia="Times New Roman" w:hAnsi="Times New Roman"/>
                <w:sz w:val="18"/>
                <w:szCs w:val="18"/>
                <w:color w:val="auto"/>
                <w:w w:val="99"/>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3,340,510</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2,280</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3,342,790</w:t>
            </w:r>
          </w:p>
        </w:tc>
      </w:tr>
      <w:tr>
        <w:trPr>
          <w:trHeight w:val="230"/>
        </w:trPr>
        <w:tc>
          <w:tcPr>
            <w:tcW w:w="328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Grades 5 - 6</w:t>
            </w:r>
          </w:p>
        </w:tc>
        <w:tc>
          <w:tcPr>
            <w:tcW w:w="1160" w:type="dxa"/>
            <w:vAlign w:val="bottom"/>
          </w:tcPr>
          <w:p>
            <w:pPr>
              <w:jc w:val="center"/>
              <w:ind w:right="90"/>
              <w:spacing w:after="0"/>
              <w:rPr>
                <w:sz w:val="20"/>
                <w:szCs w:val="20"/>
                <w:color w:val="auto"/>
              </w:rPr>
            </w:pPr>
            <w:r>
              <w:rPr>
                <w:rFonts w:ascii="Times New Roman" w:cs="Times New Roman" w:eastAsia="Times New Roman" w:hAnsi="Times New Roman"/>
                <w:sz w:val="18"/>
                <w:szCs w:val="18"/>
                <w:color w:val="auto"/>
                <w:w w:val="99"/>
              </w:rPr>
              <w:t>0.75 - 3.80</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2,776,278</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62,999</w:t>
            </w:r>
          </w:p>
        </w:tc>
        <w:tc>
          <w:tcPr>
            <w:tcW w:w="10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2,839,277</w:t>
            </w:r>
          </w:p>
        </w:tc>
      </w:tr>
      <w:tr>
        <w:trPr>
          <w:trHeight w:val="229"/>
        </w:trPr>
        <w:tc>
          <w:tcPr>
            <w:tcW w:w="328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7 - 8</w:t>
            </w:r>
          </w:p>
        </w:tc>
        <w:tc>
          <w:tcPr>
            <w:tcW w:w="1160" w:type="dxa"/>
            <w:vAlign w:val="bottom"/>
            <w:shd w:val="clear" w:color="auto" w:fill="CCEEFF"/>
          </w:tcPr>
          <w:p>
            <w:pPr>
              <w:jc w:val="center"/>
              <w:ind w:right="90"/>
              <w:spacing w:after="0"/>
              <w:rPr>
                <w:sz w:val="20"/>
                <w:szCs w:val="20"/>
                <w:color w:val="auto"/>
              </w:rPr>
            </w:pPr>
            <w:r>
              <w:rPr>
                <w:rFonts w:ascii="Times New Roman" w:cs="Times New Roman" w:eastAsia="Times New Roman" w:hAnsi="Times New Roman"/>
                <w:sz w:val="18"/>
                <w:szCs w:val="18"/>
                <w:color w:val="auto"/>
                <w:w w:val="98"/>
              </w:rPr>
              <w:t>3.81 - 34.51</w:t>
            </w: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205,794</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74,454</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10,593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290,841</w:t>
            </w:r>
          </w:p>
        </w:tc>
      </w:tr>
      <w:tr>
        <w:trPr>
          <w:trHeight w:val="223"/>
        </w:trPr>
        <w:tc>
          <w:tcPr>
            <w:tcW w:w="3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6,322,582</w:t>
            </w:r>
          </w:p>
        </w:tc>
        <w:tc>
          <w:tcPr>
            <w:tcW w:w="10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139,733</w:t>
            </w:r>
          </w:p>
        </w:tc>
        <w:tc>
          <w:tcPr>
            <w:tcW w:w="10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10,593</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6,472,908</w:t>
            </w:r>
          </w:p>
        </w:tc>
      </w:tr>
      <w:tr>
        <w:trPr>
          <w:trHeight w:val="229"/>
        </w:trPr>
        <w:tc>
          <w:tcPr>
            <w:tcW w:w="328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Loss allowance</w:t>
            </w:r>
          </w:p>
        </w:tc>
        <w:tc>
          <w:tcPr>
            <w:tcW w:w="11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(27,823)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(16,114)</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(5,248)</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(49,185)</w:t>
            </w:r>
          </w:p>
        </w:tc>
      </w:tr>
      <w:tr>
        <w:trPr>
          <w:trHeight w:val="223"/>
        </w:trPr>
        <w:tc>
          <w:tcPr>
            <w:tcW w:w="328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6,294,759</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123,619</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5,345</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6,423,723</w:t>
            </w:r>
          </w:p>
        </w:tc>
      </w:tr>
      <w:tr>
        <w:trPr>
          <w:trHeight w:val="21"/>
        </w:trPr>
        <w:tc>
          <w:tcPr>
            <w:tcW w:w="3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344"/>
        </w:trPr>
        <w:tc>
          <w:tcPr>
            <w:tcW w:w="310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3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r>
      <w:tr>
        <w:trPr>
          <w:trHeight w:val="223"/>
        </w:trPr>
        <w:tc>
          <w:tcPr>
            <w:tcW w:w="3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160" w:type="dxa"/>
            <w:vAlign w:val="bottom"/>
          </w:tcPr>
          <w:p>
            <w:pPr>
              <w:ind w:left="60"/>
              <w:spacing w:after="0"/>
              <w:rPr>
                <w:sz w:val="20"/>
                <w:szCs w:val="20"/>
                <w:color w:val="auto"/>
              </w:rPr>
            </w:pPr>
            <w:r>
              <w:rPr>
                <w:rFonts w:ascii="Times New Roman" w:cs="Times New Roman" w:eastAsia="Times New Roman" w:hAnsi="Times New Roman"/>
                <w:sz w:val="18"/>
                <w:szCs w:val="18"/>
                <w:b w:val="1"/>
                <w:bCs w:val="1"/>
                <w:color w:val="auto"/>
              </w:rPr>
              <w:t>PD Ranges</w:t>
            </w:r>
          </w:p>
        </w:tc>
        <w:tc>
          <w:tcPr>
            <w:tcW w:w="100" w:type="dxa"/>
            <w:vAlign w:val="bottom"/>
          </w:tcPr>
          <w:p>
            <w:pPr>
              <w:spacing w:after="0"/>
              <w:rPr>
                <w:sz w:val="19"/>
                <w:szCs w:val="19"/>
                <w:color w:val="auto"/>
              </w:rPr>
            </w:pPr>
          </w:p>
        </w:tc>
        <w:tc>
          <w:tcPr>
            <w:tcW w:w="14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340" w:type="dxa"/>
            <w:vAlign w:val="bottom"/>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00" w:type="dxa"/>
            <w:vAlign w:val="bottom"/>
          </w:tcPr>
          <w:p>
            <w:pPr>
              <w:spacing w:after="0"/>
              <w:rPr>
                <w:sz w:val="19"/>
                <w:szCs w:val="19"/>
                <w:color w:val="auto"/>
              </w:rPr>
            </w:pPr>
          </w:p>
        </w:tc>
        <w:tc>
          <w:tcPr>
            <w:tcW w:w="1440" w:type="dxa"/>
            <w:vAlign w:val="bottom"/>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223"/>
        </w:trPr>
        <w:tc>
          <w:tcPr>
            <w:tcW w:w="310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80" w:type="dxa"/>
            <w:vAlign w:val="bottom"/>
            <w:tcBorders>
              <w:top w:val="single" w:sz="8" w:color="auto"/>
            </w:tcBorders>
            <w:gridSpan w:val="2"/>
            <w:shd w:val="clear" w:color="auto" w:fill="CCEEFF"/>
          </w:tcPr>
          <w:p>
            <w:pPr>
              <w:spacing w:after="0"/>
              <w:rPr>
                <w:sz w:val="19"/>
                <w:szCs w:val="19"/>
                <w:color w:val="auto"/>
              </w:rPr>
            </w:pPr>
          </w:p>
        </w:tc>
        <w:tc>
          <w:tcPr>
            <w:tcW w:w="1160" w:type="dxa"/>
            <w:vAlign w:val="bottom"/>
            <w:tcBorders>
              <w:top w:val="single" w:sz="8" w:color="auto"/>
            </w:tcBorders>
            <w:shd w:val="clear" w:color="auto" w:fill="CCEEFF"/>
          </w:tcPr>
          <w:p>
            <w:pPr>
              <w:jc w:val="center"/>
              <w:ind w:right="90"/>
              <w:spacing w:after="0"/>
              <w:rPr>
                <w:sz w:val="20"/>
                <w:szCs w:val="20"/>
                <w:color w:val="auto"/>
              </w:rPr>
            </w:pPr>
            <w:r>
              <w:rPr>
                <w:rFonts w:ascii="Times New Roman" w:cs="Times New Roman" w:eastAsia="Times New Roman" w:hAnsi="Times New Roman"/>
                <w:sz w:val="18"/>
                <w:szCs w:val="18"/>
                <w:color w:val="auto"/>
                <w:w w:val="99"/>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3,016,938</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3,016,938</w:t>
            </w:r>
          </w:p>
        </w:tc>
      </w:tr>
      <w:tr>
        <w:trPr>
          <w:trHeight w:val="229"/>
        </w:trPr>
        <w:tc>
          <w:tcPr>
            <w:tcW w:w="328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Grades 5 - 6</w:t>
            </w:r>
          </w:p>
        </w:tc>
        <w:tc>
          <w:tcPr>
            <w:tcW w:w="1160" w:type="dxa"/>
            <w:vAlign w:val="bottom"/>
          </w:tcPr>
          <w:p>
            <w:pPr>
              <w:jc w:val="center"/>
              <w:ind w:right="90"/>
              <w:spacing w:after="0"/>
              <w:rPr>
                <w:sz w:val="20"/>
                <w:szCs w:val="20"/>
                <w:color w:val="auto"/>
              </w:rPr>
            </w:pPr>
            <w:r>
              <w:rPr>
                <w:rFonts w:ascii="Times New Roman" w:cs="Times New Roman" w:eastAsia="Times New Roman" w:hAnsi="Times New Roman"/>
                <w:sz w:val="18"/>
                <w:szCs w:val="18"/>
                <w:color w:val="auto"/>
                <w:w w:val="99"/>
              </w:rPr>
              <w:t>0.75 - 3.80</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2,466,348</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57,799</w:t>
            </w:r>
          </w:p>
        </w:tc>
        <w:tc>
          <w:tcPr>
            <w:tcW w:w="10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2,524,147</w:t>
            </w:r>
          </w:p>
        </w:tc>
      </w:tr>
      <w:tr>
        <w:trPr>
          <w:trHeight w:val="230"/>
        </w:trPr>
        <w:tc>
          <w:tcPr>
            <w:tcW w:w="328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7 - 8</w:t>
            </w:r>
          </w:p>
        </w:tc>
        <w:tc>
          <w:tcPr>
            <w:tcW w:w="1160" w:type="dxa"/>
            <w:vAlign w:val="bottom"/>
            <w:shd w:val="clear" w:color="auto" w:fill="CCEEFF"/>
          </w:tcPr>
          <w:p>
            <w:pPr>
              <w:jc w:val="center"/>
              <w:ind w:right="90"/>
              <w:spacing w:after="0"/>
              <w:rPr>
                <w:sz w:val="20"/>
                <w:szCs w:val="20"/>
                <w:color w:val="auto"/>
              </w:rPr>
            </w:pPr>
            <w:r>
              <w:rPr>
                <w:rFonts w:ascii="Times New Roman" w:cs="Times New Roman" w:eastAsia="Times New Roman" w:hAnsi="Times New Roman"/>
                <w:sz w:val="18"/>
                <w:szCs w:val="18"/>
                <w:color w:val="auto"/>
                <w:w w:val="98"/>
              </w:rPr>
              <w:t>3.81 - 34.51</w:t>
            </w: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99,807</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83,120</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10,593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193,520</w:t>
            </w:r>
          </w:p>
        </w:tc>
      </w:tr>
      <w:tr>
        <w:trPr>
          <w:trHeight w:val="223"/>
        </w:trPr>
        <w:tc>
          <w:tcPr>
            <w:tcW w:w="3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5,583,093</w:t>
            </w:r>
          </w:p>
        </w:tc>
        <w:tc>
          <w:tcPr>
            <w:tcW w:w="10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140,919</w:t>
            </w:r>
          </w:p>
        </w:tc>
        <w:tc>
          <w:tcPr>
            <w:tcW w:w="10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10,593</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5,734,605</w:t>
            </w:r>
          </w:p>
        </w:tc>
      </w:tr>
      <w:tr>
        <w:trPr>
          <w:trHeight w:val="230"/>
        </w:trPr>
        <w:tc>
          <w:tcPr>
            <w:tcW w:w="328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Loss allowance</w:t>
            </w:r>
          </w:p>
        </w:tc>
        <w:tc>
          <w:tcPr>
            <w:tcW w:w="11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(20,115)</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(16,175)</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(5,186)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(41,476)</w:t>
            </w:r>
          </w:p>
        </w:tc>
      </w:tr>
      <w:tr>
        <w:trPr>
          <w:trHeight w:val="223"/>
        </w:trPr>
        <w:tc>
          <w:tcPr>
            <w:tcW w:w="328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5,562,978</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124,744</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5,407</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5,693,129</w:t>
            </w:r>
          </w:p>
        </w:tc>
      </w:tr>
      <w:tr>
        <w:trPr>
          <w:trHeight w:val="20"/>
        </w:trPr>
        <w:tc>
          <w:tcPr>
            <w:tcW w:w="3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ectPr>
          <w:pgSz w:w="11900" w:h="16838" w:orient="portrait"/>
          <w:cols w:equalWidth="0" w:num="1">
            <w:col w:w="11240"/>
          </w:cols>
          <w:pgMar w:left="320" w:top="135" w:right="339" w:bottom="1440" w:gutter="0" w:footer="0" w:header="0"/>
        </w:sectPr>
      </w:pPr>
    </w:p>
    <w:bookmarkStart w:id="11" w:name="page12"/>
    <w:bookmarkEnd w:id="11"/>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700" w:hanging="332"/>
        <w:spacing w:after="0" w:line="516" w:lineRule="auto"/>
        <w:tabs>
          <w:tab w:leader="none" w:pos="340" w:val="left"/>
        </w:tabs>
        <w:numPr>
          <w:ilvl w:val="0"/>
          <w:numId w:val="5"/>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A. Credit risk (continued)</w:t>
      </w:r>
    </w:p>
    <w:p>
      <w:pPr>
        <w:ind w:left="340"/>
        <w:spacing w:after="0"/>
        <w:rPr>
          <w:sz w:val="20"/>
          <w:szCs w:val="20"/>
          <w:color w:val="auto"/>
        </w:rPr>
      </w:pPr>
      <w:r>
        <w:rPr>
          <w:rFonts w:ascii="Times New Roman" w:cs="Times New Roman" w:eastAsia="Times New Roman" w:hAnsi="Times New Roman"/>
          <w:sz w:val="18"/>
          <w:szCs w:val="18"/>
          <w:u w:val="single" w:color="auto"/>
          <w:color w:val="auto"/>
        </w:rPr>
        <w:t>Loan commitments, financial guarantees issued and customers’ liabilities under acceptances</w:t>
      </w:r>
    </w:p>
    <w:p>
      <w:pPr>
        <w:spacing w:after="0" w:line="200" w:lineRule="exact"/>
        <w:rPr>
          <w:sz w:val="20"/>
          <w:szCs w:val="20"/>
          <w:color w:val="auto"/>
        </w:rPr>
      </w:pPr>
    </w:p>
    <w:p>
      <w:pPr>
        <w:spacing w:after="0" w:line="345" w:lineRule="exact"/>
        <w:rPr>
          <w:sz w:val="20"/>
          <w:szCs w:val="20"/>
          <w:color w:val="auto"/>
        </w:rPr>
      </w:pPr>
    </w:p>
    <w:tbl>
      <w:tblPr>
        <w:tblLayout w:type="fixed"/>
        <w:tblInd w:w="160" w:type="dxa"/>
        <w:tblCellMar>
          <w:top w:w="0" w:type="dxa"/>
          <w:left w:w="0" w:type="dxa"/>
          <w:bottom w:w="0" w:type="dxa"/>
          <w:right w:w="0" w:type="dxa"/>
        </w:tblCellMar>
      </w:tblPr>
      <w:tr>
        <w:trPr>
          <w:trHeight w:val="238"/>
        </w:trPr>
        <w:tc>
          <w:tcPr>
            <w:tcW w:w="3160" w:type="dxa"/>
            <w:vAlign w:val="bottom"/>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80" w:type="dxa"/>
            <w:vAlign w:val="bottom"/>
            <w:tcBorders>
              <w:bottom w:val="single" w:sz="8" w:color="auto"/>
            </w:tcBorders>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3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3160" w:type="dxa"/>
            <w:vAlign w:val="bottom"/>
          </w:tcPr>
          <w:p>
            <w:pPr>
              <w:spacing w:after="0"/>
              <w:rPr>
                <w:sz w:val="14"/>
                <w:szCs w:val="14"/>
                <w:color w:val="auto"/>
              </w:rPr>
            </w:pPr>
          </w:p>
        </w:tc>
        <w:tc>
          <w:tcPr>
            <w:tcW w:w="138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 w:type="dxa"/>
            <w:vAlign w:val="bottom"/>
          </w:tcPr>
          <w:p>
            <w:pPr>
              <w:spacing w:after="0"/>
              <w:rPr>
                <w:sz w:val="14"/>
                <w:szCs w:val="14"/>
                <w:color w:val="auto"/>
              </w:rPr>
            </w:pPr>
          </w:p>
        </w:tc>
        <w:tc>
          <w:tcPr>
            <w:tcW w:w="148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460" w:type="dxa"/>
            <w:vAlign w:val="bottom"/>
            <w:gridSpan w:val="2"/>
            <w:vMerge w:val="restart"/>
          </w:tcPr>
          <w:p>
            <w:pPr>
              <w:ind w:left="40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80" w:type="dxa"/>
            <w:vAlign w:val="bottom"/>
            <w:gridSpan w:val="2"/>
            <w:vMerge w:val="restart"/>
          </w:tcPr>
          <w:p>
            <w:pPr>
              <w:ind w:left="4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60" w:type="dxa"/>
            <w:vAlign w:val="bottom"/>
            <w:vMerge w:val="restart"/>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43"/>
        </w:trPr>
        <w:tc>
          <w:tcPr>
            <w:tcW w:w="3160" w:type="dxa"/>
            <w:vAlign w:val="bottom"/>
          </w:tcPr>
          <w:p>
            <w:pPr>
              <w:spacing w:after="0"/>
              <w:rPr>
                <w:sz w:val="21"/>
                <w:szCs w:val="21"/>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00" w:type="dxa"/>
            <w:vAlign w:val="bottom"/>
          </w:tcPr>
          <w:p>
            <w:pPr>
              <w:spacing w:after="0"/>
              <w:rPr>
                <w:sz w:val="21"/>
                <w:szCs w:val="21"/>
                <w:color w:val="auto"/>
              </w:rPr>
            </w:pPr>
          </w:p>
        </w:tc>
        <w:tc>
          <w:tcPr>
            <w:tcW w:w="1480" w:type="dxa"/>
            <w:vAlign w:val="bottom"/>
            <w:gridSpan w:val="2"/>
            <w:vMerge w:val="continue"/>
          </w:tcPr>
          <w:p>
            <w:pPr>
              <w:spacing w:after="0"/>
              <w:rPr>
                <w:sz w:val="21"/>
                <w:szCs w:val="21"/>
                <w:color w:val="auto"/>
              </w:rPr>
            </w:pPr>
          </w:p>
        </w:tc>
        <w:tc>
          <w:tcPr>
            <w:tcW w:w="1460" w:type="dxa"/>
            <w:vAlign w:val="bottom"/>
            <w:gridSpan w:val="2"/>
            <w:vMerge w:val="continue"/>
          </w:tcPr>
          <w:p>
            <w:pPr>
              <w:spacing w:after="0"/>
              <w:rPr>
                <w:sz w:val="21"/>
                <w:szCs w:val="21"/>
                <w:color w:val="auto"/>
              </w:rPr>
            </w:pPr>
          </w:p>
        </w:tc>
        <w:tc>
          <w:tcPr>
            <w:tcW w:w="1480" w:type="dxa"/>
            <w:vAlign w:val="bottom"/>
            <w:gridSpan w:val="2"/>
            <w:vMerge w:val="continue"/>
          </w:tcPr>
          <w:p>
            <w:pPr>
              <w:spacing w:after="0"/>
              <w:rPr>
                <w:sz w:val="21"/>
                <w:szCs w:val="21"/>
                <w:color w:val="auto"/>
              </w:rPr>
            </w:pPr>
          </w:p>
        </w:tc>
        <w:tc>
          <w:tcPr>
            <w:tcW w:w="136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9"/>
        </w:trPr>
        <w:tc>
          <w:tcPr>
            <w:tcW w:w="316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Commitments and contingencies</w:t>
            </w: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331,700</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331,700</w:t>
            </w:r>
          </w:p>
        </w:tc>
        <w:tc>
          <w:tcPr>
            <w:tcW w:w="0" w:type="dxa"/>
            <w:vAlign w:val="bottom"/>
          </w:tcPr>
          <w:p>
            <w:pPr>
              <w:spacing w:after="0"/>
              <w:rPr>
                <w:sz w:val="1"/>
                <w:szCs w:val="1"/>
                <w:color w:val="auto"/>
              </w:rPr>
            </w:pPr>
          </w:p>
        </w:tc>
      </w:tr>
      <w:tr>
        <w:trPr>
          <w:trHeight w:val="229"/>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5 - 6</w:t>
            </w:r>
          </w:p>
        </w:tc>
        <w:tc>
          <w:tcPr>
            <w:tcW w:w="13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0.75 - 3.80</w:t>
            </w: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124,372</w:t>
            </w: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34,400</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158,772</w:t>
            </w:r>
          </w:p>
        </w:tc>
        <w:tc>
          <w:tcPr>
            <w:tcW w:w="0" w:type="dxa"/>
            <w:vAlign w:val="bottom"/>
          </w:tcPr>
          <w:p>
            <w:pPr>
              <w:spacing w:after="0"/>
              <w:rPr>
                <w:sz w:val="1"/>
                <w:szCs w:val="1"/>
                <w:color w:val="auto"/>
              </w:rPr>
            </w:pPr>
          </w:p>
        </w:tc>
      </w:tr>
      <w:tr>
        <w:trPr>
          <w:trHeight w:val="229"/>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Grades 7 - 8</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3.81 - 34.51</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164,571</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164,571</w:t>
            </w:r>
          </w:p>
        </w:tc>
        <w:tc>
          <w:tcPr>
            <w:tcW w:w="0" w:type="dxa"/>
            <w:vAlign w:val="bottom"/>
          </w:tcPr>
          <w:p>
            <w:pPr>
              <w:spacing w:after="0"/>
              <w:rPr>
                <w:sz w:val="1"/>
                <w:szCs w:val="1"/>
                <w:color w:val="auto"/>
              </w:rPr>
            </w:pPr>
          </w:p>
        </w:tc>
      </w:tr>
      <w:tr>
        <w:trPr>
          <w:trHeight w:val="223"/>
        </w:trPr>
        <w:tc>
          <w:tcPr>
            <w:tcW w:w="316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620,643</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34,400</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655,043</w:t>
            </w:r>
          </w:p>
        </w:tc>
        <w:tc>
          <w:tcPr>
            <w:tcW w:w="0" w:type="dxa"/>
            <w:vAlign w:val="bottom"/>
          </w:tcPr>
          <w:p>
            <w:pPr>
              <w:spacing w:after="0"/>
              <w:rPr>
                <w:sz w:val="1"/>
                <w:szCs w:val="1"/>
                <w:color w:val="auto"/>
              </w:rPr>
            </w:pPr>
          </w:p>
        </w:tc>
      </w:tr>
      <w:tr>
        <w:trPr>
          <w:trHeight w:val="257"/>
        </w:trPr>
        <w:tc>
          <w:tcPr>
            <w:tcW w:w="316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9"/>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Customers' liabilities under acceptances</w:t>
            </w: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31,065</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31,065</w:t>
            </w:r>
          </w:p>
        </w:tc>
        <w:tc>
          <w:tcPr>
            <w:tcW w:w="0" w:type="dxa"/>
            <w:vAlign w:val="bottom"/>
          </w:tcPr>
          <w:p>
            <w:pPr>
              <w:spacing w:after="0"/>
              <w:rPr>
                <w:sz w:val="1"/>
                <w:szCs w:val="1"/>
                <w:color w:val="auto"/>
              </w:rPr>
            </w:pPr>
          </w:p>
        </w:tc>
      </w:tr>
      <w:tr>
        <w:trPr>
          <w:trHeight w:val="230"/>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5 - 6</w:t>
            </w:r>
          </w:p>
        </w:tc>
        <w:tc>
          <w:tcPr>
            <w:tcW w:w="13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0.75 - 3.80</w:t>
            </w: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23,559</w:t>
            </w:r>
          </w:p>
        </w:tc>
        <w:tc>
          <w:tcPr>
            <w:tcW w:w="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23,559</w:t>
            </w:r>
          </w:p>
        </w:tc>
        <w:tc>
          <w:tcPr>
            <w:tcW w:w="0" w:type="dxa"/>
            <w:vAlign w:val="bottom"/>
          </w:tcPr>
          <w:p>
            <w:pPr>
              <w:spacing w:after="0"/>
              <w:rPr>
                <w:sz w:val="1"/>
                <w:szCs w:val="1"/>
                <w:color w:val="auto"/>
              </w:rPr>
            </w:pPr>
          </w:p>
        </w:tc>
      </w:tr>
      <w:tr>
        <w:trPr>
          <w:trHeight w:val="229"/>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Grades 7 - 8</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3.81 - 34.51</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138,495</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138,495</w:t>
            </w:r>
          </w:p>
        </w:tc>
        <w:tc>
          <w:tcPr>
            <w:tcW w:w="0" w:type="dxa"/>
            <w:vAlign w:val="bottom"/>
          </w:tcPr>
          <w:p>
            <w:pPr>
              <w:spacing w:after="0"/>
              <w:rPr>
                <w:sz w:val="1"/>
                <w:szCs w:val="1"/>
                <w:color w:val="auto"/>
              </w:rPr>
            </w:pPr>
          </w:p>
        </w:tc>
      </w:tr>
      <w:tr>
        <w:trPr>
          <w:trHeight w:val="223"/>
        </w:trPr>
        <w:tc>
          <w:tcPr>
            <w:tcW w:w="316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0" w:type="dxa"/>
            <w:vAlign w:val="bottom"/>
          </w:tcPr>
          <w:p>
            <w:pPr>
              <w:spacing w:after="0"/>
              <w:rPr>
                <w:sz w:val="1"/>
                <w:szCs w:val="1"/>
                <w:color w:val="auto"/>
              </w:rPr>
            </w:pPr>
          </w:p>
        </w:tc>
      </w:tr>
      <w:tr>
        <w:trPr>
          <w:trHeight w:val="223"/>
        </w:trPr>
        <w:tc>
          <w:tcPr>
            <w:tcW w:w="316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813,762</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34,400</w:t>
            </w:r>
          </w:p>
        </w:tc>
        <w:tc>
          <w:tcPr>
            <w:tcW w:w="100" w:type="dxa"/>
            <w:vAlign w:val="bottom"/>
          </w:tcPr>
          <w:p>
            <w:pPr>
              <w:spacing w:after="0"/>
              <w:rPr>
                <w:sz w:val="19"/>
                <w:szCs w:val="19"/>
                <w:color w:val="auto"/>
              </w:rPr>
            </w:pPr>
          </w:p>
        </w:tc>
        <w:tc>
          <w:tcPr>
            <w:tcW w:w="1360" w:type="dxa"/>
            <w:vAlign w:val="bottom"/>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848,162</w:t>
            </w:r>
          </w:p>
        </w:tc>
        <w:tc>
          <w:tcPr>
            <w:tcW w:w="0" w:type="dxa"/>
            <w:vAlign w:val="bottom"/>
          </w:tcPr>
          <w:p>
            <w:pPr>
              <w:spacing w:after="0"/>
              <w:rPr>
                <w:sz w:val="1"/>
                <w:szCs w:val="1"/>
                <w:color w:val="auto"/>
              </w:rPr>
            </w:pPr>
          </w:p>
        </w:tc>
      </w:tr>
      <w:tr>
        <w:trPr>
          <w:trHeight w:val="229"/>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Loss allowance</w:t>
            </w:r>
          </w:p>
        </w:tc>
        <w:tc>
          <w:tcPr>
            <w:tcW w:w="138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(2,982)</w:t>
            </w: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(473)</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(3,455)</w:t>
            </w:r>
          </w:p>
        </w:tc>
        <w:tc>
          <w:tcPr>
            <w:tcW w:w="0" w:type="dxa"/>
            <w:vAlign w:val="bottom"/>
          </w:tcPr>
          <w:p>
            <w:pPr>
              <w:spacing w:after="0"/>
              <w:rPr>
                <w:sz w:val="1"/>
                <w:szCs w:val="1"/>
                <w:color w:val="auto"/>
              </w:rPr>
            </w:pPr>
          </w:p>
        </w:tc>
      </w:tr>
      <w:tr>
        <w:trPr>
          <w:trHeight w:val="223"/>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810,780</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33,927</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12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844,707</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68"/>
        </w:trPr>
        <w:tc>
          <w:tcPr>
            <w:tcW w:w="3160" w:type="dxa"/>
            <w:vAlign w:val="bottom"/>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3"/>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w w:val="98"/>
              </w:rPr>
              <w:t>December 31, 2021</w:t>
            </w:r>
          </w:p>
        </w:tc>
        <w:tc>
          <w:tcPr>
            <w:tcW w:w="13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4"/>
        </w:trPr>
        <w:tc>
          <w:tcPr>
            <w:tcW w:w="3160" w:type="dxa"/>
            <w:vAlign w:val="bottom"/>
          </w:tcPr>
          <w:p>
            <w:pPr>
              <w:spacing w:after="0"/>
              <w:rPr>
                <w:sz w:val="18"/>
                <w:szCs w:val="18"/>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5"/>
        </w:trPr>
        <w:tc>
          <w:tcPr>
            <w:tcW w:w="3160" w:type="dxa"/>
            <w:vAlign w:val="bottom"/>
          </w:tcPr>
          <w:p>
            <w:pPr>
              <w:spacing w:after="0"/>
              <w:rPr>
                <w:sz w:val="23"/>
                <w:szCs w:val="23"/>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00" w:type="dxa"/>
            <w:vAlign w:val="bottom"/>
          </w:tcPr>
          <w:p>
            <w:pPr>
              <w:spacing w:after="0"/>
              <w:rPr>
                <w:sz w:val="23"/>
                <w:szCs w:val="23"/>
                <w:color w:val="auto"/>
              </w:rPr>
            </w:pPr>
          </w:p>
        </w:tc>
        <w:tc>
          <w:tcPr>
            <w:tcW w:w="148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460" w:type="dxa"/>
            <w:vAlign w:val="bottom"/>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80" w:type="dxa"/>
            <w:vAlign w:val="bottom"/>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16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Commitments and contingencies</w:t>
            </w: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257,831</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257,831</w:t>
            </w:r>
          </w:p>
        </w:tc>
        <w:tc>
          <w:tcPr>
            <w:tcW w:w="0" w:type="dxa"/>
            <w:vAlign w:val="bottom"/>
          </w:tcPr>
          <w:p>
            <w:pPr>
              <w:spacing w:after="0"/>
              <w:rPr>
                <w:sz w:val="1"/>
                <w:szCs w:val="1"/>
                <w:color w:val="auto"/>
              </w:rPr>
            </w:pPr>
          </w:p>
        </w:tc>
      </w:tr>
      <w:tr>
        <w:trPr>
          <w:trHeight w:val="230"/>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5 - 6</w:t>
            </w:r>
          </w:p>
        </w:tc>
        <w:tc>
          <w:tcPr>
            <w:tcW w:w="13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0.75 - 3.80</w:t>
            </w: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172,993</w:t>
            </w: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21,400</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194,393</w:t>
            </w:r>
          </w:p>
        </w:tc>
        <w:tc>
          <w:tcPr>
            <w:tcW w:w="0" w:type="dxa"/>
            <w:vAlign w:val="bottom"/>
          </w:tcPr>
          <w:p>
            <w:pPr>
              <w:spacing w:after="0"/>
              <w:rPr>
                <w:sz w:val="1"/>
                <w:szCs w:val="1"/>
                <w:color w:val="auto"/>
              </w:rPr>
            </w:pPr>
          </w:p>
        </w:tc>
      </w:tr>
      <w:tr>
        <w:trPr>
          <w:trHeight w:val="230"/>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Grades 7 - 8</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3.81 - 34.51</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151,535</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151,535</w:t>
            </w:r>
          </w:p>
        </w:tc>
        <w:tc>
          <w:tcPr>
            <w:tcW w:w="0" w:type="dxa"/>
            <w:vAlign w:val="bottom"/>
          </w:tcPr>
          <w:p>
            <w:pPr>
              <w:spacing w:after="0"/>
              <w:rPr>
                <w:sz w:val="1"/>
                <w:szCs w:val="1"/>
                <w:color w:val="auto"/>
              </w:rPr>
            </w:pPr>
          </w:p>
        </w:tc>
      </w:tr>
      <w:tr>
        <w:trPr>
          <w:trHeight w:val="223"/>
        </w:trPr>
        <w:tc>
          <w:tcPr>
            <w:tcW w:w="316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582,359</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21,400</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603,759</w:t>
            </w:r>
          </w:p>
        </w:tc>
        <w:tc>
          <w:tcPr>
            <w:tcW w:w="0" w:type="dxa"/>
            <w:vAlign w:val="bottom"/>
          </w:tcPr>
          <w:p>
            <w:pPr>
              <w:spacing w:after="0"/>
              <w:rPr>
                <w:sz w:val="1"/>
                <w:szCs w:val="1"/>
                <w:color w:val="auto"/>
              </w:rPr>
            </w:pPr>
          </w:p>
        </w:tc>
      </w:tr>
      <w:tr>
        <w:trPr>
          <w:trHeight w:val="257"/>
        </w:trPr>
        <w:tc>
          <w:tcPr>
            <w:tcW w:w="316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9"/>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Customers' liabilities under acceptances</w:t>
            </w: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54,185</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54,185</w:t>
            </w:r>
          </w:p>
        </w:tc>
        <w:tc>
          <w:tcPr>
            <w:tcW w:w="0" w:type="dxa"/>
            <w:vAlign w:val="bottom"/>
          </w:tcPr>
          <w:p>
            <w:pPr>
              <w:spacing w:after="0"/>
              <w:rPr>
                <w:sz w:val="1"/>
                <w:szCs w:val="1"/>
                <w:color w:val="auto"/>
              </w:rPr>
            </w:pPr>
          </w:p>
        </w:tc>
      </w:tr>
      <w:tr>
        <w:trPr>
          <w:trHeight w:val="230"/>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5 - 6</w:t>
            </w:r>
          </w:p>
        </w:tc>
        <w:tc>
          <w:tcPr>
            <w:tcW w:w="1380" w:type="dxa"/>
            <w:vAlign w:val="bottom"/>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0.75 - 3.80</w:t>
            </w: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6,903</w:t>
            </w:r>
          </w:p>
        </w:tc>
        <w:tc>
          <w:tcPr>
            <w:tcW w:w="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6,903</w:t>
            </w:r>
          </w:p>
        </w:tc>
        <w:tc>
          <w:tcPr>
            <w:tcW w:w="0" w:type="dxa"/>
            <w:vAlign w:val="bottom"/>
          </w:tcPr>
          <w:p>
            <w:pPr>
              <w:spacing w:after="0"/>
              <w:rPr>
                <w:sz w:val="1"/>
                <w:szCs w:val="1"/>
                <w:color w:val="auto"/>
              </w:rPr>
            </w:pPr>
          </w:p>
        </w:tc>
      </w:tr>
      <w:tr>
        <w:trPr>
          <w:trHeight w:val="230"/>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Grades 7 - 8</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8"/>
              </w:rPr>
              <w:t>3.81 - 34.51</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140,427</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140,427</w:t>
            </w:r>
          </w:p>
        </w:tc>
        <w:tc>
          <w:tcPr>
            <w:tcW w:w="0" w:type="dxa"/>
            <w:vAlign w:val="bottom"/>
          </w:tcPr>
          <w:p>
            <w:pPr>
              <w:spacing w:after="0"/>
              <w:rPr>
                <w:sz w:val="1"/>
                <w:szCs w:val="1"/>
                <w:color w:val="auto"/>
              </w:rPr>
            </w:pPr>
          </w:p>
        </w:tc>
      </w:tr>
      <w:tr>
        <w:trPr>
          <w:trHeight w:val="223"/>
        </w:trPr>
        <w:tc>
          <w:tcPr>
            <w:tcW w:w="316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201,515</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201,515</w:t>
            </w:r>
          </w:p>
        </w:tc>
        <w:tc>
          <w:tcPr>
            <w:tcW w:w="0" w:type="dxa"/>
            <w:vAlign w:val="bottom"/>
          </w:tcPr>
          <w:p>
            <w:pPr>
              <w:spacing w:after="0"/>
              <w:rPr>
                <w:sz w:val="1"/>
                <w:szCs w:val="1"/>
                <w:color w:val="auto"/>
              </w:rPr>
            </w:pPr>
          </w:p>
        </w:tc>
      </w:tr>
      <w:tr>
        <w:trPr>
          <w:trHeight w:val="223"/>
        </w:trPr>
        <w:tc>
          <w:tcPr>
            <w:tcW w:w="316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783,874</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21,400</w:t>
            </w:r>
          </w:p>
        </w:tc>
        <w:tc>
          <w:tcPr>
            <w:tcW w:w="100" w:type="dxa"/>
            <w:vAlign w:val="bottom"/>
          </w:tcPr>
          <w:p>
            <w:pPr>
              <w:spacing w:after="0"/>
              <w:rPr>
                <w:sz w:val="19"/>
                <w:szCs w:val="19"/>
                <w:color w:val="auto"/>
              </w:rPr>
            </w:pPr>
          </w:p>
        </w:tc>
        <w:tc>
          <w:tcPr>
            <w:tcW w:w="1360" w:type="dxa"/>
            <w:vAlign w:val="bottom"/>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805,274</w:t>
            </w:r>
          </w:p>
        </w:tc>
        <w:tc>
          <w:tcPr>
            <w:tcW w:w="0" w:type="dxa"/>
            <w:vAlign w:val="bottom"/>
          </w:tcPr>
          <w:p>
            <w:pPr>
              <w:spacing w:after="0"/>
              <w:rPr>
                <w:sz w:val="1"/>
                <w:szCs w:val="1"/>
                <w:color w:val="auto"/>
              </w:rPr>
            </w:pPr>
          </w:p>
        </w:tc>
      </w:tr>
      <w:tr>
        <w:trPr>
          <w:trHeight w:val="230"/>
        </w:trPr>
        <w:tc>
          <w:tcPr>
            <w:tcW w:w="31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Loss allowance</w:t>
            </w:r>
          </w:p>
        </w:tc>
        <w:tc>
          <w:tcPr>
            <w:tcW w:w="138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(3,472)</w:t>
            </w: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(331)</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(3,803)</w:t>
            </w:r>
          </w:p>
        </w:tc>
        <w:tc>
          <w:tcPr>
            <w:tcW w:w="0" w:type="dxa"/>
            <w:vAlign w:val="bottom"/>
          </w:tcPr>
          <w:p>
            <w:pPr>
              <w:spacing w:after="0"/>
              <w:rPr>
                <w:sz w:val="1"/>
                <w:szCs w:val="1"/>
                <w:color w:val="auto"/>
              </w:rPr>
            </w:pPr>
          </w:p>
        </w:tc>
      </w:tr>
      <w:tr>
        <w:trPr>
          <w:trHeight w:val="223"/>
        </w:trPr>
        <w:tc>
          <w:tcPr>
            <w:tcW w:w="31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780,402</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21,069</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12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801,471</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10</w:t>
      </w:r>
    </w:p>
    <w:p>
      <w:pPr>
        <w:sectPr>
          <w:pgSz w:w="11900" w:h="16838" w:orient="portrait"/>
          <w:cols w:equalWidth="0" w:num="1">
            <w:col w:w="10580"/>
          </w:cols>
          <w:pgMar w:left="320" w:top="135" w:right="999" w:bottom="1440" w:gutter="0" w:footer="0" w:header="0"/>
        </w:sectPr>
      </w:pPr>
    </w:p>
    <w:bookmarkStart w:id="12" w:name="page13"/>
    <w:bookmarkEnd w:id="12"/>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680" w:hanging="332"/>
        <w:spacing w:after="0" w:line="566" w:lineRule="auto"/>
        <w:tabs>
          <w:tab w:leader="none" w:pos="340" w:val="left"/>
        </w:tabs>
        <w:numPr>
          <w:ilvl w:val="0"/>
          <w:numId w:val="6"/>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A. Credit risk (continued)</w:t>
      </w:r>
    </w:p>
    <w:p>
      <w:pPr>
        <w:spacing w:after="0" w:line="95"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290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Securities at amortized cost</w:t>
            </w: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44"/>
        </w:trPr>
        <w:tc>
          <w:tcPr>
            <w:tcW w:w="340" w:type="dxa"/>
            <w:vAlign w:val="bottom"/>
          </w:tcPr>
          <w:p>
            <w:pPr>
              <w:spacing w:after="0"/>
              <w:rPr>
                <w:sz w:val="24"/>
                <w:szCs w:val="24"/>
                <w:color w:val="auto"/>
              </w:rPr>
            </w:pPr>
          </w:p>
        </w:tc>
        <w:tc>
          <w:tcPr>
            <w:tcW w:w="1980" w:type="dxa"/>
            <w:vAlign w:val="bottom"/>
            <w:tcBorders>
              <w:top w:val="single" w:sz="8" w:color="auto"/>
            </w:tcBorders>
          </w:tcPr>
          <w:p>
            <w:pPr>
              <w:spacing w:after="0"/>
              <w:rPr>
                <w:sz w:val="24"/>
                <w:szCs w:val="24"/>
                <w:color w:val="auto"/>
              </w:rPr>
            </w:pPr>
          </w:p>
        </w:tc>
        <w:tc>
          <w:tcPr>
            <w:tcW w:w="920" w:type="dxa"/>
            <w:vAlign w:val="bottom"/>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3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340" w:type="dxa"/>
            <w:vAlign w:val="bottom"/>
          </w:tcPr>
          <w:p>
            <w:pPr>
              <w:spacing w:after="0"/>
              <w:rPr>
                <w:sz w:val="14"/>
                <w:szCs w:val="14"/>
                <w:color w:val="auto"/>
              </w:rPr>
            </w:pPr>
          </w:p>
        </w:tc>
        <w:tc>
          <w:tcPr>
            <w:tcW w:w="19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138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b w:val="1"/>
                <w:bCs w:val="1"/>
                <w:color w:val="auto"/>
                <w:w w:val="99"/>
              </w:rPr>
              <w:t>12-month DP</w:t>
            </w:r>
          </w:p>
        </w:tc>
        <w:tc>
          <w:tcPr>
            <w:tcW w:w="100" w:type="dxa"/>
            <w:vAlign w:val="bottom"/>
          </w:tcPr>
          <w:p>
            <w:pPr>
              <w:spacing w:after="0"/>
              <w:rPr>
                <w:sz w:val="14"/>
                <w:szCs w:val="14"/>
                <w:color w:val="auto"/>
              </w:rPr>
            </w:pPr>
          </w:p>
        </w:tc>
        <w:tc>
          <w:tcPr>
            <w:tcW w:w="148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7"/>
              </w:rPr>
              <w:t>Stage 1</w:t>
            </w:r>
          </w:p>
        </w:tc>
        <w:tc>
          <w:tcPr>
            <w:tcW w:w="1480" w:type="dxa"/>
            <w:vAlign w:val="bottom"/>
            <w:gridSpan w:val="2"/>
            <w:vMerge w:val="restart"/>
          </w:tcPr>
          <w:p>
            <w:pPr>
              <w:ind w:left="4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500" w:type="dxa"/>
            <w:vAlign w:val="bottom"/>
            <w:gridSpan w:val="2"/>
            <w:vMerge w:val="restart"/>
          </w:tcPr>
          <w:p>
            <w:pPr>
              <w:ind w:left="4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80" w:type="dxa"/>
            <w:vAlign w:val="bottom"/>
            <w:vMerge w:val="restart"/>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1980" w:type="dxa"/>
            <w:vAlign w:val="bottom"/>
          </w:tcPr>
          <w:p>
            <w:pPr>
              <w:spacing w:after="0"/>
              <w:rPr>
                <w:sz w:val="21"/>
                <w:szCs w:val="21"/>
                <w:color w:val="auto"/>
              </w:rPr>
            </w:pPr>
          </w:p>
        </w:tc>
        <w:tc>
          <w:tcPr>
            <w:tcW w:w="920" w:type="dxa"/>
            <w:vAlign w:val="bottom"/>
          </w:tcPr>
          <w:p>
            <w:pPr>
              <w:spacing w:after="0"/>
              <w:rPr>
                <w:sz w:val="21"/>
                <w:szCs w:val="21"/>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00" w:type="dxa"/>
            <w:vAlign w:val="bottom"/>
          </w:tcPr>
          <w:p>
            <w:pPr>
              <w:spacing w:after="0"/>
              <w:rPr>
                <w:sz w:val="21"/>
                <w:szCs w:val="21"/>
                <w:color w:val="auto"/>
              </w:rPr>
            </w:pPr>
          </w:p>
        </w:tc>
        <w:tc>
          <w:tcPr>
            <w:tcW w:w="1480" w:type="dxa"/>
            <w:vAlign w:val="bottom"/>
            <w:gridSpan w:val="2"/>
            <w:vMerge w:val="continue"/>
          </w:tcPr>
          <w:p>
            <w:pPr>
              <w:spacing w:after="0"/>
              <w:rPr>
                <w:sz w:val="21"/>
                <w:szCs w:val="21"/>
                <w:color w:val="auto"/>
              </w:rPr>
            </w:pPr>
          </w:p>
        </w:tc>
        <w:tc>
          <w:tcPr>
            <w:tcW w:w="1480" w:type="dxa"/>
            <w:vAlign w:val="bottom"/>
            <w:gridSpan w:val="2"/>
            <w:vMerge w:val="continue"/>
          </w:tcPr>
          <w:p>
            <w:pPr>
              <w:spacing w:after="0"/>
              <w:rPr>
                <w:sz w:val="21"/>
                <w:szCs w:val="21"/>
                <w:color w:val="auto"/>
              </w:rPr>
            </w:pPr>
          </w:p>
        </w:tc>
        <w:tc>
          <w:tcPr>
            <w:tcW w:w="1500" w:type="dxa"/>
            <w:vAlign w:val="bottom"/>
            <w:gridSpan w:val="2"/>
            <w:vMerge w:val="continue"/>
          </w:tcPr>
          <w:p>
            <w:pPr>
              <w:spacing w:after="0"/>
              <w:rPr>
                <w:sz w:val="21"/>
                <w:szCs w:val="21"/>
                <w:color w:val="auto"/>
              </w:rPr>
            </w:pPr>
          </w:p>
        </w:tc>
        <w:tc>
          <w:tcPr>
            <w:tcW w:w="138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240" w:type="dxa"/>
            <w:vAlign w:val="bottom"/>
            <w:tcBorders>
              <w:top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3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732,048</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732,048</w:t>
            </w:r>
          </w:p>
        </w:tc>
        <w:tc>
          <w:tcPr>
            <w:tcW w:w="0" w:type="dxa"/>
            <w:vAlign w:val="bottom"/>
          </w:tcPr>
          <w:p>
            <w:pPr>
              <w:spacing w:after="0"/>
              <w:rPr>
                <w:sz w:val="1"/>
                <w:szCs w:val="1"/>
                <w:color w:val="auto"/>
              </w:rPr>
            </w:pPr>
          </w:p>
        </w:tc>
      </w:tr>
      <w:tr>
        <w:trPr>
          <w:trHeight w:val="229"/>
        </w:trPr>
        <w:tc>
          <w:tcPr>
            <w:tcW w:w="324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Grades 5 - 6</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0.75 - 3.80</w:t>
            </w:r>
          </w:p>
        </w:tc>
        <w:tc>
          <w:tcPr>
            <w:tcW w:w="14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177,424</w:t>
            </w:r>
          </w:p>
        </w:tc>
        <w:tc>
          <w:tcPr>
            <w:tcW w:w="10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9,970</w:t>
            </w:r>
          </w:p>
        </w:tc>
        <w:tc>
          <w:tcPr>
            <w:tcW w:w="100" w:type="dxa"/>
            <w:vAlign w:val="bottom"/>
          </w:tcPr>
          <w:p>
            <w:pPr>
              <w:spacing w:after="0"/>
              <w:rPr>
                <w:sz w:val="19"/>
                <w:szCs w:val="19"/>
                <w:color w:val="auto"/>
              </w:rPr>
            </w:pPr>
          </w:p>
        </w:tc>
        <w:tc>
          <w:tcPr>
            <w:tcW w:w="1500" w:type="dxa"/>
            <w:vAlign w:val="bottom"/>
            <w:gridSpan w:val="2"/>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187,394</w:t>
            </w:r>
          </w:p>
        </w:tc>
        <w:tc>
          <w:tcPr>
            <w:tcW w:w="0" w:type="dxa"/>
            <w:vAlign w:val="bottom"/>
          </w:tcPr>
          <w:p>
            <w:pPr>
              <w:spacing w:after="0"/>
              <w:rPr>
                <w:sz w:val="1"/>
                <w:szCs w:val="1"/>
                <w:color w:val="auto"/>
              </w:rPr>
            </w:pP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1980" w:type="dxa"/>
            <w:vAlign w:val="bottom"/>
            <w:tcBorders>
              <w:top w:val="single" w:sz="8" w:color="CCEEFF"/>
            </w:tcBorders>
            <w:shd w:val="clear" w:color="auto" w:fill="CCEEFF"/>
          </w:tcPr>
          <w:p>
            <w:pPr>
              <w:spacing w:after="0"/>
              <w:rPr>
                <w:sz w:val="19"/>
                <w:szCs w:val="19"/>
                <w:color w:val="auto"/>
              </w:rPr>
            </w:pPr>
          </w:p>
        </w:tc>
        <w:tc>
          <w:tcPr>
            <w:tcW w:w="9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909,472</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9,970</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919,442</w:t>
            </w:r>
          </w:p>
        </w:tc>
        <w:tc>
          <w:tcPr>
            <w:tcW w:w="0" w:type="dxa"/>
            <w:vAlign w:val="bottom"/>
          </w:tcPr>
          <w:p>
            <w:pPr>
              <w:spacing w:after="0"/>
              <w:rPr>
                <w:sz w:val="1"/>
                <w:szCs w:val="1"/>
                <w:color w:val="auto"/>
              </w:rPr>
            </w:pPr>
          </w:p>
        </w:tc>
      </w:tr>
      <w:tr>
        <w:trPr>
          <w:trHeight w:val="229"/>
        </w:trPr>
        <w:tc>
          <w:tcPr>
            <w:tcW w:w="324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Loss allowance</w:t>
            </w:r>
          </w:p>
        </w:tc>
        <w:tc>
          <w:tcPr>
            <w:tcW w:w="1380" w:type="dxa"/>
            <w:vAlign w:val="bottom"/>
          </w:tcPr>
          <w:p>
            <w:pPr>
              <w:spacing w:after="0"/>
              <w:rPr>
                <w:sz w:val="19"/>
                <w:szCs w:val="19"/>
                <w:color w:val="auto"/>
              </w:rPr>
            </w:pPr>
          </w:p>
        </w:tc>
        <w:tc>
          <w:tcPr>
            <w:tcW w:w="14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(2,148)</w:t>
            </w:r>
          </w:p>
        </w:tc>
        <w:tc>
          <w:tcPr>
            <w:tcW w:w="10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(395)</w:t>
            </w:r>
          </w:p>
        </w:tc>
        <w:tc>
          <w:tcPr>
            <w:tcW w:w="100" w:type="dxa"/>
            <w:vAlign w:val="bottom"/>
          </w:tcPr>
          <w:p>
            <w:pPr>
              <w:spacing w:after="0"/>
              <w:rPr>
                <w:sz w:val="19"/>
                <w:szCs w:val="19"/>
                <w:color w:val="auto"/>
              </w:rPr>
            </w:pPr>
          </w:p>
        </w:tc>
        <w:tc>
          <w:tcPr>
            <w:tcW w:w="1500" w:type="dxa"/>
            <w:vAlign w:val="bottom"/>
            <w:gridSpan w:val="2"/>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(2,543)</w:t>
            </w:r>
          </w:p>
        </w:tc>
        <w:tc>
          <w:tcPr>
            <w:tcW w:w="0" w:type="dxa"/>
            <w:vAlign w:val="bottom"/>
          </w:tcPr>
          <w:p>
            <w:pPr>
              <w:spacing w:after="0"/>
              <w:rPr>
                <w:sz w:val="1"/>
                <w:szCs w:val="1"/>
                <w:color w:val="auto"/>
              </w:rPr>
            </w:pPr>
          </w:p>
        </w:tc>
      </w:tr>
      <w:tr>
        <w:trPr>
          <w:trHeight w:val="248"/>
        </w:trPr>
        <w:tc>
          <w:tcPr>
            <w:tcW w:w="324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8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907,324</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9,575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916,899</w:t>
            </w:r>
          </w:p>
        </w:tc>
        <w:tc>
          <w:tcPr>
            <w:tcW w:w="0" w:type="dxa"/>
            <w:vAlign w:val="bottom"/>
          </w:tcPr>
          <w:p>
            <w:pPr>
              <w:spacing w:after="0"/>
              <w:rPr>
                <w:sz w:val="1"/>
                <w:szCs w:val="1"/>
                <w:color w:val="auto"/>
              </w:rPr>
            </w:pP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12"/>
        </w:trPr>
        <w:tc>
          <w:tcPr>
            <w:tcW w:w="340" w:type="dxa"/>
            <w:vAlign w:val="bottom"/>
          </w:tcPr>
          <w:p>
            <w:pPr>
              <w:spacing w:after="0"/>
              <w:rPr>
                <w:sz w:val="24"/>
                <w:szCs w:val="24"/>
                <w:color w:val="auto"/>
              </w:rPr>
            </w:pPr>
          </w:p>
        </w:tc>
        <w:tc>
          <w:tcPr>
            <w:tcW w:w="19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3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4"/>
        </w:trPr>
        <w:tc>
          <w:tcPr>
            <w:tcW w:w="34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5"/>
        </w:trPr>
        <w:tc>
          <w:tcPr>
            <w:tcW w:w="340" w:type="dxa"/>
            <w:vAlign w:val="bottom"/>
          </w:tcPr>
          <w:p>
            <w:pPr>
              <w:spacing w:after="0"/>
              <w:rPr>
                <w:sz w:val="23"/>
                <w:szCs w:val="23"/>
                <w:color w:val="auto"/>
              </w:rPr>
            </w:pPr>
          </w:p>
        </w:tc>
        <w:tc>
          <w:tcPr>
            <w:tcW w:w="1980" w:type="dxa"/>
            <w:vAlign w:val="bottom"/>
          </w:tcPr>
          <w:p>
            <w:pPr>
              <w:spacing w:after="0"/>
              <w:rPr>
                <w:sz w:val="23"/>
                <w:szCs w:val="23"/>
                <w:color w:val="auto"/>
              </w:rPr>
            </w:pPr>
          </w:p>
        </w:tc>
        <w:tc>
          <w:tcPr>
            <w:tcW w:w="920" w:type="dxa"/>
            <w:vAlign w:val="bottom"/>
          </w:tcPr>
          <w:p>
            <w:pPr>
              <w:spacing w:after="0"/>
              <w:rPr>
                <w:sz w:val="23"/>
                <w:szCs w:val="23"/>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00" w:type="dxa"/>
            <w:vAlign w:val="bottom"/>
          </w:tcPr>
          <w:p>
            <w:pPr>
              <w:spacing w:after="0"/>
              <w:rPr>
                <w:sz w:val="23"/>
                <w:szCs w:val="23"/>
                <w:color w:val="auto"/>
              </w:rPr>
            </w:pPr>
          </w:p>
        </w:tc>
        <w:tc>
          <w:tcPr>
            <w:tcW w:w="14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7"/>
              </w:rPr>
              <w:t>Stage 1</w:t>
            </w:r>
          </w:p>
        </w:tc>
        <w:tc>
          <w:tcPr>
            <w:tcW w:w="148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50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8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240" w:type="dxa"/>
            <w:vAlign w:val="bottom"/>
            <w:tcBorders>
              <w:top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3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453,627</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453,627</w:t>
            </w:r>
          </w:p>
        </w:tc>
        <w:tc>
          <w:tcPr>
            <w:tcW w:w="0" w:type="dxa"/>
            <w:vAlign w:val="bottom"/>
          </w:tcPr>
          <w:p>
            <w:pPr>
              <w:spacing w:after="0"/>
              <w:rPr>
                <w:sz w:val="1"/>
                <w:szCs w:val="1"/>
                <w:color w:val="auto"/>
              </w:rPr>
            </w:pPr>
          </w:p>
        </w:tc>
      </w:tr>
      <w:tr>
        <w:trPr>
          <w:trHeight w:val="230"/>
        </w:trPr>
        <w:tc>
          <w:tcPr>
            <w:tcW w:w="324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Grades 5 - 6</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0.75 - 3.80</w:t>
            </w:r>
          </w:p>
        </w:tc>
        <w:tc>
          <w:tcPr>
            <w:tcW w:w="14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177,496</w:t>
            </w:r>
          </w:p>
        </w:tc>
        <w:tc>
          <w:tcPr>
            <w:tcW w:w="100" w:type="dxa"/>
            <w:vAlign w:val="bottom"/>
          </w:tcPr>
          <w:p>
            <w:pPr>
              <w:spacing w:after="0"/>
              <w:rPr>
                <w:sz w:val="19"/>
                <w:szCs w:val="19"/>
                <w:color w:val="auto"/>
              </w:rPr>
            </w:pP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177,496</w:t>
            </w:r>
          </w:p>
        </w:tc>
        <w:tc>
          <w:tcPr>
            <w:tcW w:w="0" w:type="dxa"/>
            <w:vAlign w:val="bottom"/>
          </w:tcPr>
          <w:p>
            <w:pPr>
              <w:spacing w:after="0"/>
              <w:rPr>
                <w:sz w:val="1"/>
                <w:szCs w:val="1"/>
                <w:color w:val="auto"/>
              </w:rPr>
            </w:pPr>
          </w:p>
        </w:tc>
      </w:tr>
      <w:tr>
        <w:trPr>
          <w:trHeight w:val="223"/>
        </w:trPr>
        <w:tc>
          <w:tcPr>
            <w:tcW w:w="340" w:type="dxa"/>
            <w:vAlign w:val="bottom"/>
            <w:tcBorders>
              <w:top w:val="single" w:sz="8" w:color="CCEEFF"/>
            </w:tcBorders>
            <w:shd w:val="clear" w:color="auto" w:fill="CCEEFF"/>
          </w:tcPr>
          <w:p>
            <w:pPr>
              <w:spacing w:after="0"/>
              <w:rPr>
                <w:sz w:val="19"/>
                <w:szCs w:val="19"/>
                <w:color w:val="auto"/>
              </w:rPr>
            </w:pPr>
          </w:p>
        </w:tc>
        <w:tc>
          <w:tcPr>
            <w:tcW w:w="1980" w:type="dxa"/>
            <w:vAlign w:val="bottom"/>
            <w:tcBorders>
              <w:top w:val="single" w:sz="8" w:color="CCEEFF"/>
            </w:tcBorders>
            <w:shd w:val="clear" w:color="auto" w:fill="CCEEFF"/>
          </w:tcPr>
          <w:p>
            <w:pPr>
              <w:spacing w:after="0"/>
              <w:rPr>
                <w:sz w:val="19"/>
                <w:szCs w:val="19"/>
                <w:color w:val="auto"/>
              </w:rPr>
            </w:pPr>
          </w:p>
        </w:tc>
        <w:tc>
          <w:tcPr>
            <w:tcW w:w="9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631,123</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631,123</w:t>
            </w:r>
          </w:p>
        </w:tc>
        <w:tc>
          <w:tcPr>
            <w:tcW w:w="0" w:type="dxa"/>
            <w:vAlign w:val="bottom"/>
          </w:tcPr>
          <w:p>
            <w:pPr>
              <w:spacing w:after="0"/>
              <w:rPr>
                <w:sz w:val="1"/>
                <w:szCs w:val="1"/>
                <w:color w:val="auto"/>
              </w:rPr>
            </w:pPr>
          </w:p>
        </w:tc>
      </w:tr>
      <w:tr>
        <w:trPr>
          <w:trHeight w:val="230"/>
        </w:trPr>
        <w:tc>
          <w:tcPr>
            <w:tcW w:w="324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Loss allowance</w:t>
            </w:r>
          </w:p>
        </w:tc>
        <w:tc>
          <w:tcPr>
            <w:tcW w:w="1380" w:type="dxa"/>
            <w:vAlign w:val="bottom"/>
          </w:tcPr>
          <w:p>
            <w:pPr>
              <w:spacing w:after="0"/>
              <w:rPr>
                <w:sz w:val="19"/>
                <w:szCs w:val="19"/>
                <w:color w:val="auto"/>
              </w:rPr>
            </w:pPr>
          </w:p>
        </w:tc>
        <w:tc>
          <w:tcPr>
            <w:tcW w:w="14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(1,790)</w:t>
            </w:r>
          </w:p>
        </w:tc>
        <w:tc>
          <w:tcPr>
            <w:tcW w:w="100" w:type="dxa"/>
            <w:vAlign w:val="bottom"/>
          </w:tcPr>
          <w:p>
            <w:pPr>
              <w:spacing w:after="0"/>
              <w:rPr>
                <w:sz w:val="19"/>
                <w:szCs w:val="19"/>
                <w:color w:val="auto"/>
              </w:rPr>
            </w:pP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(1,790)</w:t>
            </w:r>
          </w:p>
        </w:tc>
        <w:tc>
          <w:tcPr>
            <w:tcW w:w="0" w:type="dxa"/>
            <w:vAlign w:val="bottom"/>
          </w:tcPr>
          <w:p>
            <w:pPr>
              <w:spacing w:after="0"/>
              <w:rPr>
                <w:sz w:val="1"/>
                <w:szCs w:val="1"/>
                <w:color w:val="auto"/>
              </w:rPr>
            </w:pPr>
          </w:p>
        </w:tc>
      </w:tr>
      <w:tr>
        <w:trPr>
          <w:trHeight w:val="248"/>
        </w:trPr>
        <w:tc>
          <w:tcPr>
            <w:tcW w:w="324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8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629,333</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629,333</w:t>
            </w:r>
          </w:p>
        </w:tc>
        <w:tc>
          <w:tcPr>
            <w:tcW w:w="0" w:type="dxa"/>
            <w:vAlign w:val="bottom"/>
          </w:tcPr>
          <w:p>
            <w:pPr>
              <w:spacing w:after="0"/>
              <w:rPr>
                <w:sz w:val="1"/>
                <w:szCs w:val="1"/>
                <w:color w:val="auto"/>
              </w:rPr>
            </w:pPr>
          </w:p>
        </w:tc>
      </w:tr>
      <w:tr>
        <w:trPr>
          <w:trHeight w:val="20"/>
        </w:trPr>
        <w:tc>
          <w:tcPr>
            <w:tcW w:w="34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Securities at fair value through other comprehensive income (FVOCI)</w:t>
      </w:r>
    </w:p>
    <w:p>
      <w:pPr>
        <w:spacing w:after="0" w:line="113"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240" w:type="dxa"/>
            <w:vAlign w:val="bottom"/>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8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3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4"/>
        </w:trPr>
        <w:tc>
          <w:tcPr>
            <w:tcW w:w="3240" w:type="dxa"/>
            <w:vAlign w:val="bottom"/>
          </w:tcPr>
          <w:p>
            <w:pPr>
              <w:spacing w:after="0"/>
              <w:rPr>
                <w:sz w:val="18"/>
                <w:szCs w:val="18"/>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5"/>
        </w:trPr>
        <w:tc>
          <w:tcPr>
            <w:tcW w:w="3240" w:type="dxa"/>
            <w:vAlign w:val="bottom"/>
          </w:tcPr>
          <w:p>
            <w:pPr>
              <w:spacing w:after="0"/>
              <w:rPr>
                <w:sz w:val="23"/>
                <w:szCs w:val="23"/>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00" w:type="dxa"/>
            <w:vAlign w:val="bottom"/>
          </w:tcPr>
          <w:p>
            <w:pPr>
              <w:spacing w:after="0"/>
              <w:rPr>
                <w:sz w:val="23"/>
                <w:szCs w:val="23"/>
                <w:color w:val="auto"/>
              </w:rPr>
            </w:pPr>
          </w:p>
        </w:tc>
        <w:tc>
          <w:tcPr>
            <w:tcW w:w="148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7"/>
              </w:rPr>
              <w:t>Stage 1</w:t>
            </w:r>
          </w:p>
        </w:tc>
        <w:tc>
          <w:tcPr>
            <w:tcW w:w="148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500" w:type="dxa"/>
            <w:vAlign w:val="bottom"/>
            <w:gridSpan w:val="2"/>
          </w:tcPr>
          <w:p>
            <w:pPr>
              <w:ind w:left="4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8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24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3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171,507</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171,507</w:t>
            </w:r>
          </w:p>
        </w:tc>
        <w:tc>
          <w:tcPr>
            <w:tcW w:w="0" w:type="dxa"/>
            <w:vAlign w:val="bottom"/>
          </w:tcPr>
          <w:p>
            <w:pPr>
              <w:spacing w:after="0"/>
              <w:rPr>
                <w:sz w:val="1"/>
                <w:szCs w:val="1"/>
                <w:color w:val="auto"/>
              </w:rPr>
            </w:pPr>
          </w:p>
        </w:tc>
      </w:tr>
      <w:tr>
        <w:trPr>
          <w:trHeight w:val="223"/>
        </w:trPr>
        <w:tc>
          <w:tcPr>
            <w:tcW w:w="324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171,507</w:t>
            </w:r>
          </w:p>
        </w:tc>
        <w:tc>
          <w:tcPr>
            <w:tcW w:w="100" w:type="dxa"/>
            <w:vAlign w:val="bottom"/>
          </w:tcPr>
          <w:p>
            <w:pPr>
              <w:spacing w:after="0"/>
              <w:rPr>
                <w:sz w:val="19"/>
                <w:szCs w:val="19"/>
                <w:color w:val="auto"/>
              </w:rPr>
            </w:pPr>
          </w:p>
        </w:tc>
        <w:tc>
          <w:tcPr>
            <w:tcW w:w="1380" w:type="dxa"/>
            <w:vAlign w:val="bottom"/>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1380" w:type="dxa"/>
            <w:vAlign w:val="bottom"/>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171,507</w:t>
            </w:r>
          </w:p>
        </w:tc>
        <w:tc>
          <w:tcPr>
            <w:tcW w:w="0" w:type="dxa"/>
            <w:vAlign w:val="bottom"/>
          </w:tcPr>
          <w:p>
            <w:pPr>
              <w:spacing w:after="0"/>
              <w:rPr>
                <w:sz w:val="1"/>
                <w:szCs w:val="1"/>
                <w:color w:val="auto"/>
              </w:rPr>
            </w:pPr>
          </w:p>
        </w:tc>
      </w:tr>
      <w:tr>
        <w:trPr>
          <w:trHeight w:val="230"/>
        </w:trPr>
        <w:tc>
          <w:tcPr>
            <w:tcW w:w="32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Loss allowance</w:t>
            </w:r>
          </w:p>
        </w:tc>
        <w:tc>
          <w:tcPr>
            <w:tcW w:w="138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w:t>
            </w:r>
          </w:p>
        </w:tc>
        <w:tc>
          <w:tcPr>
            <w:tcW w:w="0" w:type="dxa"/>
            <w:vAlign w:val="bottom"/>
          </w:tcPr>
          <w:p>
            <w:pPr>
              <w:spacing w:after="0"/>
              <w:rPr>
                <w:sz w:val="1"/>
                <w:szCs w:val="1"/>
                <w:color w:val="auto"/>
              </w:rPr>
            </w:pPr>
          </w:p>
        </w:tc>
      </w:tr>
      <w:tr>
        <w:trPr>
          <w:trHeight w:val="223"/>
        </w:trPr>
        <w:tc>
          <w:tcPr>
            <w:tcW w:w="32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171,484</w:t>
            </w:r>
          </w:p>
        </w:tc>
        <w:tc>
          <w:tcPr>
            <w:tcW w:w="100" w:type="dxa"/>
            <w:vAlign w:val="bottom"/>
          </w:tcPr>
          <w:p>
            <w:pPr>
              <w:spacing w:after="0"/>
              <w:rPr>
                <w:sz w:val="19"/>
                <w:szCs w:val="19"/>
                <w:color w:val="auto"/>
              </w:rPr>
            </w:pPr>
          </w:p>
        </w:tc>
        <w:tc>
          <w:tcPr>
            <w:tcW w:w="1380" w:type="dxa"/>
            <w:vAlign w:val="bottom"/>
            <w:tcBorders>
              <w:top w:val="single" w:sz="8" w:color="auto"/>
              <w:bottom w:val="single" w:sz="8" w:color="auto"/>
            </w:tcBorders>
          </w:tcPr>
          <w:p>
            <w:pPr>
              <w:ind w:left="112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19"/>
                <w:szCs w:val="19"/>
                <w:color w:val="auto"/>
              </w:rPr>
            </w:pPr>
          </w:p>
        </w:tc>
        <w:tc>
          <w:tcPr>
            <w:tcW w:w="1380" w:type="dxa"/>
            <w:vAlign w:val="bottom"/>
            <w:tcBorders>
              <w:top w:val="single" w:sz="8" w:color="auto"/>
              <w:bottom w:val="single" w:sz="8" w:color="auto"/>
            </w:tcBorders>
          </w:tcPr>
          <w:p>
            <w:pPr>
              <w:ind w:left="114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171,484</w:t>
            </w:r>
          </w:p>
        </w:tc>
        <w:tc>
          <w:tcPr>
            <w:tcW w:w="0" w:type="dxa"/>
            <w:vAlign w:val="bottom"/>
          </w:tcPr>
          <w:p>
            <w:pPr>
              <w:spacing w:after="0"/>
              <w:rPr>
                <w:sz w:val="1"/>
                <w:szCs w:val="1"/>
                <w:color w:val="auto"/>
              </w:rPr>
            </w:pPr>
          </w:p>
        </w:tc>
      </w:tr>
      <w:tr>
        <w:trPr>
          <w:trHeight w:val="20"/>
        </w:trPr>
        <w:tc>
          <w:tcPr>
            <w:tcW w:w="324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45"/>
        </w:trPr>
        <w:tc>
          <w:tcPr>
            <w:tcW w:w="3240" w:type="dxa"/>
            <w:vAlign w:val="bottom"/>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3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3240" w:type="dxa"/>
            <w:vAlign w:val="bottom"/>
          </w:tcPr>
          <w:p>
            <w:pPr>
              <w:spacing w:after="0"/>
              <w:rPr>
                <w:sz w:val="14"/>
                <w:szCs w:val="14"/>
                <w:color w:val="auto"/>
              </w:rPr>
            </w:pPr>
          </w:p>
        </w:tc>
        <w:tc>
          <w:tcPr>
            <w:tcW w:w="138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b w:val="1"/>
                <w:bCs w:val="1"/>
                <w:color w:val="auto"/>
                <w:w w:val="99"/>
              </w:rPr>
              <w:t>12-month PD</w:t>
            </w:r>
          </w:p>
        </w:tc>
        <w:tc>
          <w:tcPr>
            <w:tcW w:w="100" w:type="dxa"/>
            <w:vAlign w:val="bottom"/>
          </w:tcPr>
          <w:p>
            <w:pPr>
              <w:spacing w:after="0"/>
              <w:rPr>
                <w:sz w:val="14"/>
                <w:szCs w:val="14"/>
                <w:color w:val="auto"/>
              </w:rPr>
            </w:pPr>
          </w:p>
        </w:tc>
        <w:tc>
          <w:tcPr>
            <w:tcW w:w="148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7"/>
              </w:rPr>
              <w:t>Stage 1</w:t>
            </w:r>
          </w:p>
        </w:tc>
        <w:tc>
          <w:tcPr>
            <w:tcW w:w="1480" w:type="dxa"/>
            <w:vAlign w:val="bottom"/>
            <w:gridSpan w:val="2"/>
            <w:vMerge w:val="restart"/>
          </w:tcPr>
          <w:p>
            <w:pPr>
              <w:ind w:left="42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500" w:type="dxa"/>
            <w:vAlign w:val="bottom"/>
            <w:gridSpan w:val="2"/>
            <w:vMerge w:val="restart"/>
          </w:tcPr>
          <w:p>
            <w:pPr>
              <w:ind w:left="42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80" w:type="dxa"/>
            <w:vAlign w:val="bottom"/>
            <w:vMerge w:val="restart"/>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43"/>
        </w:trPr>
        <w:tc>
          <w:tcPr>
            <w:tcW w:w="3240" w:type="dxa"/>
            <w:vAlign w:val="bottom"/>
          </w:tcPr>
          <w:p>
            <w:pPr>
              <w:spacing w:after="0"/>
              <w:rPr>
                <w:sz w:val="21"/>
                <w:szCs w:val="21"/>
                <w:color w:val="auto"/>
              </w:rPr>
            </w:pP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Ranges</w:t>
            </w:r>
          </w:p>
        </w:tc>
        <w:tc>
          <w:tcPr>
            <w:tcW w:w="100" w:type="dxa"/>
            <w:vAlign w:val="bottom"/>
          </w:tcPr>
          <w:p>
            <w:pPr>
              <w:spacing w:after="0"/>
              <w:rPr>
                <w:sz w:val="21"/>
                <w:szCs w:val="21"/>
                <w:color w:val="auto"/>
              </w:rPr>
            </w:pPr>
          </w:p>
        </w:tc>
        <w:tc>
          <w:tcPr>
            <w:tcW w:w="1480" w:type="dxa"/>
            <w:vAlign w:val="bottom"/>
            <w:gridSpan w:val="2"/>
            <w:vMerge w:val="continue"/>
          </w:tcPr>
          <w:p>
            <w:pPr>
              <w:spacing w:after="0"/>
              <w:rPr>
                <w:sz w:val="21"/>
                <w:szCs w:val="21"/>
                <w:color w:val="auto"/>
              </w:rPr>
            </w:pPr>
          </w:p>
        </w:tc>
        <w:tc>
          <w:tcPr>
            <w:tcW w:w="1480" w:type="dxa"/>
            <w:vAlign w:val="bottom"/>
            <w:gridSpan w:val="2"/>
            <w:vMerge w:val="continue"/>
          </w:tcPr>
          <w:p>
            <w:pPr>
              <w:spacing w:after="0"/>
              <w:rPr>
                <w:sz w:val="21"/>
                <w:szCs w:val="21"/>
                <w:color w:val="auto"/>
              </w:rPr>
            </w:pPr>
          </w:p>
        </w:tc>
        <w:tc>
          <w:tcPr>
            <w:tcW w:w="1500" w:type="dxa"/>
            <w:vAlign w:val="bottom"/>
            <w:gridSpan w:val="2"/>
            <w:vMerge w:val="continue"/>
          </w:tcPr>
          <w:p>
            <w:pPr>
              <w:spacing w:after="0"/>
              <w:rPr>
                <w:sz w:val="21"/>
                <w:szCs w:val="21"/>
                <w:color w:val="auto"/>
              </w:rPr>
            </w:pPr>
          </w:p>
        </w:tc>
        <w:tc>
          <w:tcPr>
            <w:tcW w:w="138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24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Grades 1 - 4</w:t>
            </w:r>
          </w:p>
        </w:tc>
        <w:tc>
          <w:tcPr>
            <w:tcW w:w="1380" w:type="dxa"/>
            <w:vAlign w:val="bottom"/>
            <w:tcBorders>
              <w:top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9"/>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193,488</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193,488</w:t>
            </w:r>
          </w:p>
        </w:tc>
        <w:tc>
          <w:tcPr>
            <w:tcW w:w="0" w:type="dxa"/>
            <w:vAlign w:val="bottom"/>
          </w:tcPr>
          <w:p>
            <w:pPr>
              <w:spacing w:after="0"/>
              <w:rPr>
                <w:sz w:val="1"/>
                <w:szCs w:val="1"/>
                <w:color w:val="auto"/>
              </w:rPr>
            </w:pPr>
          </w:p>
        </w:tc>
      </w:tr>
      <w:tr>
        <w:trPr>
          <w:trHeight w:val="223"/>
        </w:trPr>
        <w:tc>
          <w:tcPr>
            <w:tcW w:w="324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193,488</w:t>
            </w:r>
          </w:p>
        </w:tc>
        <w:tc>
          <w:tcPr>
            <w:tcW w:w="100" w:type="dxa"/>
            <w:vAlign w:val="bottom"/>
          </w:tcPr>
          <w:p>
            <w:pPr>
              <w:spacing w:after="0"/>
              <w:rPr>
                <w:sz w:val="19"/>
                <w:szCs w:val="19"/>
                <w:color w:val="auto"/>
              </w:rPr>
            </w:pPr>
          </w:p>
        </w:tc>
        <w:tc>
          <w:tcPr>
            <w:tcW w:w="1380" w:type="dxa"/>
            <w:vAlign w:val="bottom"/>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1380" w:type="dxa"/>
            <w:vAlign w:val="bottom"/>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193,488</w:t>
            </w:r>
          </w:p>
        </w:tc>
        <w:tc>
          <w:tcPr>
            <w:tcW w:w="0" w:type="dxa"/>
            <w:vAlign w:val="bottom"/>
          </w:tcPr>
          <w:p>
            <w:pPr>
              <w:spacing w:after="0"/>
              <w:rPr>
                <w:sz w:val="1"/>
                <w:szCs w:val="1"/>
                <w:color w:val="auto"/>
              </w:rPr>
            </w:pPr>
          </w:p>
        </w:tc>
      </w:tr>
      <w:tr>
        <w:trPr>
          <w:trHeight w:val="229"/>
        </w:trPr>
        <w:tc>
          <w:tcPr>
            <w:tcW w:w="32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Loss allowance</w:t>
            </w:r>
          </w:p>
        </w:tc>
        <w:tc>
          <w:tcPr>
            <w:tcW w:w="138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Times New Roman" w:cs="Times New Roman" w:eastAsia="Times New Roman" w:hAnsi="Times New Roman"/>
                <w:sz w:val="18"/>
                <w:szCs w:val="18"/>
                <w:color w:val="auto"/>
              </w:rPr>
              <w:t>—</w:t>
            </w:r>
          </w:p>
        </w:tc>
        <w:tc>
          <w:tcPr>
            <w:tcW w:w="1500" w:type="dxa"/>
            <w:vAlign w:val="bottom"/>
            <w:gridSpan w:val="2"/>
            <w:shd w:val="clear" w:color="auto" w:fill="CCEEFF"/>
          </w:tcPr>
          <w:p>
            <w:pPr>
              <w:ind w:left="114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w:t>
            </w:r>
          </w:p>
        </w:tc>
        <w:tc>
          <w:tcPr>
            <w:tcW w:w="0" w:type="dxa"/>
            <w:vAlign w:val="bottom"/>
          </w:tcPr>
          <w:p>
            <w:pPr>
              <w:spacing w:after="0"/>
              <w:rPr>
                <w:sz w:val="1"/>
                <w:szCs w:val="1"/>
                <w:color w:val="auto"/>
              </w:rPr>
            </w:pPr>
          </w:p>
        </w:tc>
      </w:tr>
      <w:tr>
        <w:trPr>
          <w:trHeight w:val="223"/>
        </w:trPr>
        <w:tc>
          <w:tcPr>
            <w:tcW w:w="32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193,462</w:t>
            </w:r>
          </w:p>
        </w:tc>
        <w:tc>
          <w:tcPr>
            <w:tcW w:w="100" w:type="dxa"/>
            <w:vAlign w:val="bottom"/>
          </w:tcPr>
          <w:p>
            <w:pPr>
              <w:spacing w:after="0"/>
              <w:rPr>
                <w:sz w:val="19"/>
                <w:szCs w:val="19"/>
                <w:color w:val="auto"/>
              </w:rPr>
            </w:pPr>
          </w:p>
        </w:tc>
        <w:tc>
          <w:tcPr>
            <w:tcW w:w="1380" w:type="dxa"/>
            <w:vAlign w:val="bottom"/>
            <w:tcBorders>
              <w:top w:val="single" w:sz="8" w:color="auto"/>
              <w:bottom w:val="single" w:sz="8" w:color="auto"/>
            </w:tcBorders>
          </w:tcPr>
          <w:p>
            <w:pPr>
              <w:ind w:left="112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19"/>
                <w:szCs w:val="19"/>
                <w:color w:val="auto"/>
              </w:rPr>
            </w:pPr>
          </w:p>
        </w:tc>
        <w:tc>
          <w:tcPr>
            <w:tcW w:w="1380" w:type="dxa"/>
            <w:vAlign w:val="bottom"/>
            <w:tcBorders>
              <w:top w:val="single" w:sz="8" w:color="auto"/>
              <w:bottom w:val="single" w:sz="8" w:color="auto"/>
            </w:tcBorders>
          </w:tcPr>
          <w:p>
            <w:pPr>
              <w:ind w:left="114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193,462</w:t>
            </w:r>
          </w:p>
        </w:tc>
        <w:tc>
          <w:tcPr>
            <w:tcW w:w="0" w:type="dxa"/>
            <w:vAlign w:val="bottom"/>
          </w:tcPr>
          <w:p>
            <w:pPr>
              <w:spacing w:after="0"/>
              <w:rPr>
                <w:sz w:val="1"/>
                <w:szCs w:val="1"/>
                <w:color w:val="auto"/>
              </w:rPr>
            </w:pPr>
          </w:p>
        </w:tc>
      </w:tr>
      <w:tr>
        <w:trPr>
          <w:trHeight w:val="20"/>
        </w:trPr>
        <w:tc>
          <w:tcPr>
            <w:tcW w:w="324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925"/>
        </w:trPr>
        <w:tc>
          <w:tcPr>
            <w:tcW w:w="324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480" w:type="dxa"/>
            <w:vAlign w:val="bottom"/>
            <w:gridSpan w:val="2"/>
          </w:tcPr>
          <w:p>
            <w:pPr>
              <w:jc w:val="right"/>
              <w:ind w:right="290"/>
              <w:spacing w:after="0"/>
              <w:rPr>
                <w:sz w:val="20"/>
                <w:szCs w:val="20"/>
                <w:color w:val="auto"/>
              </w:rPr>
            </w:pPr>
            <w:r>
              <w:rPr>
                <w:rFonts w:ascii="Times New Roman" w:cs="Times New Roman" w:eastAsia="Times New Roman" w:hAnsi="Times New Roman"/>
                <w:sz w:val="18"/>
                <w:szCs w:val="18"/>
                <w:color w:val="auto"/>
              </w:rPr>
              <w:t>11</w:t>
            </w:r>
          </w:p>
        </w:tc>
        <w:tc>
          <w:tcPr>
            <w:tcW w:w="10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560"/>
          </w:cols>
          <w:pgMar w:left="320" w:top="135" w:right="1019" w:bottom="1440" w:gutter="0" w:footer="0" w:header="0"/>
        </w:sectPr>
      </w:pPr>
    </w:p>
    <w:bookmarkStart w:id="13" w:name="page14"/>
    <w:bookmarkEnd w:id="13"/>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100" w:hanging="332"/>
        <w:spacing w:after="0" w:line="516" w:lineRule="auto"/>
        <w:tabs>
          <w:tab w:leader="none" w:pos="340" w:val="left"/>
        </w:tabs>
        <w:numPr>
          <w:ilvl w:val="0"/>
          <w:numId w:val="7"/>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A. Credit risk (continued)</w:t>
      </w:r>
    </w:p>
    <w:p>
      <w:pPr>
        <w:ind w:left="660"/>
        <w:spacing w:after="0" w:line="250" w:lineRule="auto"/>
        <w:rPr>
          <w:sz w:val="20"/>
          <w:szCs w:val="20"/>
          <w:color w:val="auto"/>
        </w:rPr>
      </w:pPr>
      <w:r>
        <w:rPr>
          <w:rFonts w:ascii="Times New Roman" w:cs="Times New Roman" w:eastAsia="Times New Roman" w:hAnsi="Times New Roman"/>
          <w:sz w:val="18"/>
          <w:szCs w:val="18"/>
          <w:color w:val="auto"/>
        </w:rPr>
        <w:t>The following table presents an analysis of counterparty credit exposures arising from derivative transactions. The Bank's derivative fair values are generally secured by cash.</w:t>
      </w:r>
    </w:p>
    <w:p>
      <w:pPr>
        <w:spacing w:after="0" w:line="200" w:lineRule="exact"/>
        <w:rPr>
          <w:sz w:val="20"/>
          <w:szCs w:val="20"/>
          <w:color w:val="auto"/>
        </w:rPr>
      </w:pPr>
    </w:p>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598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360" w:type="dxa"/>
            <w:vAlign w:val="bottom"/>
            <w:tcBorders>
              <w:bottom w:val="single" w:sz="8" w:color="auto"/>
            </w:tcBorders>
          </w:tcPr>
          <w:p>
            <w:pPr>
              <w:spacing w:after="0"/>
              <w:rPr>
                <w:sz w:val="20"/>
                <w:szCs w:val="20"/>
                <w:color w:val="auto"/>
              </w:rPr>
            </w:pPr>
          </w:p>
        </w:tc>
      </w:tr>
      <w:tr>
        <w:trPr>
          <w:trHeight w:val="214"/>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Derivative</w:t>
            </w:r>
          </w:p>
        </w:tc>
      </w:tr>
      <w:tr>
        <w:trPr>
          <w:trHeight w:val="216"/>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Derivative</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financial</w:t>
            </w:r>
          </w:p>
        </w:tc>
      </w:tr>
      <w:tr>
        <w:trPr>
          <w:trHeight w:val="216"/>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financial</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instruments -</w:t>
            </w:r>
          </w:p>
        </w:tc>
      </w:tr>
      <w:tr>
        <w:trPr>
          <w:trHeight w:val="216"/>
        </w:trPr>
        <w:tc>
          <w:tcPr>
            <w:tcW w:w="598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Notional value</w:t>
            </w:r>
          </w:p>
        </w:tc>
        <w:tc>
          <w:tcPr>
            <w:tcW w:w="1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instruments -</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fair value</w:t>
            </w:r>
          </w:p>
        </w:tc>
      </w:tr>
      <w:tr>
        <w:trPr>
          <w:trHeight w:val="238"/>
        </w:trPr>
        <w:tc>
          <w:tcPr>
            <w:tcW w:w="598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20" w:type="dxa"/>
            <w:vAlign w:val="bottom"/>
          </w:tcPr>
          <w:p>
            <w:pPr>
              <w:spacing w:after="0"/>
              <w:rPr>
                <w:sz w:val="20"/>
                <w:szCs w:val="20"/>
                <w:color w:val="auto"/>
              </w:rPr>
            </w:pP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fair value asset</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liabilities</w:t>
            </w:r>
          </w:p>
        </w:tc>
      </w:tr>
      <w:tr>
        <w:trPr>
          <w:trHeight w:val="27"/>
        </w:trPr>
        <w:tc>
          <w:tcPr>
            <w:tcW w:w="598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r>
      <w:tr>
        <w:trPr>
          <w:trHeight w:val="223"/>
        </w:trPr>
        <w:tc>
          <w:tcPr>
            <w:tcW w:w="5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Interest rate swaps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60,000</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1,459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(218)</w:t>
            </w:r>
          </w:p>
        </w:tc>
      </w:tr>
      <w:tr>
        <w:trPr>
          <w:trHeight w:val="230"/>
        </w:trPr>
        <w:tc>
          <w:tcPr>
            <w:tcW w:w="59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Cross-currency swaps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1,046,473</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33,266</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(29,454)</w:t>
            </w:r>
          </w:p>
        </w:tc>
      </w:tr>
      <w:tr>
        <w:trPr>
          <w:trHeight w:val="248"/>
        </w:trPr>
        <w:tc>
          <w:tcPr>
            <w:tcW w:w="59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1,106,473</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34,725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(29,672)</w:t>
            </w:r>
          </w:p>
        </w:tc>
      </w:tr>
      <w:tr>
        <w:trPr>
          <w:trHeight w:val="20"/>
        </w:trPr>
        <w:tc>
          <w:tcPr>
            <w:tcW w:w="59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663"/>
        </w:trPr>
        <w:tc>
          <w:tcPr>
            <w:tcW w:w="598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360" w:type="dxa"/>
            <w:vAlign w:val="bottom"/>
            <w:tcBorders>
              <w:bottom w:val="single" w:sz="8" w:color="auto"/>
            </w:tcBorders>
          </w:tcPr>
          <w:p>
            <w:pPr>
              <w:spacing w:after="0"/>
              <w:rPr>
                <w:sz w:val="24"/>
                <w:szCs w:val="24"/>
                <w:color w:val="auto"/>
              </w:rPr>
            </w:pPr>
          </w:p>
        </w:tc>
      </w:tr>
      <w:tr>
        <w:trPr>
          <w:trHeight w:val="214"/>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Derivative</w:t>
            </w:r>
          </w:p>
        </w:tc>
      </w:tr>
      <w:tr>
        <w:trPr>
          <w:trHeight w:val="216"/>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Derivative</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financial</w:t>
            </w:r>
          </w:p>
        </w:tc>
      </w:tr>
      <w:tr>
        <w:trPr>
          <w:trHeight w:val="216"/>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financial</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instruments -</w:t>
            </w:r>
          </w:p>
        </w:tc>
      </w:tr>
      <w:tr>
        <w:trPr>
          <w:trHeight w:val="216"/>
        </w:trPr>
        <w:tc>
          <w:tcPr>
            <w:tcW w:w="598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Notional value</w:t>
            </w:r>
          </w:p>
        </w:tc>
        <w:tc>
          <w:tcPr>
            <w:tcW w:w="1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instruments -</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fair value</w:t>
            </w:r>
          </w:p>
        </w:tc>
      </w:tr>
      <w:tr>
        <w:trPr>
          <w:trHeight w:val="238"/>
        </w:trPr>
        <w:tc>
          <w:tcPr>
            <w:tcW w:w="598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USD</w:t>
            </w:r>
          </w:p>
        </w:tc>
        <w:tc>
          <w:tcPr>
            <w:tcW w:w="120" w:type="dxa"/>
            <w:vAlign w:val="bottom"/>
          </w:tcPr>
          <w:p>
            <w:pPr>
              <w:spacing w:after="0"/>
              <w:rPr>
                <w:sz w:val="20"/>
                <w:szCs w:val="20"/>
                <w:color w:val="auto"/>
              </w:rPr>
            </w:pP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fair value asset</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liabilities</w:t>
            </w:r>
          </w:p>
        </w:tc>
      </w:tr>
      <w:tr>
        <w:trPr>
          <w:trHeight w:val="27"/>
        </w:trPr>
        <w:tc>
          <w:tcPr>
            <w:tcW w:w="598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46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23"/>
        </w:trPr>
        <w:tc>
          <w:tcPr>
            <w:tcW w:w="598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Interest rate swaps</w:t>
            </w: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60,000</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1,282</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(538)</w:t>
            </w:r>
          </w:p>
        </w:tc>
      </w:tr>
      <w:tr>
        <w:trPr>
          <w:trHeight w:val="230"/>
        </w:trPr>
        <w:tc>
          <w:tcPr>
            <w:tcW w:w="59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Cross-currency swaps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883,931</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9,523</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(27,917)</w:t>
            </w:r>
          </w:p>
        </w:tc>
      </w:tr>
      <w:tr>
        <w:trPr>
          <w:trHeight w:val="248"/>
        </w:trPr>
        <w:tc>
          <w:tcPr>
            <w:tcW w:w="59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943,931</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10,805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(28,455)</w:t>
            </w:r>
          </w:p>
        </w:tc>
      </w:tr>
      <w:tr>
        <w:trPr>
          <w:trHeight w:val="20"/>
        </w:trPr>
        <w:tc>
          <w:tcPr>
            <w:tcW w:w="59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ind w:right="-279"/>
        <w:spacing w:after="0"/>
        <w:rPr>
          <w:sz w:val="20"/>
          <w:szCs w:val="20"/>
          <w:color w:val="auto"/>
        </w:rPr>
      </w:pPr>
      <w:r>
        <w:rPr>
          <w:rFonts w:ascii="Times New Roman" w:cs="Times New Roman" w:eastAsia="Times New Roman" w:hAnsi="Times New Roman"/>
          <w:sz w:val="18"/>
          <w:szCs w:val="18"/>
          <w:color w:val="auto"/>
        </w:rPr>
        <w:t>12</w:t>
      </w:r>
    </w:p>
    <w:p>
      <w:pPr>
        <w:sectPr>
          <w:pgSz w:w="11900" w:h="16838" w:orient="portrait"/>
          <w:cols w:equalWidth="0" w:num="1">
            <w:col w:w="10980"/>
          </w:cols>
          <w:pgMar w:left="320" w:top="135" w:right="599" w:bottom="1440" w:gutter="0" w:footer="0" w:header="0"/>
        </w:sectPr>
      </w:pPr>
    </w:p>
    <w:bookmarkStart w:id="14" w:name="page15"/>
    <w:bookmarkEnd w:id="14"/>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700" w:hanging="332"/>
        <w:spacing w:after="0" w:line="516" w:lineRule="auto"/>
        <w:tabs>
          <w:tab w:leader="none" w:pos="340" w:val="left"/>
        </w:tabs>
        <w:numPr>
          <w:ilvl w:val="0"/>
          <w:numId w:val="8"/>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A. Credit risk (continued)</w:t>
      </w:r>
    </w:p>
    <w:p>
      <w:pPr>
        <w:ind w:left="1220" w:hanging="321"/>
        <w:spacing w:after="0"/>
        <w:tabs>
          <w:tab w:leader="none" w:pos="1220" w:val="left"/>
        </w:tabs>
        <w:numPr>
          <w:ilvl w:val="2"/>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Loss allowances</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tables show reconciliations from the opening to the closing balance of the loss allowance by class of financial instrument.</w:t>
      </w:r>
    </w:p>
    <w:p>
      <w:pPr>
        <w:spacing w:after="0" w:line="374" w:lineRule="exact"/>
        <w:rPr>
          <w:sz w:val="20"/>
          <w:szCs w:val="20"/>
          <w:color w:val="auto"/>
        </w:rPr>
      </w:pPr>
    </w:p>
    <w:tbl>
      <w:tblPr>
        <w:tblLayout w:type="fixed"/>
        <w:tblInd w:w="260" w:type="dxa"/>
        <w:tblCellMar>
          <w:top w:w="0" w:type="dxa"/>
          <w:left w:w="0" w:type="dxa"/>
          <w:bottom w:w="0" w:type="dxa"/>
          <w:right w:w="0" w:type="dxa"/>
        </w:tblCellMar>
      </w:tblPr>
      <w:tr>
        <w:trPr>
          <w:trHeight w:val="207"/>
        </w:trPr>
        <w:tc>
          <w:tcPr>
            <w:tcW w:w="80" w:type="dxa"/>
            <w:vAlign w:val="bottom"/>
          </w:tcPr>
          <w:p>
            <w:pPr>
              <w:spacing w:after="0"/>
              <w:rPr>
                <w:sz w:val="17"/>
                <w:szCs w:val="17"/>
                <w:color w:val="auto"/>
              </w:rPr>
            </w:pPr>
          </w:p>
        </w:tc>
        <w:tc>
          <w:tcPr>
            <w:tcW w:w="4480" w:type="dxa"/>
            <w:vAlign w:val="bottom"/>
            <w:gridSpan w:val="2"/>
          </w:tcPr>
          <w:p>
            <w:pPr>
              <w:spacing w:after="0"/>
              <w:rPr>
                <w:sz w:val="20"/>
                <w:szCs w:val="20"/>
                <w:color w:val="auto"/>
              </w:rPr>
            </w:pPr>
            <w:r>
              <w:rPr>
                <w:rFonts w:ascii="Times New Roman" w:cs="Times New Roman" w:eastAsia="Times New Roman" w:hAnsi="Times New Roman"/>
                <w:sz w:val="18"/>
                <w:szCs w:val="18"/>
                <w:color w:val="auto"/>
              </w:rPr>
              <w:t>Loans at amortized cost</w:t>
            </w:r>
          </w:p>
        </w:tc>
        <w:tc>
          <w:tcPr>
            <w:tcW w:w="13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44"/>
        </w:trPr>
        <w:tc>
          <w:tcPr>
            <w:tcW w:w="80" w:type="dxa"/>
            <w:vAlign w:val="bottom"/>
          </w:tcPr>
          <w:p>
            <w:pPr>
              <w:spacing w:after="0"/>
              <w:rPr>
                <w:sz w:val="24"/>
                <w:szCs w:val="24"/>
                <w:color w:val="auto"/>
              </w:rPr>
            </w:pPr>
          </w:p>
        </w:tc>
        <w:tc>
          <w:tcPr>
            <w:tcW w:w="1700" w:type="dxa"/>
            <w:vAlign w:val="bottom"/>
            <w:tcBorders>
              <w:top w:val="single" w:sz="8" w:color="auto"/>
            </w:tcBorders>
          </w:tcPr>
          <w:p>
            <w:pPr>
              <w:spacing w:after="0"/>
              <w:rPr>
                <w:sz w:val="24"/>
                <w:szCs w:val="24"/>
                <w:color w:val="auto"/>
              </w:rPr>
            </w:pPr>
          </w:p>
        </w:tc>
        <w:tc>
          <w:tcPr>
            <w:tcW w:w="2780" w:type="dxa"/>
            <w:vAlign w:val="bottom"/>
          </w:tcPr>
          <w:p>
            <w:pPr>
              <w:spacing w:after="0"/>
              <w:rPr>
                <w:sz w:val="24"/>
                <w:szCs w:val="24"/>
                <w:color w:val="auto"/>
              </w:rPr>
            </w:pPr>
          </w:p>
        </w:tc>
        <w:tc>
          <w:tcPr>
            <w:tcW w:w="1460" w:type="dxa"/>
            <w:vAlign w:val="bottom"/>
            <w:gridSpan w:val="3"/>
          </w:tcPr>
          <w:p>
            <w:pPr>
              <w:ind w:left="4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20" w:type="dxa"/>
            <w:vAlign w:val="bottom"/>
          </w:tcPr>
          <w:p>
            <w:pPr>
              <w:spacing w:after="0"/>
              <w:rPr>
                <w:sz w:val="24"/>
                <w:szCs w:val="24"/>
                <w:color w:val="auto"/>
              </w:rPr>
            </w:pPr>
          </w:p>
        </w:tc>
        <w:tc>
          <w:tcPr>
            <w:tcW w:w="1440" w:type="dxa"/>
            <w:vAlign w:val="bottom"/>
            <w:gridSpan w:val="2"/>
          </w:tcPr>
          <w:p>
            <w:pPr>
              <w:ind w:left="38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480" w:type="dxa"/>
            <w:vAlign w:val="bottom"/>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60"/>
        </w:trPr>
        <w:tc>
          <w:tcPr>
            <w:tcW w:w="4560" w:type="dxa"/>
            <w:vAlign w:val="bottom"/>
            <w:tcBorders>
              <w:top w:val="single" w:sz="8" w:color="CCEEFF"/>
            </w:tcBorders>
            <w:gridSpan w:val="3"/>
            <w:shd w:val="clear" w:color="auto" w:fill="CCEEFF"/>
          </w:tcPr>
          <w:p>
            <w:pPr>
              <w:spacing w:after="0" w:line="160"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340" w:type="dxa"/>
            <w:vAlign w:val="bottom"/>
            <w:tcBorders>
              <w:top w:val="single" w:sz="8" w:color="auto"/>
            </w:tcBorders>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20,115</w:t>
            </w:r>
          </w:p>
        </w:tc>
        <w:tc>
          <w:tcPr>
            <w:tcW w:w="2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1360" w:type="dxa"/>
            <w:vAlign w:val="bottom"/>
            <w:tcBorders>
              <w:top w:val="single" w:sz="8" w:color="auto"/>
            </w:tcBorders>
            <w:gridSpan w:val="2"/>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16,175</w:t>
            </w:r>
          </w:p>
        </w:tc>
        <w:tc>
          <w:tcPr>
            <w:tcW w:w="100" w:type="dxa"/>
            <w:vAlign w:val="bottom"/>
            <w:tcBorders>
              <w:top w:val="single" w:sz="8" w:color="CCEEFF"/>
            </w:tcBorders>
            <w:shd w:val="clear" w:color="auto" w:fill="CCEEFF"/>
          </w:tcPr>
          <w:p>
            <w:pPr>
              <w:spacing w:after="0"/>
              <w:rPr>
                <w:sz w:val="13"/>
                <w:szCs w:val="13"/>
                <w:color w:val="auto"/>
              </w:rPr>
            </w:pPr>
          </w:p>
        </w:tc>
        <w:tc>
          <w:tcPr>
            <w:tcW w:w="1360" w:type="dxa"/>
            <w:vAlign w:val="bottom"/>
            <w:tcBorders>
              <w:top w:val="single" w:sz="8" w:color="auto"/>
            </w:tcBorders>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5,186</w:t>
            </w:r>
          </w:p>
        </w:tc>
        <w:tc>
          <w:tcPr>
            <w:tcW w:w="120" w:type="dxa"/>
            <w:vAlign w:val="bottom"/>
            <w:tcBorders>
              <w:top w:val="single" w:sz="8" w:color="CCEEFF"/>
            </w:tcBorders>
            <w:shd w:val="clear" w:color="auto" w:fill="CCEEFF"/>
          </w:tcPr>
          <w:p>
            <w:pPr>
              <w:spacing w:after="0"/>
              <w:rPr>
                <w:sz w:val="13"/>
                <w:szCs w:val="13"/>
                <w:color w:val="auto"/>
              </w:rPr>
            </w:pPr>
          </w:p>
        </w:tc>
        <w:tc>
          <w:tcPr>
            <w:tcW w:w="1360" w:type="dxa"/>
            <w:vAlign w:val="bottom"/>
            <w:tcBorders>
              <w:top w:val="single" w:sz="8" w:color="auto"/>
            </w:tcBorders>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41,476</w:t>
            </w:r>
          </w:p>
        </w:tc>
        <w:tc>
          <w:tcPr>
            <w:tcW w:w="0" w:type="dxa"/>
            <w:vAlign w:val="bottom"/>
          </w:tcPr>
          <w:p>
            <w:pPr>
              <w:spacing w:after="0"/>
              <w:rPr>
                <w:sz w:val="1"/>
                <w:szCs w:val="1"/>
                <w:color w:val="auto"/>
              </w:rPr>
            </w:pPr>
          </w:p>
        </w:tc>
      </w:tr>
      <w:tr>
        <w:trPr>
          <w:trHeight w:val="243"/>
        </w:trPr>
        <w:tc>
          <w:tcPr>
            <w:tcW w:w="17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2021</w:t>
            </w:r>
          </w:p>
        </w:tc>
        <w:tc>
          <w:tcPr>
            <w:tcW w:w="2780" w:type="dxa"/>
            <w:vAlign w:val="bottom"/>
            <w:shd w:val="clear" w:color="auto" w:fill="CCEEFF"/>
          </w:tcPr>
          <w:p>
            <w:pPr>
              <w:spacing w:after="0"/>
              <w:rPr>
                <w:sz w:val="20"/>
                <w:szCs w:val="20"/>
                <w:color w:val="auto"/>
              </w:rPr>
            </w:pPr>
          </w:p>
        </w:tc>
        <w:tc>
          <w:tcPr>
            <w:tcW w:w="1340" w:type="dxa"/>
            <w:vAlign w:val="bottom"/>
            <w:tcBorders>
              <w:bottom w:val="single" w:sz="8" w:color="auto"/>
            </w:tcBorders>
            <w:vMerge w:val="continue"/>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gridSpan w:val="2"/>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vMerge w:val="continue"/>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360" w:type="dxa"/>
            <w:vAlign w:val="bottom"/>
            <w:tcBorders>
              <w:bottom w:val="single" w:sz="8" w:color="auto"/>
            </w:tcBorders>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5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Transfer to lifetime expected credit losses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(130)</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130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9"/>
        </w:trPr>
        <w:tc>
          <w:tcPr>
            <w:tcW w:w="45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Transfer to 12-month expected credit losses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176</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(176)</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0"/>
        </w:trPr>
        <w:tc>
          <w:tcPr>
            <w:tcW w:w="45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Net effect of changes in allowance for expected credit losses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(1,288)</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51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(1,175)</w:t>
            </w:r>
          </w:p>
        </w:tc>
        <w:tc>
          <w:tcPr>
            <w:tcW w:w="0" w:type="dxa"/>
            <w:vAlign w:val="bottom"/>
          </w:tcPr>
          <w:p>
            <w:pPr>
              <w:spacing w:after="0"/>
              <w:rPr>
                <w:sz w:val="1"/>
                <w:szCs w:val="1"/>
                <w:color w:val="auto"/>
              </w:rPr>
            </w:pPr>
          </w:p>
        </w:tc>
      </w:tr>
      <w:tr>
        <w:trPr>
          <w:trHeight w:val="184"/>
        </w:trPr>
        <w:tc>
          <w:tcPr>
            <w:tcW w:w="4560" w:type="dxa"/>
            <w:vAlign w:val="bottom"/>
            <w:gridSpan w:val="3"/>
            <w:shd w:val="clear" w:color="auto" w:fill="CCEEFF"/>
          </w:tcPr>
          <w:p>
            <w:pPr>
              <w:spacing w:after="0" w:line="184"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34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5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period</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(5,337)</w:t>
            </w:r>
          </w:p>
        </w:tc>
        <w:tc>
          <w:tcPr>
            <w:tcW w:w="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(66)</w:t>
            </w:r>
          </w:p>
        </w:tc>
        <w:tc>
          <w:tcPr>
            <w:tcW w:w="100" w:type="dxa"/>
            <w:vAlign w:val="bottom"/>
            <w:shd w:val="clear" w:color="auto" w:fill="CCEEFF"/>
          </w:tcPr>
          <w:p>
            <w:pPr>
              <w:spacing w:after="0"/>
              <w:rPr>
                <w:sz w:val="20"/>
                <w:szCs w:val="20"/>
                <w:color w:val="auto"/>
              </w:rPr>
            </w:pP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(5,403)</w:t>
            </w:r>
          </w:p>
        </w:tc>
        <w:tc>
          <w:tcPr>
            <w:tcW w:w="0" w:type="dxa"/>
            <w:vAlign w:val="bottom"/>
          </w:tcPr>
          <w:p>
            <w:pPr>
              <w:spacing w:after="0"/>
              <w:rPr>
                <w:sz w:val="1"/>
                <w:szCs w:val="1"/>
                <w:color w:val="auto"/>
              </w:rPr>
            </w:pPr>
          </w:p>
        </w:tc>
      </w:tr>
      <w:tr>
        <w:trPr>
          <w:trHeight w:val="229"/>
        </w:trPr>
        <w:tc>
          <w:tcPr>
            <w:tcW w:w="45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New instruments originated or purchased</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14,287</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14,287</w:t>
            </w:r>
          </w:p>
        </w:tc>
        <w:tc>
          <w:tcPr>
            <w:tcW w:w="0" w:type="dxa"/>
            <w:vAlign w:val="bottom"/>
          </w:tcPr>
          <w:p>
            <w:pPr>
              <w:spacing w:after="0"/>
              <w:rPr>
                <w:sz w:val="1"/>
                <w:szCs w:val="1"/>
                <w:color w:val="auto"/>
              </w:rPr>
            </w:pPr>
          </w:p>
        </w:tc>
      </w:tr>
      <w:tr>
        <w:trPr>
          <w:trHeight w:val="248"/>
        </w:trPr>
        <w:tc>
          <w:tcPr>
            <w:tcW w:w="45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Allowance for expected credit losses as of March 31, 2022</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27,823</w:t>
            </w: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16,114</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5,248</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49,185</w:t>
            </w:r>
          </w:p>
        </w:tc>
        <w:tc>
          <w:tcPr>
            <w:tcW w:w="0" w:type="dxa"/>
            <w:vAlign w:val="bottom"/>
          </w:tcPr>
          <w:p>
            <w:pPr>
              <w:spacing w:after="0"/>
              <w:rPr>
                <w:sz w:val="1"/>
                <w:szCs w:val="1"/>
                <w:color w:val="auto"/>
              </w:rPr>
            </w:pPr>
          </w:p>
        </w:tc>
      </w:tr>
      <w:tr>
        <w:trPr>
          <w:trHeight w:val="20"/>
        </w:trPr>
        <w:tc>
          <w:tcPr>
            <w:tcW w:w="80" w:type="dxa"/>
            <w:vAlign w:val="bottom"/>
            <w:tcBorders>
              <w:top w:val="single" w:sz="8" w:color="CCEEFF"/>
            </w:tcBorders>
          </w:tcPr>
          <w:p>
            <w:pPr>
              <w:spacing w:after="0" w:line="20" w:lineRule="exact"/>
              <w:rPr>
                <w:sz w:val="1"/>
                <w:szCs w:val="1"/>
                <w:color w:val="auto"/>
              </w:rPr>
            </w:pPr>
          </w:p>
        </w:tc>
        <w:tc>
          <w:tcPr>
            <w:tcW w:w="1700" w:type="dxa"/>
            <w:vAlign w:val="bottom"/>
            <w:tcBorders>
              <w:top w:val="single" w:sz="8" w:color="CCEEFF"/>
            </w:tcBorders>
          </w:tcPr>
          <w:p>
            <w:pPr>
              <w:spacing w:after="0" w:line="20" w:lineRule="exact"/>
              <w:rPr>
                <w:sz w:val="1"/>
                <w:szCs w:val="1"/>
                <w:color w:val="auto"/>
              </w:rPr>
            </w:pPr>
          </w:p>
        </w:tc>
        <w:tc>
          <w:tcPr>
            <w:tcW w:w="27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63"/>
        </w:trPr>
        <w:tc>
          <w:tcPr>
            <w:tcW w:w="80" w:type="dxa"/>
            <w:vAlign w:val="bottom"/>
            <w:tcBorders>
              <w:bottom w:val="single" w:sz="8" w:color="CCEEFF"/>
            </w:tcBorders>
          </w:tcPr>
          <w:p>
            <w:pPr>
              <w:spacing w:after="0"/>
              <w:rPr>
                <w:sz w:val="24"/>
                <w:szCs w:val="24"/>
                <w:color w:val="auto"/>
              </w:rPr>
            </w:pPr>
          </w:p>
        </w:tc>
        <w:tc>
          <w:tcPr>
            <w:tcW w:w="1700" w:type="dxa"/>
            <w:vAlign w:val="bottom"/>
            <w:tcBorders>
              <w:bottom w:val="single" w:sz="8" w:color="CCEEFF"/>
            </w:tcBorders>
          </w:tcPr>
          <w:p>
            <w:pPr>
              <w:spacing w:after="0"/>
              <w:rPr>
                <w:sz w:val="24"/>
                <w:szCs w:val="24"/>
                <w:color w:val="auto"/>
              </w:rPr>
            </w:pPr>
          </w:p>
        </w:tc>
        <w:tc>
          <w:tcPr>
            <w:tcW w:w="2780" w:type="dxa"/>
            <w:vAlign w:val="bottom"/>
            <w:tcBorders>
              <w:bottom w:val="single" w:sz="8" w:color="CCEEFF"/>
            </w:tcBorders>
          </w:tcPr>
          <w:p>
            <w:pPr>
              <w:spacing w:after="0"/>
              <w:rPr>
                <w:sz w:val="24"/>
                <w:szCs w:val="24"/>
                <w:color w:val="auto"/>
              </w:rPr>
            </w:pPr>
          </w:p>
        </w:tc>
        <w:tc>
          <w:tcPr>
            <w:tcW w:w="1360" w:type="dxa"/>
            <w:vAlign w:val="bottom"/>
            <w:tcBorders>
              <w:bottom w:val="single" w:sz="8" w:color="auto"/>
            </w:tcBorders>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00" w:type="dxa"/>
            <w:vAlign w:val="bottom"/>
            <w:tcBorders>
              <w:bottom w:val="single" w:sz="8" w:color="CCEEFF"/>
            </w:tcBorders>
          </w:tcPr>
          <w:p>
            <w:pPr>
              <w:spacing w:after="0"/>
              <w:rPr>
                <w:sz w:val="24"/>
                <w:szCs w:val="24"/>
                <w:color w:val="auto"/>
              </w:rPr>
            </w:pPr>
          </w:p>
        </w:tc>
        <w:tc>
          <w:tcPr>
            <w:tcW w:w="20" w:type="dxa"/>
            <w:vAlign w:val="bottom"/>
            <w:tcBorders>
              <w:bottom w:val="single" w:sz="8" w:color="CCEEFF"/>
            </w:tcBorders>
          </w:tcPr>
          <w:p>
            <w:pPr>
              <w:spacing w:after="0"/>
              <w:rPr>
                <w:sz w:val="24"/>
                <w:szCs w:val="24"/>
                <w:color w:val="auto"/>
              </w:rPr>
            </w:pPr>
          </w:p>
        </w:tc>
        <w:tc>
          <w:tcPr>
            <w:tcW w:w="1340" w:type="dxa"/>
            <w:vAlign w:val="bottom"/>
            <w:tcBorders>
              <w:bottom w:val="single" w:sz="8" w:color="auto"/>
            </w:tcBorders>
          </w:tcPr>
          <w:p>
            <w:pPr>
              <w:ind w:left="38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00" w:type="dxa"/>
            <w:vAlign w:val="bottom"/>
            <w:tcBorders>
              <w:bottom w:val="single" w:sz="8" w:color="CCEEFF"/>
            </w:tcBorders>
          </w:tcPr>
          <w:p>
            <w:pPr>
              <w:spacing w:after="0"/>
              <w:rPr>
                <w:sz w:val="24"/>
                <w:szCs w:val="24"/>
                <w:color w:val="auto"/>
              </w:rPr>
            </w:pPr>
          </w:p>
        </w:tc>
        <w:tc>
          <w:tcPr>
            <w:tcW w:w="1360" w:type="dxa"/>
            <w:vAlign w:val="bottom"/>
            <w:tcBorders>
              <w:bottom w:val="single" w:sz="8" w:color="auto"/>
            </w:tcBorders>
          </w:tcPr>
          <w:p>
            <w:pPr>
              <w:ind w:left="40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20" w:type="dxa"/>
            <w:vAlign w:val="bottom"/>
            <w:tcBorders>
              <w:bottom w:val="single" w:sz="8" w:color="CCEEFF"/>
            </w:tcBorders>
          </w:tcPr>
          <w:p>
            <w:pPr>
              <w:spacing w:after="0"/>
              <w:rPr>
                <w:sz w:val="24"/>
                <w:szCs w:val="24"/>
                <w:color w:val="auto"/>
              </w:rPr>
            </w:pPr>
          </w:p>
        </w:tc>
        <w:tc>
          <w:tcPr>
            <w:tcW w:w="136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55"/>
        </w:trPr>
        <w:tc>
          <w:tcPr>
            <w:tcW w:w="4560" w:type="dxa"/>
            <w:vAlign w:val="bottom"/>
            <w:gridSpan w:val="3"/>
            <w:shd w:val="clear" w:color="auto" w:fill="CCEEFF"/>
          </w:tcPr>
          <w:p>
            <w:pPr>
              <w:spacing w:after="0" w:line="156"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16,661</w:t>
            </w: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360" w:type="dxa"/>
            <w:vAlign w:val="bottom"/>
            <w:gridSpan w:val="2"/>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19,916</w:t>
            </w:r>
          </w:p>
        </w:tc>
        <w:tc>
          <w:tcPr>
            <w:tcW w:w="100" w:type="dxa"/>
            <w:vAlign w:val="bottom"/>
            <w:shd w:val="clear" w:color="auto" w:fill="CCEEFF"/>
          </w:tcPr>
          <w:p>
            <w:pPr>
              <w:spacing w:after="0"/>
              <w:rPr>
                <w:sz w:val="13"/>
                <w:szCs w:val="13"/>
                <w:color w:val="auto"/>
              </w:rPr>
            </w:pP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4,588</w:t>
            </w:r>
          </w:p>
        </w:tc>
        <w:tc>
          <w:tcPr>
            <w:tcW w:w="120" w:type="dxa"/>
            <w:vAlign w:val="bottom"/>
            <w:shd w:val="clear" w:color="auto" w:fill="CCEEFF"/>
          </w:tcPr>
          <w:p>
            <w:pPr>
              <w:spacing w:after="0"/>
              <w:rPr>
                <w:sz w:val="13"/>
                <w:szCs w:val="13"/>
                <w:color w:val="auto"/>
              </w:rPr>
            </w:pP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41,165</w:t>
            </w:r>
          </w:p>
        </w:tc>
        <w:tc>
          <w:tcPr>
            <w:tcW w:w="0" w:type="dxa"/>
            <w:vAlign w:val="bottom"/>
          </w:tcPr>
          <w:p>
            <w:pPr>
              <w:spacing w:after="0"/>
              <w:rPr>
                <w:sz w:val="1"/>
                <w:szCs w:val="1"/>
                <w:color w:val="auto"/>
              </w:rPr>
            </w:pPr>
          </w:p>
        </w:tc>
      </w:tr>
      <w:tr>
        <w:trPr>
          <w:trHeight w:val="243"/>
        </w:trPr>
        <w:tc>
          <w:tcPr>
            <w:tcW w:w="178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b w:val="1"/>
                <w:bCs w:val="1"/>
                <w:color w:val="auto"/>
              </w:rPr>
              <w:t>2020</w:t>
            </w:r>
          </w:p>
        </w:tc>
        <w:tc>
          <w:tcPr>
            <w:tcW w:w="2780" w:type="dxa"/>
            <w:vAlign w:val="bottom"/>
            <w:shd w:val="clear" w:color="auto" w:fill="CCEEFF"/>
          </w:tcPr>
          <w:p>
            <w:pPr>
              <w:spacing w:after="0"/>
              <w:rPr>
                <w:sz w:val="21"/>
                <w:szCs w:val="21"/>
                <w:color w:val="auto"/>
              </w:rPr>
            </w:pPr>
          </w:p>
        </w:tc>
        <w:tc>
          <w:tcPr>
            <w:tcW w:w="1340" w:type="dxa"/>
            <w:vAlign w:val="bottom"/>
            <w:vMerge w:val="continue"/>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60" w:type="dxa"/>
            <w:vAlign w:val="bottom"/>
            <w:gridSpan w:val="2"/>
            <w:vMerge w:val="continue"/>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60" w:type="dxa"/>
            <w:vAlign w:val="bottom"/>
            <w:vMerge w:val="continue"/>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360" w:type="dxa"/>
            <w:vAlign w:val="bottom"/>
            <w:vMerge w:val="continue"/>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45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Transfer to lifetime expected credit losses</w:t>
            </w: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(158)</w:t>
            </w:r>
          </w:p>
        </w:tc>
        <w:tc>
          <w:tcPr>
            <w:tcW w:w="2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158</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0"/>
        </w:trPr>
        <w:tc>
          <w:tcPr>
            <w:tcW w:w="45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Transfer to 12-month expected credit losses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243</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(243)</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0"/>
        </w:trPr>
        <w:tc>
          <w:tcPr>
            <w:tcW w:w="45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Net effect of changes in allowance for expected credit losses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(874)</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(2,041)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438</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(2,477)</w:t>
            </w:r>
          </w:p>
        </w:tc>
        <w:tc>
          <w:tcPr>
            <w:tcW w:w="0" w:type="dxa"/>
            <w:vAlign w:val="bottom"/>
          </w:tcPr>
          <w:p>
            <w:pPr>
              <w:spacing w:after="0"/>
              <w:rPr>
                <w:sz w:val="1"/>
                <w:szCs w:val="1"/>
                <w:color w:val="auto"/>
              </w:rPr>
            </w:pPr>
          </w:p>
        </w:tc>
      </w:tr>
      <w:tr>
        <w:trPr>
          <w:trHeight w:val="175"/>
        </w:trPr>
        <w:tc>
          <w:tcPr>
            <w:tcW w:w="4560" w:type="dxa"/>
            <w:vAlign w:val="bottom"/>
            <w:gridSpan w:val="3"/>
            <w:shd w:val="clear" w:color="auto" w:fill="CCEEFF"/>
          </w:tcPr>
          <w:p>
            <w:pPr>
              <w:spacing w:after="0" w:line="176"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34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45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period</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(13,100)</w:t>
            </w:r>
          </w:p>
        </w:tc>
        <w:tc>
          <w:tcPr>
            <w:tcW w:w="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(1,615)</w:t>
            </w:r>
          </w:p>
        </w:tc>
        <w:tc>
          <w:tcPr>
            <w:tcW w:w="100" w:type="dxa"/>
            <w:vAlign w:val="bottom"/>
            <w:shd w:val="clear" w:color="auto" w:fill="CCEEFF"/>
          </w:tcPr>
          <w:p>
            <w:pPr>
              <w:spacing w:after="0"/>
              <w:rPr>
                <w:sz w:val="21"/>
                <w:szCs w:val="21"/>
                <w:color w:val="auto"/>
              </w:rPr>
            </w:pPr>
          </w:p>
        </w:tc>
        <w:tc>
          <w:tcPr>
            <w:tcW w:w="148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(14,715)</w:t>
            </w:r>
          </w:p>
        </w:tc>
        <w:tc>
          <w:tcPr>
            <w:tcW w:w="0" w:type="dxa"/>
            <w:vAlign w:val="bottom"/>
          </w:tcPr>
          <w:p>
            <w:pPr>
              <w:spacing w:after="0"/>
              <w:rPr>
                <w:sz w:val="1"/>
                <w:szCs w:val="1"/>
                <w:color w:val="auto"/>
              </w:rPr>
            </w:pPr>
          </w:p>
        </w:tc>
      </w:tr>
      <w:tr>
        <w:trPr>
          <w:trHeight w:val="230"/>
        </w:trPr>
        <w:tc>
          <w:tcPr>
            <w:tcW w:w="45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New instruments originated or purchased</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17,343</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8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17,343</w:t>
            </w:r>
          </w:p>
        </w:tc>
        <w:tc>
          <w:tcPr>
            <w:tcW w:w="0" w:type="dxa"/>
            <w:vAlign w:val="bottom"/>
          </w:tcPr>
          <w:p>
            <w:pPr>
              <w:spacing w:after="0"/>
              <w:rPr>
                <w:sz w:val="1"/>
                <w:szCs w:val="1"/>
                <w:color w:val="auto"/>
              </w:rPr>
            </w:pPr>
          </w:p>
        </w:tc>
      </w:tr>
      <w:tr>
        <w:trPr>
          <w:trHeight w:val="230"/>
        </w:trPr>
        <w:tc>
          <w:tcPr>
            <w:tcW w:w="45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Recoveries</w:t>
            </w:r>
          </w:p>
        </w:tc>
        <w:tc>
          <w:tcPr>
            <w:tcW w:w="1360" w:type="dxa"/>
            <w:vAlign w:val="bottom"/>
            <w:tcBorders>
              <w:bottom w:val="single" w:sz="8" w:color="auto"/>
            </w:tcBorders>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160</w:t>
            </w:r>
          </w:p>
        </w:tc>
        <w:tc>
          <w:tcPr>
            <w:tcW w:w="12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160</w:t>
            </w:r>
          </w:p>
        </w:tc>
        <w:tc>
          <w:tcPr>
            <w:tcW w:w="0" w:type="dxa"/>
            <w:vAlign w:val="bottom"/>
          </w:tcPr>
          <w:p>
            <w:pPr>
              <w:spacing w:after="0"/>
              <w:rPr>
                <w:sz w:val="1"/>
                <w:szCs w:val="1"/>
                <w:color w:val="auto"/>
              </w:rPr>
            </w:pPr>
          </w:p>
        </w:tc>
      </w:tr>
      <w:tr>
        <w:trPr>
          <w:trHeight w:val="155"/>
        </w:trPr>
        <w:tc>
          <w:tcPr>
            <w:tcW w:w="4560" w:type="dxa"/>
            <w:vAlign w:val="bottom"/>
            <w:gridSpan w:val="3"/>
          </w:tcPr>
          <w:p>
            <w:pPr>
              <w:spacing w:after="0" w:line="156"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3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20,115</w:t>
            </w:r>
          </w:p>
        </w:tc>
        <w:tc>
          <w:tcPr>
            <w:tcW w:w="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60" w:type="dxa"/>
            <w:vAlign w:val="bottom"/>
            <w:gridSpan w:val="2"/>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16,175</w:t>
            </w:r>
          </w:p>
        </w:tc>
        <w:tc>
          <w:tcPr>
            <w:tcW w:w="100" w:type="dxa"/>
            <w:vAlign w:val="bottom"/>
          </w:tcPr>
          <w:p>
            <w:pPr>
              <w:spacing w:after="0"/>
              <w:rPr>
                <w:sz w:val="13"/>
                <w:szCs w:val="13"/>
                <w:color w:val="auto"/>
              </w:rPr>
            </w:pPr>
          </w:p>
        </w:tc>
        <w:tc>
          <w:tcPr>
            <w:tcW w:w="13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5,186</w:t>
            </w:r>
          </w:p>
        </w:tc>
        <w:tc>
          <w:tcPr>
            <w:tcW w:w="120" w:type="dxa"/>
            <w:vAlign w:val="bottom"/>
          </w:tcPr>
          <w:p>
            <w:pPr>
              <w:spacing w:after="0"/>
              <w:rPr>
                <w:sz w:val="13"/>
                <w:szCs w:val="13"/>
                <w:color w:val="auto"/>
              </w:rPr>
            </w:pPr>
          </w:p>
        </w:tc>
        <w:tc>
          <w:tcPr>
            <w:tcW w:w="13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b w:val="1"/>
                <w:bCs w:val="1"/>
                <w:color w:val="auto"/>
              </w:rPr>
              <w:t>41,476</w:t>
            </w:r>
          </w:p>
        </w:tc>
        <w:tc>
          <w:tcPr>
            <w:tcW w:w="0" w:type="dxa"/>
            <w:vAlign w:val="bottom"/>
          </w:tcPr>
          <w:p>
            <w:pPr>
              <w:spacing w:after="0"/>
              <w:rPr>
                <w:sz w:val="1"/>
                <w:szCs w:val="1"/>
                <w:color w:val="auto"/>
              </w:rPr>
            </w:pPr>
          </w:p>
        </w:tc>
      </w:tr>
      <w:tr>
        <w:trPr>
          <w:trHeight w:val="216"/>
        </w:trPr>
        <w:tc>
          <w:tcPr>
            <w:tcW w:w="178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2021</w:t>
            </w:r>
          </w:p>
        </w:tc>
        <w:tc>
          <w:tcPr>
            <w:tcW w:w="2780" w:type="dxa"/>
            <w:vAlign w:val="bottom"/>
          </w:tcPr>
          <w:p>
            <w:pPr>
              <w:spacing w:after="0"/>
              <w:rPr>
                <w:sz w:val="18"/>
                <w:szCs w:val="18"/>
                <w:color w:val="auto"/>
              </w:rPr>
            </w:pPr>
          </w:p>
        </w:tc>
        <w:tc>
          <w:tcPr>
            <w:tcW w:w="1340" w:type="dxa"/>
            <w:vAlign w:val="bottom"/>
            <w:vMerge w:val="continue"/>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gridSpan w:val="2"/>
            <w:vMerge w:val="continue"/>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8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13</w:t>
      </w:r>
    </w:p>
    <w:p>
      <w:pPr>
        <w:sectPr>
          <w:pgSz w:w="11900" w:h="16838" w:orient="portrait"/>
          <w:cols w:equalWidth="0" w:num="1">
            <w:col w:w="10580"/>
          </w:cols>
          <w:pgMar w:left="320" w:top="135" w:right="999" w:bottom="1440" w:gutter="0" w:footer="0" w:header="0"/>
        </w:sectPr>
      </w:pPr>
    </w:p>
    <w:bookmarkStart w:id="15" w:name="page16"/>
    <w:bookmarkEnd w:id="15"/>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review (continued)</w:t>
      </w:r>
    </w:p>
    <w:p>
      <w:pPr>
        <w:spacing w:after="0" w:line="212" w:lineRule="exact"/>
        <w:rPr>
          <w:sz w:val="20"/>
          <w:szCs w:val="20"/>
          <w:color w:val="auto"/>
        </w:rPr>
      </w:pPr>
    </w:p>
    <w:p>
      <w:pPr>
        <w:ind w:left="700" w:hanging="368"/>
        <w:spacing w:after="0"/>
        <w:tabs>
          <w:tab w:leader="none" w:pos="700" w:val="left"/>
        </w:tabs>
        <w:numPr>
          <w:ilvl w:val="0"/>
          <w:numId w:val="1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Credit risk (continued)</w:t>
      </w:r>
    </w:p>
    <w:p>
      <w:pPr>
        <w:spacing w:after="0" w:line="21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Loan commitments, financial guarantee contracts and customers’ liabilities under acceptances</w:t>
      </w:r>
    </w:p>
    <w:p>
      <w:pPr>
        <w:spacing w:after="0" w:line="225" w:lineRule="exact"/>
        <w:rPr>
          <w:sz w:val="20"/>
          <w:szCs w:val="20"/>
          <w:color w:val="auto"/>
        </w:rPr>
      </w:pPr>
    </w:p>
    <w:p>
      <w:pPr>
        <w:jc w:val="both"/>
        <w:ind w:left="340"/>
        <w:spacing w:after="0" w:line="226" w:lineRule="auto"/>
        <w:rPr>
          <w:sz w:val="20"/>
          <w:szCs w:val="20"/>
          <w:color w:val="auto"/>
        </w:rPr>
      </w:pPr>
      <w:r>
        <w:rPr>
          <w:rFonts w:ascii="Times New Roman" w:cs="Times New Roman" w:eastAsia="Times New Roman" w:hAnsi="Times New Roman"/>
          <w:sz w:val="18"/>
          <w:szCs w:val="18"/>
          <w:color w:val="auto"/>
        </w:rPr>
        <w:t>The allowance for expected credit losses on loan commitments and financial guarantee contracts reflects the Bank’s management estimate of expected credit losses of customers’ liabilities under acceptances and contingent liabilities such as: confirmed letters of credit, stand-by letters of credit, guarantees, and credit commitments.</w:t>
      </w:r>
    </w:p>
    <w:p>
      <w:pPr>
        <w:sectPr>
          <w:pgSz w:w="11900" w:h="16838" w:orient="portrait"/>
          <w:cols w:equalWidth="0" w:num="1">
            <w:col w:w="11240"/>
          </w:cols>
          <w:pgMar w:left="320" w:top="13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360" w:right="180"/>
        <w:spacing w:after="0" w:line="239" w:lineRule="auto"/>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 2021</w:t>
      </w:r>
    </w:p>
    <w:p>
      <w:pPr>
        <w:spacing w:after="0" w:line="2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Net effect of changes in reserve for expected credit losses</w:t>
      </w:r>
    </w:p>
    <w:p>
      <w:pPr>
        <w:spacing w:after="0" w:line="63" w:lineRule="exact"/>
        <w:rPr>
          <w:sz w:val="20"/>
          <w:szCs w:val="20"/>
          <w:color w:val="auto"/>
        </w:rPr>
      </w:pPr>
    </w:p>
    <w:p>
      <w:pPr>
        <w:ind w:left="360"/>
        <w:spacing w:after="0" w:line="281" w:lineRule="auto"/>
        <w:rPr>
          <w:sz w:val="20"/>
          <w:szCs w:val="20"/>
          <w:color w:val="auto"/>
        </w:rPr>
      </w:pPr>
      <w:r>
        <w:rPr>
          <w:rFonts w:ascii="Times New Roman" w:cs="Times New Roman" w:eastAsia="Times New Roman" w:hAnsi="Times New Roman"/>
          <w:sz w:val="18"/>
          <w:szCs w:val="18"/>
          <w:color w:val="auto"/>
        </w:rPr>
        <w:t>Financial instruments that have been derecognized during the period</w:t>
      </w:r>
    </w:p>
    <w:p>
      <w:pPr>
        <w:spacing w:after="0" w:line="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New instruments originated or purchased</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8"/>
        </w:trPr>
        <w:tc>
          <w:tcPr>
            <w:tcW w:w="134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00" w:type="dxa"/>
            <w:vAlign w:val="bottom"/>
          </w:tcPr>
          <w:p>
            <w:pPr>
              <w:spacing w:after="0"/>
              <w:rPr>
                <w:sz w:val="20"/>
                <w:szCs w:val="20"/>
                <w:color w:val="auto"/>
              </w:rPr>
            </w:pPr>
          </w:p>
        </w:tc>
        <w:tc>
          <w:tcPr>
            <w:tcW w:w="980" w:type="dxa"/>
            <w:vAlign w:val="bottom"/>
            <w:tcBorders>
              <w:bottom w:val="single" w:sz="8" w:color="auto"/>
            </w:tcBorders>
          </w:tcPr>
          <w:p>
            <w:pPr>
              <w:ind w:left="40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3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tcBorders>
              <w:bottom w:val="single" w:sz="8" w:color="auto"/>
            </w:tcBorders>
          </w:tcPr>
          <w:p>
            <w:pPr>
              <w:ind w:left="38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3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398"/>
        </w:trPr>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3,472</w:t>
            </w:r>
          </w:p>
        </w:tc>
        <w:tc>
          <w:tcPr>
            <w:tcW w:w="100" w:type="dxa"/>
            <w:vAlign w:val="bottom"/>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331</w:t>
            </w:r>
          </w:p>
        </w:tc>
        <w:tc>
          <w:tcPr>
            <w:tcW w:w="120" w:type="dxa"/>
            <w:vAlign w:val="bottom"/>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ind w:left="6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24"/>
                <w:szCs w:val="24"/>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3,803</w:t>
            </w:r>
          </w:p>
        </w:tc>
      </w:tr>
      <w:tr>
        <w:trPr>
          <w:trHeight w:val="250"/>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(238)</w:t>
            </w:r>
          </w:p>
        </w:tc>
        <w:tc>
          <w:tcPr>
            <w:tcW w:w="100" w:type="dxa"/>
            <w:vAlign w:val="bottom"/>
          </w:tcPr>
          <w:p>
            <w:pPr>
              <w:spacing w:after="0"/>
              <w:rPr>
                <w:sz w:val="21"/>
                <w:szCs w:val="21"/>
                <w:color w:val="auto"/>
              </w:rPr>
            </w:pPr>
          </w:p>
        </w:tc>
        <w:tc>
          <w:tcPr>
            <w:tcW w:w="980" w:type="dxa"/>
            <w:vAlign w:val="bottom"/>
          </w:tcPr>
          <w:p>
            <w:pPr>
              <w:spacing w:after="0"/>
              <w:rPr>
                <w:sz w:val="21"/>
                <w:szCs w:val="21"/>
                <w:color w:val="auto"/>
              </w:rPr>
            </w:pPr>
          </w:p>
        </w:tc>
        <w:tc>
          <w:tcPr>
            <w:tcW w:w="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142</w:t>
            </w:r>
          </w:p>
        </w:tc>
        <w:tc>
          <w:tcPr>
            <w:tcW w:w="12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42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(96)</w:t>
            </w:r>
          </w:p>
        </w:tc>
      </w:tr>
      <w:tr>
        <w:trPr>
          <w:trHeight w:val="486"/>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(2,313)</w:t>
            </w: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500" w:type="dxa"/>
            <w:vAlign w:val="bottom"/>
            <w:gridSpan w:val="3"/>
          </w:tcPr>
          <w:p>
            <w:pPr>
              <w:jc w:val="right"/>
              <w:ind w:right="1110"/>
              <w:spacing w:after="0"/>
              <w:rPr>
                <w:sz w:val="20"/>
                <w:szCs w:val="20"/>
                <w:color w:val="auto"/>
              </w:rPr>
            </w:pPr>
            <w:r>
              <w:rPr>
                <w:rFonts w:ascii="Times New Roman" w:cs="Times New Roman" w:eastAsia="Times New Roman" w:hAnsi="Times New Roman"/>
                <w:sz w:val="18"/>
                <w:szCs w:val="18"/>
                <w:color w:val="auto"/>
              </w:rPr>
              <w:t>—</w:t>
            </w:r>
          </w:p>
        </w:tc>
        <w:tc>
          <w:tcPr>
            <w:tcW w:w="42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(2,313)</w:t>
            </w:r>
          </w:p>
        </w:tc>
      </w:tr>
      <w:tr>
        <w:trPr>
          <w:trHeight w:val="268"/>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2,061</w:t>
            </w:r>
          </w:p>
        </w:tc>
        <w:tc>
          <w:tcPr>
            <w:tcW w:w="100" w:type="dxa"/>
            <w:vAlign w:val="bottom"/>
          </w:tcPr>
          <w:p>
            <w:pPr>
              <w:spacing w:after="0"/>
              <w:rPr>
                <w:sz w:val="23"/>
                <w:szCs w:val="23"/>
                <w:color w:val="auto"/>
              </w:rPr>
            </w:pPr>
          </w:p>
        </w:tc>
        <w:tc>
          <w:tcPr>
            <w:tcW w:w="980" w:type="dxa"/>
            <w:vAlign w:val="bottom"/>
          </w:tcPr>
          <w:p>
            <w:pPr>
              <w:spacing w:after="0"/>
              <w:rPr>
                <w:sz w:val="23"/>
                <w:szCs w:val="23"/>
                <w:color w:val="auto"/>
              </w:rPr>
            </w:pPr>
          </w:p>
        </w:tc>
        <w:tc>
          <w:tcPr>
            <w:tcW w:w="1500" w:type="dxa"/>
            <w:vAlign w:val="bottom"/>
            <w:gridSpan w:val="3"/>
          </w:tcPr>
          <w:p>
            <w:pPr>
              <w:jc w:val="right"/>
              <w:ind w:right="1110"/>
              <w:spacing w:after="0"/>
              <w:rPr>
                <w:sz w:val="20"/>
                <w:szCs w:val="20"/>
                <w:color w:val="auto"/>
              </w:rPr>
            </w:pPr>
            <w:r>
              <w:rPr>
                <w:rFonts w:ascii="Times New Roman" w:cs="Times New Roman" w:eastAsia="Times New Roman" w:hAnsi="Times New Roman"/>
                <w:sz w:val="18"/>
                <w:szCs w:val="18"/>
                <w:color w:val="auto"/>
              </w:rPr>
              <w:t>—</w:t>
            </w:r>
          </w:p>
        </w:tc>
        <w:tc>
          <w:tcPr>
            <w:tcW w:w="42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2,061</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-2887345</wp:posOffset>
            </wp:positionH>
            <wp:positionV relativeFrom="paragraph">
              <wp:posOffset>-915670</wp:posOffset>
            </wp:positionV>
            <wp:extent cx="6506210" cy="26543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-2887345</wp:posOffset>
            </wp:positionH>
            <wp:positionV relativeFrom="paragraph">
              <wp:posOffset>-478155</wp:posOffset>
            </wp:positionV>
            <wp:extent cx="6506210" cy="3086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6506210" cy="30861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4780" w:space="100"/>
            <w:col w:w="6360"/>
          </w:cols>
          <w:pgMar w:left="320" w:top="135" w:right="339" w:bottom="1440" w:gutter="0" w:footer="0" w:header="0"/>
          <w:type w:val="continuous"/>
        </w:sectPr>
      </w:pPr>
    </w:p>
    <w:tbl>
      <w:tblPr>
        <w:tblLayout w:type="fixed"/>
        <w:tblInd w:w="340" w:type="dxa"/>
        <w:tblCellMar>
          <w:top w:w="0" w:type="dxa"/>
          <w:left w:w="0" w:type="dxa"/>
          <w:bottom w:w="0" w:type="dxa"/>
          <w:right w:w="0" w:type="dxa"/>
        </w:tblCellMar>
      </w:tblPr>
      <w:tr>
        <w:trPr>
          <w:trHeight w:val="250"/>
        </w:trPr>
        <w:tc>
          <w:tcPr>
            <w:tcW w:w="454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expected credit losses as of March 31, 2022</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2,982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473</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3,455</w:t>
            </w:r>
          </w:p>
        </w:tc>
        <w:tc>
          <w:tcPr>
            <w:tcW w:w="0" w:type="dxa"/>
            <w:vAlign w:val="bottom"/>
          </w:tcPr>
          <w:p>
            <w:pPr>
              <w:spacing w:after="0"/>
              <w:rPr>
                <w:sz w:val="1"/>
                <w:szCs w:val="1"/>
                <w:color w:val="auto"/>
              </w:rPr>
            </w:pPr>
          </w:p>
        </w:tc>
      </w:tr>
      <w:tr>
        <w:trPr>
          <w:trHeight w:val="20"/>
        </w:trPr>
        <w:tc>
          <w:tcPr>
            <w:tcW w:w="1980" w:type="dxa"/>
            <w:vAlign w:val="bottom"/>
            <w:tcBorders>
              <w:top w:val="single" w:sz="8" w:color="CCEEFF"/>
            </w:tcBorders>
          </w:tcPr>
          <w:p>
            <w:pPr>
              <w:spacing w:after="0" w:line="20" w:lineRule="exact"/>
              <w:rPr>
                <w:sz w:val="1"/>
                <w:szCs w:val="1"/>
                <w:color w:val="auto"/>
              </w:rPr>
            </w:pPr>
          </w:p>
        </w:tc>
        <w:tc>
          <w:tcPr>
            <w:tcW w:w="256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6"/>
        </w:trPr>
        <w:tc>
          <w:tcPr>
            <w:tcW w:w="1980" w:type="dxa"/>
            <w:vAlign w:val="bottom"/>
            <w:tcBorders>
              <w:bottom w:val="single" w:sz="8" w:color="CCEEFF"/>
            </w:tcBorders>
          </w:tcPr>
          <w:p>
            <w:pPr>
              <w:spacing w:after="0"/>
              <w:rPr>
                <w:sz w:val="24"/>
                <w:szCs w:val="24"/>
                <w:color w:val="auto"/>
              </w:rPr>
            </w:pPr>
          </w:p>
        </w:tc>
        <w:tc>
          <w:tcPr>
            <w:tcW w:w="2560" w:type="dxa"/>
            <w:vAlign w:val="bottom"/>
            <w:tcBorders>
              <w:bottom w:val="single" w:sz="8" w:color="CCEEFF"/>
            </w:tcBorders>
          </w:tcPr>
          <w:p>
            <w:pPr>
              <w:spacing w:after="0"/>
              <w:rPr>
                <w:sz w:val="24"/>
                <w:szCs w:val="24"/>
                <w:color w:val="auto"/>
              </w:rPr>
            </w:pPr>
          </w:p>
        </w:tc>
        <w:tc>
          <w:tcPr>
            <w:tcW w:w="134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00" w:type="dxa"/>
            <w:vAlign w:val="bottom"/>
            <w:tcBorders>
              <w:bottom w:val="single" w:sz="8" w:color="CCEEFF"/>
            </w:tcBorders>
          </w:tcPr>
          <w:p>
            <w:pPr>
              <w:spacing w:after="0"/>
              <w:rPr>
                <w:sz w:val="24"/>
                <w:szCs w:val="24"/>
                <w:color w:val="auto"/>
              </w:rPr>
            </w:pPr>
          </w:p>
        </w:tc>
        <w:tc>
          <w:tcPr>
            <w:tcW w:w="1340" w:type="dxa"/>
            <w:vAlign w:val="bottom"/>
            <w:tcBorders>
              <w:bottom w:val="single" w:sz="8" w:color="auto"/>
            </w:tcBorders>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0" w:type="dxa"/>
            <w:vAlign w:val="bottom"/>
            <w:tcBorders>
              <w:bottom w:val="single" w:sz="8" w:color="CCEEFF"/>
            </w:tcBorders>
          </w:tcPr>
          <w:p>
            <w:pPr>
              <w:spacing w:after="0"/>
              <w:rPr>
                <w:sz w:val="24"/>
                <w:szCs w:val="24"/>
                <w:color w:val="auto"/>
              </w:rPr>
            </w:pPr>
          </w:p>
        </w:tc>
        <w:tc>
          <w:tcPr>
            <w:tcW w:w="1340" w:type="dxa"/>
            <w:vAlign w:val="bottom"/>
            <w:tcBorders>
              <w:bottom w:val="single" w:sz="8" w:color="auto"/>
            </w:tcBorders>
          </w:tcPr>
          <w:p>
            <w:pPr>
              <w:ind w:left="38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0" w:type="dxa"/>
            <w:vAlign w:val="bottom"/>
            <w:tcBorders>
              <w:bottom w:val="single" w:sz="8" w:color="CCEEFF"/>
            </w:tcBorders>
          </w:tcPr>
          <w:p>
            <w:pPr>
              <w:spacing w:after="0"/>
              <w:rPr>
                <w:sz w:val="24"/>
                <w:szCs w:val="24"/>
                <w:color w:val="auto"/>
              </w:rPr>
            </w:pPr>
          </w:p>
        </w:tc>
        <w:tc>
          <w:tcPr>
            <w:tcW w:w="136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60"/>
        </w:trPr>
        <w:tc>
          <w:tcPr>
            <w:tcW w:w="4540" w:type="dxa"/>
            <w:vAlign w:val="bottom"/>
            <w:gridSpan w:val="2"/>
            <w:shd w:val="clear" w:color="auto" w:fill="CCEEFF"/>
          </w:tcPr>
          <w:p>
            <w:pPr>
              <w:ind w:left="20"/>
              <w:spacing w:after="0" w:line="160"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2,426</w:t>
            </w:r>
          </w:p>
        </w:tc>
        <w:tc>
          <w:tcPr>
            <w:tcW w:w="100" w:type="dxa"/>
            <w:vAlign w:val="bottom"/>
            <w:shd w:val="clear" w:color="auto" w:fill="CCEEFF"/>
          </w:tcPr>
          <w:p>
            <w:pPr>
              <w:spacing w:after="0"/>
              <w:rPr>
                <w:sz w:val="13"/>
                <w:szCs w:val="13"/>
                <w:color w:val="auto"/>
              </w:rPr>
            </w:pP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478</w:t>
            </w:r>
          </w:p>
        </w:tc>
        <w:tc>
          <w:tcPr>
            <w:tcW w:w="120" w:type="dxa"/>
            <w:vAlign w:val="bottom"/>
            <w:shd w:val="clear" w:color="auto" w:fill="CCEEFF"/>
          </w:tcPr>
          <w:p>
            <w:pPr>
              <w:spacing w:after="0"/>
              <w:rPr>
                <w:sz w:val="13"/>
                <w:szCs w:val="13"/>
                <w:color w:val="auto"/>
              </w:rPr>
            </w:pPr>
          </w:p>
        </w:tc>
        <w:tc>
          <w:tcPr>
            <w:tcW w:w="1440" w:type="dxa"/>
            <w:vAlign w:val="bottom"/>
            <w:gridSpan w:val="2"/>
            <w:vMerge w:val="restart"/>
            <w:shd w:val="clear" w:color="auto" w:fill="CCEEFF"/>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2,904</w:t>
            </w:r>
          </w:p>
        </w:tc>
        <w:tc>
          <w:tcPr>
            <w:tcW w:w="0" w:type="dxa"/>
            <w:vAlign w:val="bottom"/>
          </w:tcPr>
          <w:p>
            <w:pPr>
              <w:spacing w:after="0"/>
              <w:rPr>
                <w:sz w:val="1"/>
                <w:szCs w:val="1"/>
                <w:color w:val="auto"/>
              </w:rPr>
            </w:pPr>
          </w:p>
        </w:tc>
      </w:tr>
      <w:tr>
        <w:trPr>
          <w:trHeight w:val="238"/>
        </w:trPr>
        <w:tc>
          <w:tcPr>
            <w:tcW w:w="1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2020</w:t>
            </w:r>
          </w:p>
        </w:tc>
        <w:tc>
          <w:tcPr>
            <w:tcW w:w="2560" w:type="dxa"/>
            <w:vAlign w:val="bottom"/>
            <w:shd w:val="clear" w:color="auto" w:fill="CCEEFF"/>
          </w:tcPr>
          <w:p>
            <w:pPr>
              <w:spacing w:after="0"/>
              <w:rPr>
                <w:sz w:val="20"/>
                <w:szCs w:val="20"/>
                <w:color w:val="auto"/>
              </w:rPr>
            </w:pPr>
          </w:p>
        </w:tc>
        <w:tc>
          <w:tcPr>
            <w:tcW w:w="1340" w:type="dxa"/>
            <w:vAlign w:val="bottom"/>
            <w:tcBorders>
              <w:bottom w:val="single" w:sz="8" w:color="auto"/>
            </w:tcBorders>
            <w:vMerge w:val="continue"/>
            <w:shd w:val="clear" w:color="auto" w:fill="CCEEFF"/>
          </w:tcPr>
          <w:p>
            <w:pPr>
              <w:spacing w:after="0"/>
              <w:rPr>
                <w:sz w:val="20"/>
                <w:szCs w:val="20"/>
                <w:color w:val="auto"/>
              </w:rPr>
            </w:pPr>
          </w:p>
        </w:tc>
        <w:tc>
          <w:tcPr>
            <w:tcW w:w="100" w:type="dxa"/>
            <w:vAlign w:val="bottom"/>
            <w:tcBorders>
              <w:bottom w:val="single" w:sz="8" w:color="auto"/>
            </w:tcBorders>
            <w:shd w:val="clear" w:color="auto" w:fill="CCEEFF"/>
          </w:tcPr>
          <w:p>
            <w:pPr>
              <w:spacing w:after="0"/>
              <w:rPr>
                <w:sz w:val="20"/>
                <w:szCs w:val="20"/>
                <w:color w:val="auto"/>
              </w:rPr>
            </w:pPr>
          </w:p>
        </w:tc>
        <w:tc>
          <w:tcPr>
            <w:tcW w:w="1340" w:type="dxa"/>
            <w:vAlign w:val="bottom"/>
            <w:tcBorders>
              <w:bottom w:val="single" w:sz="8" w:color="auto"/>
            </w:tcBorders>
            <w:vMerge w:val="continue"/>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spacing w:after="0"/>
              <w:rPr>
                <w:sz w:val="20"/>
                <w:szCs w:val="20"/>
                <w:color w:val="auto"/>
              </w:rPr>
            </w:pPr>
          </w:p>
        </w:tc>
        <w:tc>
          <w:tcPr>
            <w:tcW w:w="1440" w:type="dxa"/>
            <w:vAlign w:val="bottom"/>
            <w:tcBorders>
              <w:bottom w:val="single" w:sz="8" w:color="auto"/>
            </w:tcBorders>
            <w:gridSpan w:val="2"/>
            <w:vMerge w:val="continue"/>
            <w:shd w:val="clear" w:color="auto" w:fill="CCEEFF"/>
          </w:tcPr>
          <w:p>
            <w:pPr>
              <w:spacing w:after="0"/>
              <w:rPr>
                <w:sz w:val="20"/>
                <w:szCs w:val="20"/>
                <w:color w:val="auto"/>
              </w:rPr>
            </w:pPr>
          </w:p>
        </w:tc>
        <w:tc>
          <w:tcPr>
            <w:tcW w:w="1360" w:type="dxa"/>
            <w:vAlign w:val="bottom"/>
            <w:tcBorders>
              <w:bottom w:val="single" w:sz="8" w:color="auto"/>
            </w:tcBorders>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54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Transfer to lifetime expected credit losses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(53)</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53</w:t>
            </w:r>
          </w:p>
        </w:tc>
        <w:tc>
          <w:tcPr>
            <w:tcW w:w="120" w:type="dxa"/>
            <w:vAlign w:val="bottom"/>
          </w:tcPr>
          <w:p>
            <w:pPr>
              <w:spacing w:after="0"/>
              <w:rPr>
                <w:sz w:val="19"/>
                <w:szCs w:val="19"/>
                <w:color w:val="auto"/>
              </w:rPr>
            </w:pP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0"/>
        </w:trPr>
        <w:tc>
          <w:tcPr>
            <w:tcW w:w="454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Transfer to 12-month expected credit losses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87</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(87)</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9"/>
        </w:trPr>
        <w:tc>
          <w:tcPr>
            <w:tcW w:w="454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Net effect of changes in reserve for expected credit losses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(96)</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42</w:t>
            </w:r>
          </w:p>
        </w:tc>
        <w:tc>
          <w:tcPr>
            <w:tcW w:w="120" w:type="dxa"/>
            <w:vAlign w:val="bottom"/>
          </w:tcPr>
          <w:p>
            <w:pPr>
              <w:spacing w:after="0"/>
              <w:rPr>
                <w:sz w:val="19"/>
                <w:szCs w:val="19"/>
                <w:color w:val="auto"/>
              </w:rPr>
            </w:pP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w:t>
            </w:r>
          </w:p>
        </w:tc>
        <w:tc>
          <w:tcPr>
            <w:tcW w:w="0" w:type="dxa"/>
            <w:vAlign w:val="bottom"/>
          </w:tcPr>
          <w:p>
            <w:pPr>
              <w:spacing w:after="0"/>
              <w:rPr>
                <w:sz w:val="1"/>
                <w:szCs w:val="1"/>
                <w:color w:val="auto"/>
              </w:rPr>
            </w:pPr>
          </w:p>
        </w:tc>
      </w:tr>
      <w:tr>
        <w:trPr>
          <w:trHeight w:val="184"/>
        </w:trPr>
        <w:tc>
          <w:tcPr>
            <w:tcW w:w="4540" w:type="dxa"/>
            <w:vAlign w:val="bottom"/>
            <w:gridSpan w:val="2"/>
            <w:shd w:val="clear" w:color="auto" w:fill="CCEEFF"/>
          </w:tcPr>
          <w:p>
            <w:pPr>
              <w:ind w:left="20"/>
              <w:spacing w:after="0" w:line="184"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54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period</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(1,793)</w:t>
            </w: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(155)</w:t>
            </w:r>
          </w:p>
        </w:tc>
        <w:tc>
          <w:tcPr>
            <w:tcW w:w="120" w:type="dxa"/>
            <w:vAlign w:val="bottom"/>
            <w:shd w:val="clear" w:color="auto" w:fill="CCEEFF"/>
          </w:tcPr>
          <w:p>
            <w:pPr>
              <w:spacing w:after="0"/>
              <w:rPr>
                <w:sz w:val="20"/>
                <w:szCs w:val="20"/>
                <w:color w:val="auto"/>
              </w:rPr>
            </w:pPr>
          </w:p>
        </w:tc>
        <w:tc>
          <w:tcPr>
            <w:tcW w:w="1440" w:type="dxa"/>
            <w:vAlign w:val="bottom"/>
            <w:gridSpan w:val="2"/>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(1,948)</w:t>
            </w:r>
          </w:p>
        </w:tc>
        <w:tc>
          <w:tcPr>
            <w:tcW w:w="0" w:type="dxa"/>
            <w:vAlign w:val="bottom"/>
          </w:tcPr>
          <w:p>
            <w:pPr>
              <w:spacing w:after="0"/>
              <w:rPr>
                <w:sz w:val="1"/>
                <w:szCs w:val="1"/>
                <w:color w:val="auto"/>
              </w:rPr>
            </w:pPr>
          </w:p>
        </w:tc>
      </w:tr>
      <w:tr>
        <w:trPr>
          <w:trHeight w:val="230"/>
        </w:trPr>
        <w:tc>
          <w:tcPr>
            <w:tcW w:w="454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8"/>
                <w:szCs w:val="18"/>
                <w:color w:val="auto"/>
              </w:rPr>
              <w:t>New instruments originated or purchased</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2,901</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2,901</w:t>
            </w:r>
          </w:p>
        </w:tc>
        <w:tc>
          <w:tcPr>
            <w:tcW w:w="0" w:type="dxa"/>
            <w:vAlign w:val="bottom"/>
          </w:tcPr>
          <w:p>
            <w:pPr>
              <w:spacing w:after="0"/>
              <w:rPr>
                <w:sz w:val="1"/>
                <w:szCs w:val="1"/>
                <w:color w:val="auto"/>
              </w:rPr>
            </w:pPr>
          </w:p>
        </w:tc>
      </w:tr>
      <w:tr>
        <w:trPr>
          <w:trHeight w:val="160"/>
        </w:trPr>
        <w:tc>
          <w:tcPr>
            <w:tcW w:w="4540" w:type="dxa"/>
            <w:vAlign w:val="bottom"/>
            <w:gridSpan w:val="2"/>
            <w:shd w:val="clear" w:color="auto" w:fill="CCEEFF"/>
          </w:tcPr>
          <w:p>
            <w:pPr>
              <w:ind w:left="20"/>
              <w:spacing w:after="0" w:line="160"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3,472</w:t>
            </w:r>
          </w:p>
        </w:tc>
        <w:tc>
          <w:tcPr>
            <w:tcW w:w="100" w:type="dxa"/>
            <w:vAlign w:val="bottom"/>
            <w:shd w:val="clear" w:color="auto" w:fill="CCEEFF"/>
          </w:tcPr>
          <w:p>
            <w:pPr>
              <w:spacing w:after="0"/>
              <w:rPr>
                <w:sz w:val="13"/>
                <w:szCs w:val="13"/>
                <w:color w:val="auto"/>
              </w:rPr>
            </w:pP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331</w:t>
            </w:r>
          </w:p>
        </w:tc>
        <w:tc>
          <w:tcPr>
            <w:tcW w:w="120" w:type="dxa"/>
            <w:vAlign w:val="bottom"/>
            <w:shd w:val="clear" w:color="auto" w:fill="CCEEFF"/>
          </w:tcPr>
          <w:p>
            <w:pPr>
              <w:spacing w:after="0"/>
              <w:rPr>
                <w:sz w:val="13"/>
                <w:szCs w:val="13"/>
                <w:color w:val="auto"/>
              </w:rPr>
            </w:pPr>
          </w:p>
        </w:tc>
        <w:tc>
          <w:tcPr>
            <w:tcW w:w="1440" w:type="dxa"/>
            <w:vAlign w:val="bottom"/>
            <w:gridSpan w:val="2"/>
            <w:vMerge w:val="restart"/>
            <w:shd w:val="clear" w:color="auto" w:fill="CCEEFF"/>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3,803</w:t>
            </w:r>
          </w:p>
        </w:tc>
        <w:tc>
          <w:tcPr>
            <w:tcW w:w="0" w:type="dxa"/>
            <w:vAlign w:val="bottom"/>
          </w:tcPr>
          <w:p>
            <w:pPr>
              <w:spacing w:after="0"/>
              <w:rPr>
                <w:sz w:val="1"/>
                <w:szCs w:val="1"/>
                <w:color w:val="auto"/>
              </w:rPr>
            </w:pPr>
          </w:p>
        </w:tc>
      </w:tr>
      <w:tr>
        <w:trPr>
          <w:trHeight w:val="231"/>
        </w:trPr>
        <w:tc>
          <w:tcPr>
            <w:tcW w:w="1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2021</w:t>
            </w:r>
          </w:p>
        </w:tc>
        <w:tc>
          <w:tcPr>
            <w:tcW w:w="2560" w:type="dxa"/>
            <w:vAlign w:val="bottom"/>
            <w:shd w:val="clear" w:color="auto" w:fill="CCEEFF"/>
          </w:tcPr>
          <w:p>
            <w:pPr>
              <w:spacing w:after="0"/>
              <w:rPr>
                <w:sz w:val="20"/>
                <w:szCs w:val="20"/>
                <w:color w:val="auto"/>
              </w:rPr>
            </w:pPr>
          </w:p>
        </w:tc>
        <w:tc>
          <w:tcPr>
            <w:tcW w:w="134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vMerge w:val="continue"/>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440" w:type="dxa"/>
            <w:vAlign w:val="bottom"/>
            <w:gridSpan w:val="2"/>
            <w:vMerge w:val="continue"/>
            <w:shd w:val="clear" w:color="auto" w:fill="CCEEFF"/>
          </w:tcPr>
          <w:p>
            <w:pPr>
              <w:spacing w:after="0"/>
              <w:rPr>
                <w:sz w:val="20"/>
                <w:szCs w:val="20"/>
                <w:color w:val="auto"/>
              </w:rPr>
            </w:pPr>
          </w:p>
        </w:tc>
        <w:tc>
          <w:tcPr>
            <w:tcW w:w="136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4540" w:type="dxa"/>
            <w:vAlign w:val="bottom"/>
            <w:tcBorders>
              <w:top w:val="single" w:sz="8" w:color="CCEEFF"/>
              <w:bottom w:val="single" w:sz="8" w:color="CCEEFF"/>
            </w:tcBorders>
            <w:gridSpan w:val="2"/>
            <w:vMerge w:val="restart"/>
          </w:tcPr>
          <w:p>
            <w:pPr>
              <w:spacing w:after="0"/>
              <w:rPr>
                <w:sz w:val="20"/>
                <w:szCs w:val="20"/>
                <w:color w:val="auto"/>
              </w:rPr>
            </w:pPr>
            <w:r>
              <w:rPr>
                <w:rFonts w:ascii="Times New Roman" w:cs="Times New Roman" w:eastAsia="Times New Roman" w:hAnsi="Times New Roman"/>
                <w:sz w:val="18"/>
                <w:szCs w:val="18"/>
                <w:color w:val="auto"/>
              </w:rPr>
              <w:t>Securities at amortized cost</w:t>
            </w: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6"/>
        </w:trPr>
        <w:tc>
          <w:tcPr>
            <w:tcW w:w="4540" w:type="dxa"/>
            <w:vAlign w:val="bottom"/>
            <w:gridSpan w:val="2"/>
            <w:vMerge w:val="continue"/>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45"/>
        </w:trPr>
        <w:tc>
          <w:tcPr>
            <w:tcW w:w="1980" w:type="dxa"/>
            <w:vAlign w:val="bottom"/>
            <w:tcBorders>
              <w:top w:val="single" w:sz="8" w:color="auto"/>
              <w:bottom w:val="single" w:sz="8" w:color="CCEEFF"/>
            </w:tcBorders>
          </w:tcPr>
          <w:p>
            <w:pPr>
              <w:spacing w:after="0"/>
              <w:rPr>
                <w:sz w:val="24"/>
                <w:szCs w:val="24"/>
                <w:color w:val="auto"/>
              </w:rPr>
            </w:pPr>
          </w:p>
        </w:tc>
        <w:tc>
          <w:tcPr>
            <w:tcW w:w="2560" w:type="dxa"/>
            <w:vAlign w:val="bottom"/>
            <w:tcBorders>
              <w:bottom w:val="single" w:sz="8" w:color="CCEEFF"/>
            </w:tcBorders>
          </w:tcPr>
          <w:p>
            <w:pPr>
              <w:spacing w:after="0"/>
              <w:rPr>
                <w:sz w:val="24"/>
                <w:szCs w:val="24"/>
                <w:color w:val="auto"/>
              </w:rPr>
            </w:pPr>
          </w:p>
        </w:tc>
        <w:tc>
          <w:tcPr>
            <w:tcW w:w="134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00" w:type="dxa"/>
            <w:vAlign w:val="bottom"/>
            <w:tcBorders>
              <w:bottom w:val="single" w:sz="8" w:color="CCEEFF"/>
            </w:tcBorders>
          </w:tcPr>
          <w:p>
            <w:pPr>
              <w:spacing w:after="0"/>
              <w:rPr>
                <w:sz w:val="24"/>
                <w:szCs w:val="24"/>
                <w:color w:val="auto"/>
              </w:rPr>
            </w:pPr>
          </w:p>
        </w:tc>
        <w:tc>
          <w:tcPr>
            <w:tcW w:w="1340" w:type="dxa"/>
            <w:vAlign w:val="bottom"/>
            <w:tcBorders>
              <w:bottom w:val="single" w:sz="8" w:color="auto"/>
            </w:tcBorders>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0" w:type="dxa"/>
            <w:vAlign w:val="bottom"/>
            <w:tcBorders>
              <w:bottom w:val="single" w:sz="8" w:color="CCEEFF"/>
            </w:tcBorders>
          </w:tcPr>
          <w:p>
            <w:pPr>
              <w:spacing w:after="0"/>
              <w:rPr>
                <w:sz w:val="24"/>
                <w:szCs w:val="24"/>
                <w:color w:val="auto"/>
              </w:rPr>
            </w:pPr>
          </w:p>
        </w:tc>
        <w:tc>
          <w:tcPr>
            <w:tcW w:w="1340" w:type="dxa"/>
            <w:vAlign w:val="bottom"/>
            <w:tcBorders>
              <w:bottom w:val="single" w:sz="8" w:color="auto"/>
            </w:tcBorders>
          </w:tcPr>
          <w:p>
            <w:pPr>
              <w:ind w:left="38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0" w:type="dxa"/>
            <w:vAlign w:val="bottom"/>
            <w:tcBorders>
              <w:bottom w:val="single" w:sz="8" w:color="CCEEFF"/>
            </w:tcBorders>
          </w:tcPr>
          <w:p>
            <w:pPr>
              <w:spacing w:after="0"/>
              <w:rPr>
                <w:sz w:val="24"/>
                <w:szCs w:val="24"/>
                <w:color w:val="auto"/>
              </w:rPr>
            </w:pPr>
          </w:p>
        </w:tc>
        <w:tc>
          <w:tcPr>
            <w:tcW w:w="136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60"/>
        </w:trPr>
        <w:tc>
          <w:tcPr>
            <w:tcW w:w="4540" w:type="dxa"/>
            <w:vAlign w:val="bottom"/>
            <w:gridSpan w:val="2"/>
            <w:shd w:val="clear" w:color="auto" w:fill="CCEEFF"/>
          </w:tcPr>
          <w:p>
            <w:pPr>
              <w:ind w:left="20"/>
              <w:spacing w:after="0" w:line="160"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1,790</w:t>
            </w:r>
          </w:p>
        </w:tc>
        <w:tc>
          <w:tcPr>
            <w:tcW w:w="100" w:type="dxa"/>
            <w:vAlign w:val="bottom"/>
            <w:shd w:val="clear" w:color="auto" w:fill="CCEEFF"/>
          </w:tcPr>
          <w:p>
            <w:pPr>
              <w:spacing w:after="0"/>
              <w:rPr>
                <w:sz w:val="13"/>
                <w:szCs w:val="13"/>
                <w:color w:val="auto"/>
              </w:rPr>
            </w:pPr>
          </w:p>
        </w:tc>
        <w:tc>
          <w:tcPr>
            <w:tcW w:w="1460" w:type="dxa"/>
            <w:vAlign w:val="bottom"/>
            <w:gridSpan w:val="2"/>
            <w:vMerge w:val="restart"/>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440" w:type="dxa"/>
            <w:vAlign w:val="bottom"/>
            <w:gridSpan w:val="2"/>
            <w:vMerge w:val="restart"/>
            <w:shd w:val="clear" w:color="auto" w:fill="CCEEFF"/>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1,790</w:t>
            </w:r>
          </w:p>
        </w:tc>
        <w:tc>
          <w:tcPr>
            <w:tcW w:w="0" w:type="dxa"/>
            <w:vAlign w:val="bottom"/>
          </w:tcPr>
          <w:p>
            <w:pPr>
              <w:spacing w:after="0"/>
              <w:rPr>
                <w:sz w:val="1"/>
                <w:szCs w:val="1"/>
                <w:color w:val="auto"/>
              </w:rPr>
            </w:pPr>
          </w:p>
        </w:tc>
      </w:tr>
      <w:tr>
        <w:trPr>
          <w:trHeight w:val="238"/>
        </w:trPr>
        <w:tc>
          <w:tcPr>
            <w:tcW w:w="1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2021</w:t>
            </w:r>
          </w:p>
        </w:tc>
        <w:tc>
          <w:tcPr>
            <w:tcW w:w="2560" w:type="dxa"/>
            <w:vAlign w:val="bottom"/>
            <w:shd w:val="clear" w:color="auto" w:fill="CCEEFF"/>
          </w:tcPr>
          <w:p>
            <w:pPr>
              <w:spacing w:after="0"/>
              <w:rPr>
                <w:sz w:val="20"/>
                <w:szCs w:val="20"/>
                <w:color w:val="auto"/>
              </w:rPr>
            </w:pPr>
          </w:p>
        </w:tc>
        <w:tc>
          <w:tcPr>
            <w:tcW w:w="1340" w:type="dxa"/>
            <w:vAlign w:val="bottom"/>
            <w:tcBorders>
              <w:bottom w:val="single" w:sz="8" w:color="auto"/>
            </w:tcBorders>
            <w:vMerge w:val="continue"/>
            <w:shd w:val="clear" w:color="auto" w:fill="CCEEFF"/>
          </w:tcPr>
          <w:p>
            <w:pPr>
              <w:spacing w:after="0"/>
              <w:rPr>
                <w:sz w:val="20"/>
                <w:szCs w:val="20"/>
                <w:color w:val="auto"/>
              </w:rPr>
            </w:pPr>
          </w:p>
        </w:tc>
        <w:tc>
          <w:tcPr>
            <w:tcW w:w="100" w:type="dxa"/>
            <w:vAlign w:val="bottom"/>
            <w:tcBorders>
              <w:bottom w:val="single" w:sz="8" w:color="auto"/>
            </w:tcBorders>
            <w:shd w:val="clear" w:color="auto" w:fill="CCEEFF"/>
          </w:tcPr>
          <w:p>
            <w:pPr>
              <w:spacing w:after="0"/>
              <w:rPr>
                <w:sz w:val="20"/>
                <w:szCs w:val="20"/>
                <w:color w:val="auto"/>
              </w:rPr>
            </w:pPr>
          </w:p>
        </w:tc>
        <w:tc>
          <w:tcPr>
            <w:tcW w:w="1460" w:type="dxa"/>
            <w:vAlign w:val="bottom"/>
            <w:tcBorders>
              <w:bottom w:val="single" w:sz="8" w:color="auto"/>
            </w:tcBorders>
            <w:gridSpan w:val="2"/>
            <w:vMerge w:val="continue"/>
            <w:shd w:val="clear" w:color="auto" w:fill="CCEEFF"/>
          </w:tcPr>
          <w:p>
            <w:pPr>
              <w:spacing w:after="0"/>
              <w:rPr>
                <w:sz w:val="20"/>
                <w:szCs w:val="20"/>
                <w:color w:val="auto"/>
              </w:rPr>
            </w:pPr>
          </w:p>
        </w:tc>
        <w:tc>
          <w:tcPr>
            <w:tcW w:w="1440" w:type="dxa"/>
            <w:vAlign w:val="bottom"/>
            <w:tcBorders>
              <w:bottom w:val="single" w:sz="8" w:color="auto"/>
            </w:tcBorders>
            <w:gridSpan w:val="2"/>
            <w:vMerge w:val="continue"/>
            <w:shd w:val="clear" w:color="auto" w:fill="CCEEFF"/>
          </w:tcPr>
          <w:p>
            <w:pPr>
              <w:spacing w:after="0"/>
              <w:rPr>
                <w:sz w:val="20"/>
                <w:szCs w:val="20"/>
                <w:color w:val="auto"/>
              </w:rPr>
            </w:pPr>
          </w:p>
        </w:tc>
        <w:tc>
          <w:tcPr>
            <w:tcW w:w="1360" w:type="dxa"/>
            <w:vAlign w:val="bottom"/>
            <w:tcBorders>
              <w:bottom w:val="single" w:sz="8" w:color="auto"/>
            </w:tcBorders>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54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Transfer to lifetime expected credit losses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(42)</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w:t>
            </w:r>
          </w:p>
        </w:tc>
        <w:tc>
          <w:tcPr>
            <w:tcW w:w="120" w:type="dxa"/>
            <w:vAlign w:val="bottom"/>
          </w:tcPr>
          <w:p>
            <w:pPr>
              <w:spacing w:after="0"/>
              <w:rPr>
                <w:sz w:val="19"/>
                <w:szCs w:val="19"/>
                <w:color w:val="auto"/>
              </w:rPr>
            </w:pP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w:t>
            </w:r>
          </w:p>
        </w:tc>
        <w:tc>
          <w:tcPr>
            <w:tcW w:w="0" w:type="dxa"/>
            <w:vAlign w:val="bottom"/>
          </w:tcPr>
          <w:p>
            <w:pPr>
              <w:spacing w:after="0"/>
              <w:rPr>
                <w:sz w:val="1"/>
                <w:szCs w:val="1"/>
                <w:color w:val="auto"/>
              </w:rPr>
            </w:pPr>
          </w:p>
        </w:tc>
      </w:tr>
      <w:tr>
        <w:trPr>
          <w:trHeight w:val="229"/>
        </w:trPr>
        <w:tc>
          <w:tcPr>
            <w:tcW w:w="454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Net effect of changes in allowance for expected credit losses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385</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312</w:t>
            </w:r>
          </w:p>
        </w:tc>
        <w:tc>
          <w:tcPr>
            <w:tcW w:w="0" w:type="dxa"/>
            <w:vAlign w:val="bottom"/>
          </w:tcPr>
          <w:p>
            <w:pPr>
              <w:spacing w:after="0"/>
              <w:rPr>
                <w:sz w:val="1"/>
                <w:szCs w:val="1"/>
                <w:color w:val="auto"/>
              </w:rPr>
            </w:pPr>
          </w:p>
        </w:tc>
      </w:tr>
      <w:tr>
        <w:trPr>
          <w:trHeight w:val="184"/>
        </w:trPr>
        <w:tc>
          <w:tcPr>
            <w:tcW w:w="4540" w:type="dxa"/>
            <w:vAlign w:val="bottom"/>
            <w:gridSpan w:val="2"/>
          </w:tcPr>
          <w:p>
            <w:pPr>
              <w:ind w:left="20"/>
              <w:spacing w:after="0" w:line="184"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54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period</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(67)</w:t>
            </w:r>
          </w:p>
        </w:tc>
        <w:tc>
          <w:tcPr>
            <w:tcW w:w="100" w:type="dxa"/>
            <w:vAlign w:val="bottom"/>
          </w:tcPr>
          <w:p>
            <w:pPr>
              <w:spacing w:after="0"/>
              <w:rPr>
                <w:sz w:val="20"/>
                <w:szCs w:val="20"/>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(67)</w:t>
            </w:r>
          </w:p>
        </w:tc>
        <w:tc>
          <w:tcPr>
            <w:tcW w:w="0" w:type="dxa"/>
            <w:vAlign w:val="bottom"/>
          </w:tcPr>
          <w:p>
            <w:pPr>
              <w:spacing w:after="0"/>
              <w:rPr>
                <w:sz w:val="1"/>
                <w:szCs w:val="1"/>
                <w:color w:val="auto"/>
              </w:rPr>
            </w:pPr>
          </w:p>
        </w:tc>
      </w:tr>
      <w:tr>
        <w:trPr>
          <w:trHeight w:val="229"/>
        </w:trPr>
        <w:tc>
          <w:tcPr>
            <w:tcW w:w="454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New instruments originated or purchased</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540</w:t>
            </w:r>
          </w:p>
        </w:tc>
        <w:tc>
          <w:tcPr>
            <w:tcW w:w="10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540</w:t>
            </w:r>
          </w:p>
        </w:tc>
        <w:tc>
          <w:tcPr>
            <w:tcW w:w="0" w:type="dxa"/>
            <w:vAlign w:val="bottom"/>
          </w:tcPr>
          <w:p>
            <w:pPr>
              <w:spacing w:after="0"/>
              <w:rPr>
                <w:sz w:val="1"/>
                <w:szCs w:val="1"/>
                <w:color w:val="auto"/>
              </w:rPr>
            </w:pPr>
          </w:p>
        </w:tc>
      </w:tr>
      <w:tr>
        <w:trPr>
          <w:trHeight w:val="223"/>
        </w:trPr>
        <w:tc>
          <w:tcPr>
            <w:tcW w:w="454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expected credit losses as of March 31, 2022</w:t>
            </w: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2,148</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395</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2,543</w:t>
            </w:r>
          </w:p>
        </w:tc>
        <w:tc>
          <w:tcPr>
            <w:tcW w:w="0" w:type="dxa"/>
            <w:vAlign w:val="bottom"/>
          </w:tcPr>
          <w:p>
            <w:pPr>
              <w:spacing w:after="0"/>
              <w:rPr>
                <w:sz w:val="1"/>
                <w:szCs w:val="1"/>
                <w:color w:val="auto"/>
              </w:rPr>
            </w:pPr>
          </w:p>
        </w:tc>
      </w:tr>
      <w:tr>
        <w:trPr>
          <w:trHeight w:val="20"/>
        </w:trPr>
        <w:tc>
          <w:tcPr>
            <w:tcW w:w="1980" w:type="dxa"/>
            <w:vAlign w:val="bottom"/>
          </w:tcPr>
          <w:p>
            <w:pPr>
              <w:spacing w:after="0" w:line="20" w:lineRule="exact"/>
              <w:rPr>
                <w:sz w:val="1"/>
                <w:szCs w:val="1"/>
                <w:color w:val="auto"/>
              </w:rPr>
            </w:pPr>
          </w:p>
        </w:tc>
        <w:tc>
          <w:tcPr>
            <w:tcW w:w="25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14</w:t>
      </w:r>
    </w:p>
    <w:p>
      <w:pPr>
        <w:sectPr>
          <w:pgSz w:w="11900" w:h="16838" w:orient="portrait"/>
          <w:cols w:equalWidth="0" w:num="1">
            <w:col w:w="11240"/>
          </w:cols>
          <w:pgMar w:left="320" w:top="135" w:right="339" w:bottom="1440" w:gutter="0" w:footer="0" w:header="0"/>
          <w:type w:val="continuous"/>
        </w:sectPr>
      </w:pPr>
    </w:p>
    <w:bookmarkStart w:id="16" w:name="page17"/>
    <w:bookmarkEnd w:id="16"/>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1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review (continued)</w:t>
      </w:r>
    </w:p>
    <w:p>
      <w:pPr>
        <w:spacing w:after="0" w:line="212" w:lineRule="exact"/>
        <w:rPr>
          <w:sz w:val="20"/>
          <w:szCs w:val="20"/>
          <w:color w:val="auto"/>
        </w:rPr>
      </w:pPr>
    </w:p>
    <w:p>
      <w:pPr>
        <w:ind w:left="700" w:hanging="368"/>
        <w:spacing w:after="0"/>
        <w:tabs>
          <w:tab w:leader="none" w:pos="700" w:val="left"/>
        </w:tabs>
        <w:numPr>
          <w:ilvl w:val="0"/>
          <w:numId w:val="1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Credit risk (continued)</w:t>
      </w:r>
    </w:p>
    <w:p>
      <w:pPr>
        <w:spacing w:after="0" w:line="21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Securities at amortized cost (continued)</w:t>
      </w:r>
    </w:p>
    <w:p>
      <w:pPr>
        <w:spacing w:after="0" w:line="200" w:lineRule="exact"/>
        <w:rPr>
          <w:sz w:val="20"/>
          <w:szCs w:val="20"/>
          <w:color w:val="auto"/>
        </w:rPr>
      </w:pPr>
    </w:p>
    <w:p>
      <w:pPr>
        <w:spacing w:after="0" w:line="318"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454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10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ind w:left="40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12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ind w:left="38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56"/>
        </w:trPr>
        <w:tc>
          <w:tcPr>
            <w:tcW w:w="4540" w:type="dxa"/>
            <w:vAlign w:val="bottom"/>
            <w:shd w:val="clear" w:color="auto" w:fill="CCEEFF"/>
          </w:tcPr>
          <w:p>
            <w:pPr>
              <w:ind w:left="20"/>
              <w:spacing w:after="0" w:line="156"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462</w:t>
            </w:r>
          </w:p>
        </w:tc>
        <w:tc>
          <w:tcPr>
            <w:tcW w:w="100" w:type="dxa"/>
            <w:vAlign w:val="bottom"/>
            <w:shd w:val="clear" w:color="auto" w:fill="CCEEFF"/>
          </w:tcPr>
          <w:p>
            <w:pPr>
              <w:spacing w:after="0"/>
              <w:rPr>
                <w:sz w:val="13"/>
                <w:szCs w:val="13"/>
                <w:color w:val="auto"/>
              </w:rPr>
            </w:pPr>
          </w:p>
        </w:tc>
        <w:tc>
          <w:tcPr>
            <w:tcW w:w="1340" w:type="dxa"/>
            <w:vAlign w:val="bottom"/>
            <w:vMerge w:val="restart"/>
            <w:shd w:val="clear" w:color="auto" w:fill="CCEEFF"/>
          </w:tcPr>
          <w:p>
            <w:pPr>
              <w:jc w:val="center"/>
              <w:ind w:left="950"/>
              <w:spacing w:after="0"/>
              <w:rPr>
                <w:sz w:val="20"/>
                <w:szCs w:val="20"/>
                <w:color w:val="auto"/>
              </w:rPr>
            </w:pPr>
            <w:r>
              <w:rPr>
                <w:rFonts w:ascii="Times New Roman" w:cs="Times New Roman" w:eastAsia="Times New Roman" w:hAnsi="Times New Roman"/>
                <w:sz w:val="18"/>
                <w:szCs w:val="18"/>
                <w:b w:val="1"/>
                <w:bCs w:val="1"/>
                <w:color w:val="auto"/>
                <w:w w:val="99"/>
              </w:rPr>
              <w:t>33</w:t>
            </w:r>
          </w:p>
        </w:tc>
        <w:tc>
          <w:tcPr>
            <w:tcW w:w="120" w:type="dxa"/>
            <w:vAlign w:val="bottom"/>
            <w:shd w:val="clear" w:color="auto" w:fill="CCEEFF"/>
          </w:tcPr>
          <w:p>
            <w:pPr>
              <w:spacing w:after="0"/>
              <w:rPr>
                <w:sz w:val="13"/>
                <w:szCs w:val="13"/>
                <w:color w:val="auto"/>
              </w:rPr>
            </w:pPr>
          </w:p>
        </w:tc>
        <w:tc>
          <w:tcPr>
            <w:tcW w:w="1440" w:type="dxa"/>
            <w:vAlign w:val="bottom"/>
            <w:gridSpan w:val="2"/>
            <w:vMerge w:val="restart"/>
            <w:shd w:val="clear" w:color="auto" w:fill="CCEEFF"/>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495</w:t>
            </w:r>
          </w:p>
        </w:tc>
        <w:tc>
          <w:tcPr>
            <w:tcW w:w="0" w:type="dxa"/>
            <w:vAlign w:val="bottom"/>
          </w:tcPr>
          <w:p>
            <w:pPr>
              <w:spacing w:after="0"/>
              <w:rPr>
                <w:sz w:val="1"/>
                <w:szCs w:val="1"/>
                <w:color w:val="auto"/>
              </w:rPr>
            </w:pPr>
          </w:p>
        </w:tc>
      </w:tr>
      <w:tr>
        <w:trPr>
          <w:trHeight w:val="243"/>
        </w:trPr>
        <w:tc>
          <w:tcPr>
            <w:tcW w:w="45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2020</w:t>
            </w:r>
          </w:p>
        </w:tc>
        <w:tc>
          <w:tcPr>
            <w:tcW w:w="1340" w:type="dxa"/>
            <w:vAlign w:val="bottom"/>
            <w:vMerge w:val="continue"/>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40" w:type="dxa"/>
            <w:vAlign w:val="bottom"/>
            <w:vMerge w:val="continue"/>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440" w:type="dxa"/>
            <w:vAlign w:val="bottom"/>
            <w:gridSpan w:val="2"/>
            <w:vMerge w:val="continue"/>
            <w:shd w:val="clear" w:color="auto" w:fill="CCEEFF"/>
          </w:tcPr>
          <w:p>
            <w:pPr>
              <w:spacing w:after="0"/>
              <w:rPr>
                <w:sz w:val="21"/>
                <w:szCs w:val="21"/>
                <w:color w:val="auto"/>
              </w:rPr>
            </w:pPr>
          </w:p>
        </w:tc>
        <w:tc>
          <w:tcPr>
            <w:tcW w:w="1360" w:type="dxa"/>
            <w:vAlign w:val="bottom"/>
            <w:vMerge w:val="continue"/>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43"/>
        </w:trPr>
        <w:tc>
          <w:tcPr>
            <w:tcW w:w="45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Net effect of changes in allowance for expected credit losses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tcPr>
          <w:p>
            <w:pPr>
              <w:spacing w:after="0"/>
              <w:rPr>
                <w:sz w:val="21"/>
                <w:szCs w:val="21"/>
                <w:color w:val="auto"/>
              </w:rPr>
            </w:pPr>
          </w:p>
        </w:tc>
        <w:tc>
          <w:tcPr>
            <w:tcW w:w="1460" w:type="dxa"/>
            <w:vAlign w:val="bottom"/>
            <w:gridSpan w:val="2"/>
          </w:tcPr>
          <w:p>
            <w:pPr>
              <w:jc w:val="center"/>
              <w:ind w:left="830"/>
              <w:spacing w:after="0"/>
              <w:rPr>
                <w:sz w:val="20"/>
                <w:szCs w:val="20"/>
                <w:color w:val="auto"/>
              </w:rPr>
            </w:pPr>
            <w:r>
              <w:rPr>
                <w:rFonts w:ascii="Times New Roman" w:cs="Times New Roman" w:eastAsia="Times New Roman" w:hAnsi="Times New Roman"/>
                <w:sz w:val="18"/>
                <w:szCs w:val="18"/>
                <w:color w:val="auto"/>
                <w:w w:val="99"/>
              </w:rPr>
              <w:t>—</w:t>
            </w: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0" w:type="dxa"/>
            <w:vAlign w:val="bottom"/>
          </w:tcPr>
          <w:p>
            <w:pPr>
              <w:spacing w:after="0"/>
              <w:rPr>
                <w:sz w:val="1"/>
                <w:szCs w:val="1"/>
                <w:color w:val="auto"/>
              </w:rPr>
            </w:pPr>
          </w:p>
        </w:tc>
      </w:tr>
      <w:tr>
        <w:trPr>
          <w:trHeight w:val="27"/>
        </w:trPr>
        <w:tc>
          <w:tcPr>
            <w:tcW w:w="454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25"/>
        </w:trPr>
        <w:tc>
          <w:tcPr>
            <w:tcW w:w="45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41"/>
        </w:trPr>
        <w:tc>
          <w:tcPr>
            <w:tcW w:w="45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period</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(160)</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center"/>
              <w:ind w:left="910"/>
              <w:spacing w:after="0"/>
              <w:rPr>
                <w:sz w:val="20"/>
                <w:szCs w:val="20"/>
                <w:color w:val="auto"/>
              </w:rPr>
            </w:pPr>
            <w:r>
              <w:rPr>
                <w:rFonts w:ascii="Times New Roman" w:cs="Times New Roman" w:eastAsia="Times New Roman" w:hAnsi="Times New Roman"/>
                <w:sz w:val="18"/>
                <w:szCs w:val="18"/>
                <w:color w:val="auto"/>
                <w:w w:val="99"/>
              </w:rPr>
              <w:t>(33)</w:t>
            </w:r>
          </w:p>
        </w:tc>
        <w:tc>
          <w:tcPr>
            <w:tcW w:w="120" w:type="dxa"/>
            <w:vAlign w:val="bottom"/>
            <w:tcBorders>
              <w:bottom w:val="single" w:sz="8" w:color="CCEEFF"/>
            </w:tcBorders>
            <w:shd w:val="clear" w:color="auto" w:fill="CCEEFF"/>
          </w:tcPr>
          <w:p>
            <w:pPr>
              <w:spacing w:after="0"/>
              <w:rPr>
                <w:sz w:val="20"/>
                <w:szCs w:val="20"/>
                <w:color w:val="auto"/>
              </w:rPr>
            </w:pPr>
          </w:p>
        </w:tc>
        <w:tc>
          <w:tcPr>
            <w:tcW w:w="1440" w:type="dxa"/>
            <w:vAlign w:val="bottom"/>
            <w:tcBorders>
              <w:bottom w:val="single" w:sz="8" w:color="CCEEFF"/>
            </w:tcBorders>
            <w:gridSpan w:val="2"/>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(193)</w:t>
            </w:r>
          </w:p>
        </w:tc>
        <w:tc>
          <w:tcPr>
            <w:tcW w:w="0" w:type="dxa"/>
            <w:vAlign w:val="bottom"/>
          </w:tcPr>
          <w:p>
            <w:pPr>
              <w:spacing w:after="0"/>
              <w:rPr>
                <w:sz w:val="1"/>
                <w:szCs w:val="1"/>
                <w:color w:val="auto"/>
              </w:rPr>
            </w:pPr>
          </w:p>
        </w:tc>
      </w:tr>
      <w:tr>
        <w:trPr>
          <w:trHeight w:val="243"/>
        </w:trPr>
        <w:tc>
          <w:tcPr>
            <w:tcW w:w="45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New instruments originated or purchased</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1,508</w:t>
            </w:r>
          </w:p>
        </w:tc>
        <w:tc>
          <w:tcPr>
            <w:tcW w:w="100" w:type="dxa"/>
            <w:vAlign w:val="bottom"/>
          </w:tcPr>
          <w:p>
            <w:pPr>
              <w:spacing w:after="0"/>
              <w:rPr>
                <w:sz w:val="21"/>
                <w:szCs w:val="21"/>
                <w:color w:val="auto"/>
              </w:rPr>
            </w:pPr>
          </w:p>
        </w:tc>
        <w:tc>
          <w:tcPr>
            <w:tcW w:w="1460" w:type="dxa"/>
            <w:vAlign w:val="bottom"/>
            <w:gridSpan w:val="2"/>
          </w:tcPr>
          <w:p>
            <w:pPr>
              <w:jc w:val="center"/>
              <w:ind w:left="830"/>
              <w:spacing w:after="0"/>
              <w:rPr>
                <w:sz w:val="20"/>
                <w:szCs w:val="20"/>
                <w:color w:val="auto"/>
              </w:rPr>
            </w:pPr>
            <w:r>
              <w:rPr>
                <w:rFonts w:ascii="Times New Roman" w:cs="Times New Roman" w:eastAsia="Times New Roman" w:hAnsi="Times New Roman"/>
                <w:sz w:val="18"/>
                <w:szCs w:val="18"/>
                <w:color w:val="auto"/>
                <w:w w:val="99"/>
              </w:rPr>
              <w:t>—</w:t>
            </w: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1,508</w:t>
            </w:r>
          </w:p>
        </w:tc>
        <w:tc>
          <w:tcPr>
            <w:tcW w:w="0" w:type="dxa"/>
            <w:vAlign w:val="bottom"/>
          </w:tcPr>
          <w:p>
            <w:pPr>
              <w:spacing w:after="0"/>
              <w:rPr>
                <w:sz w:val="1"/>
                <w:szCs w:val="1"/>
                <w:color w:val="auto"/>
              </w:rPr>
            </w:pPr>
          </w:p>
        </w:tc>
      </w:tr>
      <w:tr>
        <w:trPr>
          <w:trHeight w:val="27"/>
        </w:trPr>
        <w:tc>
          <w:tcPr>
            <w:tcW w:w="454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55"/>
        </w:trPr>
        <w:tc>
          <w:tcPr>
            <w:tcW w:w="4540" w:type="dxa"/>
            <w:vAlign w:val="bottom"/>
            <w:shd w:val="clear" w:color="auto" w:fill="CCEEFF"/>
          </w:tcPr>
          <w:p>
            <w:pPr>
              <w:ind w:left="20"/>
              <w:spacing w:after="0" w:line="156"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1,790</w:t>
            </w:r>
          </w:p>
        </w:tc>
        <w:tc>
          <w:tcPr>
            <w:tcW w:w="100" w:type="dxa"/>
            <w:vAlign w:val="bottom"/>
            <w:shd w:val="clear" w:color="auto" w:fill="CCEEFF"/>
          </w:tcPr>
          <w:p>
            <w:pPr>
              <w:spacing w:after="0"/>
              <w:rPr>
                <w:sz w:val="13"/>
                <w:szCs w:val="13"/>
                <w:color w:val="auto"/>
              </w:rPr>
            </w:pPr>
          </w:p>
        </w:tc>
        <w:tc>
          <w:tcPr>
            <w:tcW w:w="1460" w:type="dxa"/>
            <w:vAlign w:val="bottom"/>
            <w:gridSpan w:val="2"/>
            <w:vMerge w:val="restart"/>
            <w:shd w:val="clear" w:color="auto" w:fill="CCEEFF"/>
          </w:tcPr>
          <w:p>
            <w:pPr>
              <w:jc w:val="center"/>
              <w:ind w:left="830"/>
              <w:spacing w:after="0"/>
              <w:rPr>
                <w:sz w:val="20"/>
                <w:szCs w:val="20"/>
                <w:color w:val="auto"/>
              </w:rPr>
            </w:pPr>
            <w:r>
              <w:rPr>
                <w:rFonts w:ascii="Times New Roman" w:cs="Times New Roman" w:eastAsia="Times New Roman" w:hAnsi="Times New Roman"/>
                <w:sz w:val="18"/>
                <w:szCs w:val="18"/>
                <w:b w:val="1"/>
                <w:bCs w:val="1"/>
                <w:color w:val="auto"/>
                <w:w w:val="99"/>
              </w:rPr>
              <w:t>—</w:t>
            </w:r>
          </w:p>
        </w:tc>
        <w:tc>
          <w:tcPr>
            <w:tcW w:w="1440" w:type="dxa"/>
            <w:vAlign w:val="bottom"/>
            <w:gridSpan w:val="2"/>
            <w:vMerge w:val="restart"/>
            <w:shd w:val="clear" w:color="auto" w:fill="CCEEFF"/>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1,790</w:t>
            </w:r>
          </w:p>
        </w:tc>
        <w:tc>
          <w:tcPr>
            <w:tcW w:w="0" w:type="dxa"/>
            <w:vAlign w:val="bottom"/>
          </w:tcPr>
          <w:p>
            <w:pPr>
              <w:spacing w:after="0"/>
              <w:rPr>
                <w:sz w:val="1"/>
                <w:szCs w:val="1"/>
                <w:color w:val="auto"/>
              </w:rPr>
            </w:pPr>
          </w:p>
        </w:tc>
      </w:tr>
      <w:tr>
        <w:trPr>
          <w:trHeight w:val="236"/>
        </w:trPr>
        <w:tc>
          <w:tcPr>
            <w:tcW w:w="45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2021</w:t>
            </w:r>
          </w:p>
        </w:tc>
        <w:tc>
          <w:tcPr>
            <w:tcW w:w="134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460" w:type="dxa"/>
            <w:vAlign w:val="bottom"/>
            <w:gridSpan w:val="2"/>
            <w:vMerge w:val="continue"/>
            <w:shd w:val="clear" w:color="auto" w:fill="CCEEFF"/>
          </w:tcPr>
          <w:p>
            <w:pPr>
              <w:spacing w:after="0"/>
              <w:rPr>
                <w:sz w:val="20"/>
                <w:szCs w:val="20"/>
                <w:color w:val="auto"/>
              </w:rPr>
            </w:pPr>
          </w:p>
        </w:tc>
        <w:tc>
          <w:tcPr>
            <w:tcW w:w="1440" w:type="dxa"/>
            <w:vAlign w:val="bottom"/>
            <w:gridSpan w:val="2"/>
            <w:vMerge w:val="continue"/>
            <w:shd w:val="clear" w:color="auto" w:fill="CCEEFF"/>
          </w:tcPr>
          <w:p>
            <w:pPr>
              <w:spacing w:after="0"/>
              <w:rPr>
                <w:sz w:val="20"/>
                <w:szCs w:val="20"/>
                <w:color w:val="auto"/>
              </w:rPr>
            </w:pPr>
          </w:p>
        </w:tc>
        <w:tc>
          <w:tcPr>
            <w:tcW w:w="136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45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7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22"/>
          <w:szCs w:val="22"/>
          <w:u w:val="single" w:color="auto"/>
          <w:color w:val="auto"/>
        </w:rPr>
        <w:t>Securities at fair value through other comprehensive income (FVOCI)</w:t>
      </w:r>
    </w:p>
    <w:p>
      <w:pPr>
        <w:spacing w:after="0" w:line="117"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4540" w:type="dxa"/>
            <w:vAlign w:val="bottom"/>
          </w:tcPr>
          <w:p>
            <w:pPr>
              <w:spacing w:after="0"/>
              <w:rPr>
                <w:sz w:val="20"/>
                <w:szCs w:val="20"/>
                <w:color w:val="auto"/>
              </w:rPr>
            </w:pPr>
          </w:p>
        </w:tc>
        <w:tc>
          <w:tcPr>
            <w:tcW w:w="980" w:type="dxa"/>
            <w:vAlign w:val="bottom"/>
          </w:tcPr>
          <w:p>
            <w:pPr>
              <w:ind w:left="4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ind w:left="40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tcPr>
          <w:p>
            <w:pPr>
              <w:ind w:left="38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7"/>
        </w:trPr>
        <w:tc>
          <w:tcPr>
            <w:tcW w:w="4540" w:type="dxa"/>
            <w:vAlign w:val="bottom"/>
            <w:tcBorders>
              <w:bottom w:val="single" w:sz="8" w:color="CCEEFF"/>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0"/>
        </w:trPr>
        <w:tc>
          <w:tcPr>
            <w:tcW w:w="4540" w:type="dxa"/>
            <w:vAlign w:val="bottom"/>
            <w:shd w:val="clear" w:color="auto" w:fill="CCEEFF"/>
          </w:tcPr>
          <w:p>
            <w:pPr>
              <w:ind w:left="20"/>
              <w:spacing w:after="0" w:line="160"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980" w:type="dxa"/>
            <w:vAlign w:val="bottom"/>
            <w:shd w:val="clear" w:color="auto" w:fill="CCEEFF"/>
          </w:tcPr>
          <w:p>
            <w:pPr>
              <w:spacing w:after="0"/>
              <w:rPr>
                <w:sz w:val="13"/>
                <w:szCs w:val="13"/>
                <w:color w:val="auto"/>
              </w:rPr>
            </w:pPr>
          </w:p>
        </w:tc>
        <w:tc>
          <w:tcPr>
            <w:tcW w:w="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26</w:t>
            </w:r>
          </w:p>
        </w:tc>
        <w:tc>
          <w:tcPr>
            <w:tcW w:w="1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460" w:type="dxa"/>
            <w:vAlign w:val="bottom"/>
            <w:gridSpan w:val="3"/>
            <w:vMerge w:val="restart"/>
            <w:shd w:val="clear" w:color="auto" w:fill="CCEEFF"/>
          </w:tcPr>
          <w:p>
            <w:pPr>
              <w:ind w:left="80"/>
              <w:spacing w:after="0"/>
              <w:rPr>
                <w:sz w:val="20"/>
                <w:szCs w:val="20"/>
                <w:color w:val="auto"/>
              </w:rPr>
            </w:pPr>
            <w:r>
              <w:rPr>
                <w:rFonts w:ascii="Times New Roman" w:cs="Times New Roman" w:eastAsia="Times New Roman" w:hAnsi="Times New Roman"/>
                <w:sz w:val="18"/>
                <w:szCs w:val="18"/>
                <w:b w:val="1"/>
                <w:bCs w:val="1"/>
                <w:color w:val="auto"/>
              </w:rPr>
              <w:t>—</w:t>
            </w:r>
          </w:p>
        </w:tc>
        <w:tc>
          <w:tcPr>
            <w:tcW w:w="420" w:type="dxa"/>
            <w:vAlign w:val="bottom"/>
            <w:gridSpan w:val="2"/>
            <w:vMerge w:val="restart"/>
            <w:shd w:val="clear" w:color="auto" w:fill="CCEEFF"/>
          </w:tcPr>
          <w:p>
            <w:pPr>
              <w:ind w:left="60"/>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26</w:t>
            </w:r>
          </w:p>
        </w:tc>
        <w:tc>
          <w:tcPr>
            <w:tcW w:w="0" w:type="dxa"/>
            <w:vAlign w:val="bottom"/>
          </w:tcPr>
          <w:p>
            <w:pPr>
              <w:spacing w:after="0"/>
              <w:rPr>
                <w:sz w:val="1"/>
                <w:szCs w:val="1"/>
                <w:color w:val="auto"/>
              </w:rPr>
            </w:pPr>
          </w:p>
        </w:tc>
      </w:tr>
      <w:tr>
        <w:trPr>
          <w:trHeight w:val="238"/>
        </w:trPr>
        <w:tc>
          <w:tcPr>
            <w:tcW w:w="45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2021</w:t>
            </w:r>
          </w:p>
        </w:tc>
        <w:tc>
          <w:tcPr>
            <w:tcW w:w="980" w:type="dxa"/>
            <w:vAlign w:val="bottom"/>
            <w:shd w:val="clear" w:color="auto" w:fill="CCEEFF"/>
          </w:tcPr>
          <w:p>
            <w:pPr>
              <w:spacing w:after="0"/>
              <w:rPr>
                <w:sz w:val="20"/>
                <w:szCs w:val="20"/>
                <w:color w:val="auto"/>
              </w:rPr>
            </w:pPr>
          </w:p>
        </w:tc>
        <w:tc>
          <w:tcPr>
            <w:tcW w:w="36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1460" w:type="dxa"/>
            <w:vAlign w:val="bottom"/>
            <w:gridSpan w:val="3"/>
            <w:vMerge w:val="continue"/>
            <w:shd w:val="clear" w:color="auto" w:fill="CCEEFF"/>
          </w:tcPr>
          <w:p>
            <w:pPr>
              <w:spacing w:after="0"/>
              <w:rPr>
                <w:sz w:val="20"/>
                <w:szCs w:val="20"/>
                <w:color w:val="auto"/>
              </w:rPr>
            </w:pPr>
          </w:p>
        </w:tc>
        <w:tc>
          <w:tcPr>
            <w:tcW w:w="420" w:type="dxa"/>
            <w:vAlign w:val="bottom"/>
            <w:gridSpan w:val="2"/>
            <w:vMerge w:val="continue"/>
            <w:shd w:val="clear" w:color="auto" w:fill="CCEEFF"/>
          </w:tcPr>
          <w:p>
            <w:pPr>
              <w:spacing w:after="0"/>
              <w:rPr>
                <w:sz w:val="20"/>
                <w:szCs w:val="20"/>
                <w:color w:val="auto"/>
              </w:rPr>
            </w:pPr>
          </w:p>
        </w:tc>
        <w:tc>
          <w:tcPr>
            <w:tcW w:w="136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4540" w:type="dxa"/>
            <w:vAlign w:val="bottom"/>
          </w:tcPr>
          <w:p>
            <w:pPr>
              <w:ind w:left="20"/>
              <w:spacing w:after="0" w:line="205"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980" w:type="dxa"/>
            <w:vAlign w:val="bottom"/>
            <w:tcBorders>
              <w:top w:val="single" w:sz="8" w:color="auto"/>
            </w:tcBorders>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55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period</w:t>
            </w:r>
          </w:p>
        </w:tc>
        <w:tc>
          <w:tcPr>
            <w:tcW w:w="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46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42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w:t>
            </w:r>
          </w:p>
        </w:tc>
        <w:tc>
          <w:tcPr>
            <w:tcW w:w="0" w:type="dxa"/>
            <w:vAlign w:val="bottom"/>
          </w:tcPr>
          <w:p>
            <w:pPr>
              <w:spacing w:after="0"/>
              <w:rPr>
                <w:sz w:val="1"/>
                <w:szCs w:val="1"/>
                <w:color w:val="auto"/>
              </w:rPr>
            </w:pPr>
          </w:p>
        </w:tc>
      </w:tr>
      <w:tr>
        <w:trPr>
          <w:trHeight w:val="27"/>
        </w:trPr>
        <w:tc>
          <w:tcPr>
            <w:tcW w:w="4540" w:type="dxa"/>
            <w:vAlign w:val="bottom"/>
            <w:tcBorders>
              <w:bottom w:val="single" w:sz="8" w:color="CCEEFF"/>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84"/>
        </w:trPr>
        <w:tc>
          <w:tcPr>
            <w:tcW w:w="55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Allowance for expected credit losses as of March 31, 2022</w:t>
            </w:r>
          </w:p>
        </w:tc>
        <w:tc>
          <w:tcPr>
            <w:tcW w:w="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23</w:t>
            </w:r>
          </w:p>
        </w:tc>
        <w:tc>
          <w:tcPr>
            <w:tcW w:w="100" w:type="dxa"/>
            <w:vAlign w:val="bottom"/>
            <w:shd w:val="clear" w:color="auto" w:fill="CCEEFF"/>
          </w:tcPr>
          <w:p>
            <w:pPr>
              <w:spacing w:after="0"/>
              <w:rPr>
                <w:sz w:val="24"/>
                <w:szCs w:val="24"/>
                <w:color w:val="auto"/>
              </w:rPr>
            </w:pPr>
          </w:p>
        </w:tc>
        <w:tc>
          <w:tcPr>
            <w:tcW w:w="1020" w:type="dxa"/>
            <w:vAlign w:val="bottom"/>
            <w:shd w:val="clear" w:color="auto" w:fill="CCEEFF"/>
          </w:tcPr>
          <w:p>
            <w:pPr>
              <w:spacing w:after="0"/>
              <w:rPr>
                <w:sz w:val="24"/>
                <w:szCs w:val="24"/>
                <w:color w:val="auto"/>
              </w:rPr>
            </w:pPr>
          </w:p>
        </w:tc>
        <w:tc>
          <w:tcPr>
            <w:tcW w:w="1460" w:type="dxa"/>
            <w:vAlign w:val="bottom"/>
            <w:gridSpan w:val="3"/>
            <w:shd w:val="clear" w:color="auto" w:fill="CCEEFF"/>
          </w:tcPr>
          <w:p>
            <w:pPr>
              <w:ind w:left="80"/>
              <w:spacing w:after="0"/>
              <w:rPr>
                <w:sz w:val="20"/>
                <w:szCs w:val="20"/>
                <w:color w:val="auto"/>
              </w:rPr>
            </w:pPr>
            <w:r>
              <w:rPr>
                <w:rFonts w:ascii="Times New Roman" w:cs="Times New Roman" w:eastAsia="Times New Roman" w:hAnsi="Times New Roman"/>
                <w:sz w:val="18"/>
                <w:szCs w:val="18"/>
                <w:b w:val="1"/>
                <w:bCs w:val="1"/>
                <w:color w:val="auto"/>
              </w:rPr>
              <w:t>—</w:t>
            </w:r>
          </w:p>
        </w:tc>
        <w:tc>
          <w:tcPr>
            <w:tcW w:w="420" w:type="dxa"/>
            <w:vAlign w:val="bottom"/>
            <w:gridSpan w:val="2"/>
            <w:shd w:val="clear" w:color="auto" w:fill="CCEEFF"/>
          </w:tcPr>
          <w:p>
            <w:pPr>
              <w:ind w:left="60"/>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23</w:t>
            </w:r>
          </w:p>
        </w:tc>
        <w:tc>
          <w:tcPr>
            <w:tcW w:w="0" w:type="dxa"/>
            <w:vAlign w:val="bottom"/>
          </w:tcPr>
          <w:p>
            <w:pPr>
              <w:spacing w:after="0"/>
              <w:rPr>
                <w:sz w:val="1"/>
                <w:szCs w:val="1"/>
                <w:color w:val="auto"/>
              </w:rPr>
            </w:pPr>
          </w:p>
        </w:tc>
      </w:tr>
      <w:tr>
        <w:trPr>
          <w:trHeight w:val="20"/>
        </w:trPr>
        <w:tc>
          <w:tcPr>
            <w:tcW w:w="454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52"/>
        </w:trPr>
        <w:tc>
          <w:tcPr>
            <w:tcW w:w="4540" w:type="dxa"/>
            <w:vAlign w:val="bottom"/>
          </w:tcPr>
          <w:p>
            <w:pPr>
              <w:spacing w:after="0"/>
              <w:rPr>
                <w:sz w:val="24"/>
                <w:szCs w:val="24"/>
                <w:color w:val="auto"/>
              </w:rPr>
            </w:pPr>
          </w:p>
        </w:tc>
        <w:tc>
          <w:tcPr>
            <w:tcW w:w="980" w:type="dxa"/>
            <w:vAlign w:val="bottom"/>
          </w:tcPr>
          <w:p>
            <w:pPr>
              <w:ind w:left="400"/>
              <w:spacing w:after="0"/>
              <w:rPr>
                <w:sz w:val="20"/>
                <w:szCs w:val="20"/>
                <w:color w:val="auto"/>
              </w:rPr>
            </w:pPr>
            <w:r>
              <w:rPr>
                <w:rFonts w:ascii="Times New Roman" w:cs="Times New Roman" w:eastAsia="Times New Roman" w:hAnsi="Times New Roman"/>
                <w:sz w:val="18"/>
                <w:szCs w:val="18"/>
                <w:b w:val="1"/>
                <w:bCs w:val="1"/>
                <w:color w:val="auto"/>
              </w:rPr>
              <w:t>Stage 1</w:t>
            </w: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20" w:type="dxa"/>
            <w:vAlign w:val="bottom"/>
          </w:tcPr>
          <w:p>
            <w:pPr>
              <w:ind w:left="400"/>
              <w:spacing w:after="0"/>
              <w:rPr>
                <w:sz w:val="20"/>
                <w:szCs w:val="20"/>
                <w:color w:val="auto"/>
              </w:rPr>
            </w:pPr>
            <w:r>
              <w:rPr>
                <w:rFonts w:ascii="Times New Roman" w:cs="Times New Roman" w:eastAsia="Times New Roman" w:hAnsi="Times New Roman"/>
                <w:sz w:val="18"/>
                <w:szCs w:val="18"/>
                <w:b w:val="1"/>
                <w:bCs w:val="1"/>
                <w:color w:val="auto"/>
              </w:rPr>
              <w:t>Stage 2</w:t>
            </w:r>
          </w:p>
        </w:tc>
        <w:tc>
          <w:tcPr>
            <w:tcW w:w="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tcPr>
          <w:p>
            <w:pPr>
              <w:ind w:left="380"/>
              <w:spacing w:after="0"/>
              <w:rPr>
                <w:sz w:val="20"/>
                <w:szCs w:val="20"/>
                <w:color w:val="auto"/>
              </w:rPr>
            </w:pPr>
            <w:r>
              <w:rPr>
                <w:rFonts w:ascii="Times New Roman" w:cs="Times New Roman" w:eastAsia="Times New Roman" w:hAnsi="Times New Roman"/>
                <w:sz w:val="18"/>
                <w:szCs w:val="18"/>
                <w:b w:val="1"/>
                <w:bCs w:val="1"/>
                <w:color w:val="auto"/>
              </w:rPr>
              <w:t>Stage 3</w:t>
            </w:r>
          </w:p>
        </w:tc>
        <w:tc>
          <w:tcPr>
            <w:tcW w:w="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7"/>
        </w:trPr>
        <w:tc>
          <w:tcPr>
            <w:tcW w:w="4540" w:type="dxa"/>
            <w:vAlign w:val="bottom"/>
            <w:tcBorders>
              <w:bottom w:val="single" w:sz="8" w:color="CCEEFF"/>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55"/>
        </w:trPr>
        <w:tc>
          <w:tcPr>
            <w:tcW w:w="4540" w:type="dxa"/>
            <w:vAlign w:val="bottom"/>
            <w:shd w:val="clear" w:color="auto" w:fill="CCEEFF"/>
          </w:tcPr>
          <w:p>
            <w:pPr>
              <w:ind w:left="20"/>
              <w:spacing w:after="0" w:line="156"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980" w:type="dxa"/>
            <w:vAlign w:val="bottom"/>
            <w:shd w:val="clear" w:color="auto" w:fill="CCEEFF"/>
          </w:tcPr>
          <w:p>
            <w:pPr>
              <w:spacing w:after="0"/>
              <w:rPr>
                <w:sz w:val="13"/>
                <w:szCs w:val="13"/>
                <w:color w:val="auto"/>
              </w:rPr>
            </w:pPr>
          </w:p>
        </w:tc>
        <w:tc>
          <w:tcPr>
            <w:tcW w:w="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43</w:t>
            </w:r>
          </w:p>
        </w:tc>
        <w:tc>
          <w:tcPr>
            <w:tcW w:w="1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1460" w:type="dxa"/>
            <w:vAlign w:val="bottom"/>
            <w:gridSpan w:val="3"/>
            <w:vMerge w:val="restart"/>
            <w:shd w:val="clear" w:color="auto" w:fill="CCEEFF"/>
          </w:tcPr>
          <w:p>
            <w:pPr>
              <w:ind w:left="80"/>
              <w:spacing w:after="0"/>
              <w:rPr>
                <w:sz w:val="20"/>
                <w:szCs w:val="20"/>
                <w:color w:val="auto"/>
              </w:rPr>
            </w:pPr>
            <w:r>
              <w:rPr>
                <w:rFonts w:ascii="Times New Roman" w:cs="Times New Roman" w:eastAsia="Times New Roman" w:hAnsi="Times New Roman"/>
                <w:sz w:val="18"/>
                <w:szCs w:val="18"/>
                <w:b w:val="1"/>
                <w:bCs w:val="1"/>
                <w:color w:val="auto"/>
              </w:rPr>
              <w:t>—</w:t>
            </w:r>
          </w:p>
        </w:tc>
        <w:tc>
          <w:tcPr>
            <w:tcW w:w="420" w:type="dxa"/>
            <w:vAlign w:val="bottom"/>
            <w:gridSpan w:val="2"/>
            <w:vMerge w:val="restart"/>
            <w:shd w:val="clear" w:color="auto" w:fill="CCEEFF"/>
          </w:tcPr>
          <w:p>
            <w:pPr>
              <w:ind w:left="60"/>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43</w:t>
            </w:r>
          </w:p>
        </w:tc>
        <w:tc>
          <w:tcPr>
            <w:tcW w:w="0" w:type="dxa"/>
            <w:vAlign w:val="bottom"/>
          </w:tcPr>
          <w:p>
            <w:pPr>
              <w:spacing w:after="0"/>
              <w:rPr>
                <w:sz w:val="1"/>
                <w:szCs w:val="1"/>
                <w:color w:val="auto"/>
              </w:rPr>
            </w:pPr>
          </w:p>
        </w:tc>
      </w:tr>
      <w:tr>
        <w:trPr>
          <w:trHeight w:val="243"/>
        </w:trPr>
        <w:tc>
          <w:tcPr>
            <w:tcW w:w="45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2020</w:t>
            </w:r>
          </w:p>
        </w:tc>
        <w:tc>
          <w:tcPr>
            <w:tcW w:w="980" w:type="dxa"/>
            <w:vAlign w:val="bottom"/>
            <w:shd w:val="clear" w:color="auto" w:fill="CCEEFF"/>
          </w:tcPr>
          <w:p>
            <w:pPr>
              <w:spacing w:after="0"/>
              <w:rPr>
                <w:sz w:val="21"/>
                <w:szCs w:val="21"/>
                <w:color w:val="auto"/>
              </w:rPr>
            </w:pPr>
          </w:p>
        </w:tc>
        <w:tc>
          <w:tcPr>
            <w:tcW w:w="360" w:type="dxa"/>
            <w:vAlign w:val="bottom"/>
            <w:vMerge w:val="continue"/>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460" w:type="dxa"/>
            <w:vAlign w:val="bottom"/>
            <w:gridSpan w:val="3"/>
            <w:vMerge w:val="continue"/>
            <w:shd w:val="clear" w:color="auto" w:fill="CCEEFF"/>
          </w:tcPr>
          <w:p>
            <w:pPr>
              <w:spacing w:after="0"/>
              <w:rPr>
                <w:sz w:val="21"/>
                <w:szCs w:val="21"/>
                <w:color w:val="auto"/>
              </w:rPr>
            </w:pPr>
          </w:p>
        </w:tc>
        <w:tc>
          <w:tcPr>
            <w:tcW w:w="420" w:type="dxa"/>
            <w:vAlign w:val="bottom"/>
            <w:gridSpan w:val="2"/>
            <w:vMerge w:val="continue"/>
            <w:shd w:val="clear" w:color="auto" w:fill="CCEEFF"/>
          </w:tcPr>
          <w:p>
            <w:pPr>
              <w:spacing w:after="0"/>
              <w:rPr>
                <w:sz w:val="21"/>
                <w:szCs w:val="21"/>
                <w:color w:val="auto"/>
              </w:rPr>
            </w:pPr>
          </w:p>
        </w:tc>
        <w:tc>
          <w:tcPr>
            <w:tcW w:w="1360" w:type="dxa"/>
            <w:vAlign w:val="bottom"/>
            <w:vMerge w:val="continue"/>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5"/>
        </w:trPr>
        <w:tc>
          <w:tcPr>
            <w:tcW w:w="4540" w:type="dxa"/>
            <w:vAlign w:val="bottom"/>
          </w:tcPr>
          <w:p>
            <w:pPr>
              <w:ind w:left="20"/>
              <w:spacing w:after="0" w:line="205" w:lineRule="exact"/>
              <w:rPr>
                <w:sz w:val="20"/>
                <w:szCs w:val="20"/>
                <w:color w:val="auto"/>
              </w:rPr>
            </w:pPr>
            <w:r>
              <w:rPr>
                <w:rFonts w:ascii="Times New Roman" w:cs="Times New Roman" w:eastAsia="Times New Roman" w:hAnsi="Times New Roman"/>
                <w:sz w:val="18"/>
                <w:szCs w:val="18"/>
                <w:color w:val="auto"/>
              </w:rPr>
              <w:t>Financial instruments that have been derecognized during the</w:t>
            </w:r>
          </w:p>
        </w:tc>
        <w:tc>
          <w:tcPr>
            <w:tcW w:w="980" w:type="dxa"/>
            <w:vAlign w:val="bottom"/>
            <w:tcBorders>
              <w:top w:val="single" w:sz="8" w:color="auto"/>
            </w:tcBorders>
          </w:tcPr>
          <w:p>
            <w:pPr>
              <w:spacing w:after="0"/>
              <w:rPr>
                <w:sz w:val="17"/>
                <w:szCs w:val="17"/>
                <w:color w:val="auto"/>
              </w:rPr>
            </w:pPr>
          </w:p>
        </w:tc>
        <w:tc>
          <w:tcPr>
            <w:tcW w:w="3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55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period</w:t>
            </w:r>
          </w:p>
        </w:tc>
        <w:tc>
          <w:tcPr>
            <w:tcW w:w="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w:t>
            </w: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46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420" w:type="dxa"/>
            <w:vAlign w:val="bottom"/>
            <w:gridSpan w:val="2"/>
          </w:tcPr>
          <w:p>
            <w:pPr>
              <w:ind w:left="6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w:t>
            </w:r>
          </w:p>
        </w:tc>
        <w:tc>
          <w:tcPr>
            <w:tcW w:w="0" w:type="dxa"/>
            <w:vAlign w:val="bottom"/>
          </w:tcPr>
          <w:p>
            <w:pPr>
              <w:spacing w:after="0"/>
              <w:rPr>
                <w:sz w:val="1"/>
                <w:szCs w:val="1"/>
                <w:color w:val="auto"/>
              </w:rPr>
            </w:pPr>
          </w:p>
        </w:tc>
      </w:tr>
      <w:tr>
        <w:trPr>
          <w:trHeight w:val="27"/>
        </w:trPr>
        <w:tc>
          <w:tcPr>
            <w:tcW w:w="4540" w:type="dxa"/>
            <w:vAlign w:val="bottom"/>
            <w:tcBorders>
              <w:bottom w:val="single" w:sz="8" w:color="CCEEFF"/>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55"/>
        </w:trPr>
        <w:tc>
          <w:tcPr>
            <w:tcW w:w="4540" w:type="dxa"/>
            <w:vAlign w:val="bottom"/>
            <w:shd w:val="clear" w:color="auto" w:fill="CCEEFF"/>
          </w:tcPr>
          <w:p>
            <w:pPr>
              <w:ind w:left="20"/>
              <w:spacing w:after="0" w:line="156" w:lineRule="exact"/>
              <w:rPr>
                <w:sz w:val="20"/>
                <w:szCs w:val="20"/>
                <w:color w:val="auto"/>
              </w:rPr>
            </w:pPr>
            <w:r>
              <w:rPr>
                <w:rFonts w:ascii="Times New Roman" w:cs="Times New Roman" w:eastAsia="Times New Roman" w:hAnsi="Times New Roman"/>
                <w:sz w:val="18"/>
                <w:szCs w:val="18"/>
                <w:b w:val="1"/>
                <w:bCs w:val="1"/>
                <w:color w:val="auto"/>
              </w:rPr>
              <w:t>Allowance for expected credit losses as of December 31,</w:t>
            </w:r>
          </w:p>
        </w:tc>
        <w:tc>
          <w:tcPr>
            <w:tcW w:w="980" w:type="dxa"/>
            <w:vAlign w:val="bottom"/>
            <w:shd w:val="clear" w:color="auto" w:fill="CCEEFF"/>
          </w:tcPr>
          <w:p>
            <w:pPr>
              <w:spacing w:after="0"/>
              <w:rPr>
                <w:sz w:val="13"/>
                <w:szCs w:val="13"/>
                <w:color w:val="auto"/>
              </w:rPr>
            </w:pPr>
          </w:p>
        </w:tc>
        <w:tc>
          <w:tcPr>
            <w:tcW w:w="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26</w:t>
            </w:r>
          </w:p>
        </w:tc>
        <w:tc>
          <w:tcPr>
            <w:tcW w:w="100" w:type="dxa"/>
            <w:vAlign w:val="bottom"/>
            <w:shd w:val="clear" w:color="auto" w:fill="CCEEFF"/>
          </w:tcPr>
          <w:p>
            <w:pPr>
              <w:spacing w:after="0"/>
              <w:rPr>
                <w:sz w:val="13"/>
                <w:szCs w:val="13"/>
                <w:color w:val="auto"/>
              </w:rPr>
            </w:pPr>
          </w:p>
        </w:tc>
        <w:tc>
          <w:tcPr>
            <w:tcW w:w="1020" w:type="dxa"/>
            <w:vAlign w:val="bottom"/>
            <w:shd w:val="clear" w:color="auto" w:fill="CCEEFF"/>
          </w:tcPr>
          <w:p>
            <w:pPr>
              <w:spacing w:after="0"/>
              <w:rPr>
                <w:sz w:val="13"/>
                <w:szCs w:val="13"/>
                <w:color w:val="auto"/>
              </w:rPr>
            </w:pPr>
          </w:p>
        </w:tc>
        <w:tc>
          <w:tcPr>
            <w:tcW w:w="320" w:type="dxa"/>
            <w:vAlign w:val="bottom"/>
            <w:vMerge w:val="restart"/>
            <w:shd w:val="clear" w:color="auto" w:fill="CCEEFF"/>
          </w:tcPr>
          <w:p>
            <w:pPr>
              <w:ind w:left="8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vMerge w:val="restart"/>
            <w:shd w:val="clear" w:color="auto" w:fill="CCEEFF"/>
          </w:tcPr>
          <w:p>
            <w:pPr>
              <w:spacing w:after="0"/>
              <w:rPr>
                <w:sz w:val="13"/>
                <w:szCs w:val="13"/>
                <w:color w:val="auto"/>
              </w:rPr>
            </w:pPr>
          </w:p>
        </w:tc>
        <w:tc>
          <w:tcPr>
            <w:tcW w:w="1020" w:type="dxa"/>
            <w:vAlign w:val="bottom"/>
            <w:vMerge w:val="restart"/>
            <w:shd w:val="clear" w:color="auto" w:fill="CCEEFF"/>
          </w:tcPr>
          <w:p>
            <w:pPr>
              <w:spacing w:after="0"/>
              <w:rPr>
                <w:sz w:val="13"/>
                <w:szCs w:val="13"/>
                <w:color w:val="auto"/>
              </w:rPr>
            </w:pPr>
          </w:p>
        </w:tc>
        <w:tc>
          <w:tcPr>
            <w:tcW w:w="320" w:type="dxa"/>
            <w:vAlign w:val="bottom"/>
            <w:vMerge w:val="restart"/>
            <w:shd w:val="clear" w:color="auto" w:fill="CCEEFF"/>
          </w:tcPr>
          <w:p>
            <w:pPr>
              <w:ind w:left="6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vMerge w:val="restart"/>
            <w:shd w:val="clear" w:color="auto" w:fill="CCEEFF"/>
          </w:tcPr>
          <w:p>
            <w:pPr>
              <w:spacing w:after="0"/>
              <w:rPr>
                <w:sz w:val="13"/>
                <w:szCs w:val="13"/>
                <w:color w:val="auto"/>
              </w:rPr>
            </w:pP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26</w:t>
            </w:r>
          </w:p>
        </w:tc>
        <w:tc>
          <w:tcPr>
            <w:tcW w:w="0" w:type="dxa"/>
            <w:vAlign w:val="bottom"/>
          </w:tcPr>
          <w:p>
            <w:pPr>
              <w:spacing w:after="0"/>
              <w:rPr>
                <w:sz w:val="1"/>
                <w:szCs w:val="1"/>
                <w:color w:val="auto"/>
              </w:rPr>
            </w:pPr>
          </w:p>
        </w:tc>
      </w:tr>
      <w:tr>
        <w:trPr>
          <w:trHeight w:val="236"/>
        </w:trPr>
        <w:tc>
          <w:tcPr>
            <w:tcW w:w="45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2021</w:t>
            </w:r>
          </w:p>
        </w:tc>
        <w:tc>
          <w:tcPr>
            <w:tcW w:w="980" w:type="dxa"/>
            <w:vAlign w:val="bottom"/>
            <w:tcBorders>
              <w:bottom w:val="single" w:sz="8" w:color="auto"/>
            </w:tcBorders>
            <w:shd w:val="clear" w:color="auto" w:fill="CCEEFF"/>
          </w:tcPr>
          <w:p>
            <w:pPr>
              <w:spacing w:after="0"/>
              <w:rPr>
                <w:sz w:val="20"/>
                <w:szCs w:val="20"/>
                <w:color w:val="auto"/>
              </w:rPr>
            </w:pPr>
          </w:p>
        </w:tc>
        <w:tc>
          <w:tcPr>
            <w:tcW w:w="360" w:type="dxa"/>
            <w:vAlign w:val="bottom"/>
            <w:tcBorders>
              <w:bottom w:val="single" w:sz="8" w:color="auto"/>
            </w:tcBorders>
            <w:vMerge w:val="continue"/>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020" w:type="dxa"/>
            <w:vAlign w:val="bottom"/>
            <w:tcBorders>
              <w:bottom w:val="single" w:sz="8" w:color="auto"/>
            </w:tcBorders>
            <w:shd w:val="clear" w:color="auto" w:fill="CCEEFF"/>
          </w:tcPr>
          <w:p>
            <w:pPr>
              <w:spacing w:after="0"/>
              <w:rPr>
                <w:sz w:val="20"/>
                <w:szCs w:val="20"/>
                <w:color w:val="auto"/>
              </w:rPr>
            </w:pPr>
          </w:p>
        </w:tc>
        <w:tc>
          <w:tcPr>
            <w:tcW w:w="320" w:type="dxa"/>
            <w:vAlign w:val="bottom"/>
            <w:tcBorders>
              <w:bottom w:val="single" w:sz="8" w:color="auto"/>
            </w:tcBorders>
            <w:vMerge w:val="continue"/>
            <w:shd w:val="clear" w:color="auto" w:fill="CCEEFF"/>
          </w:tcPr>
          <w:p>
            <w:pPr>
              <w:spacing w:after="0"/>
              <w:rPr>
                <w:sz w:val="20"/>
                <w:szCs w:val="20"/>
                <w:color w:val="auto"/>
              </w:rPr>
            </w:pPr>
          </w:p>
        </w:tc>
        <w:tc>
          <w:tcPr>
            <w:tcW w:w="120" w:type="dxa"/>
            <w:vAlign w:val="bottom"/>
            <w:tcBorders>
              <w:bottom w:val="single" w:sz="8" w:color="CCEEFF"/>
            </w:tcBorders>
            <w:vMerge w:val="continue"/>
            <w:shd w:val="clear" w:color="auto" w:fill="CCEEFF"/>
          </w:tcPr>
          <w:p>
            <w:pPr>
              <w:spacing w:after="0"/>
              <w:rPr>
                <w:sz w:val="20"/>
                <w:szCs w:val="20"/>
                <w:color w:val="auto"/>
              </w:rPr>
            </w:pPr>
          </w:p>
        </w:tc>
        <w:tc>
          <w:tcPr>
            <w:tcW w:w="1020" w:type="dxa"/>
            <w:vAlign w:val="bottom"/>
            <w:tcBorders>
              <w:bottom w:val="single" w:sz="8" w:color="auto"/>
            </w:tcBorders>
            <w:vMerge w:val="continue"/>
            <w:shd w:val="clear" w:color="auto" w:fill="CCEEFF"/>
          </w:tcPr>
          <w:p>
            <w:pPr>
              <w:spacing w:after="0"/>
              <w:rPr>
                <w:sz w:val="20"/>
                <w:szCs w:val="20"/>
                <w:color w:val="auto"/>
              </w:rPr>
            </w:pPr>
          </w:p>
        </w:tc>
        <w:tc>
          <w:tcPr>
            <w:tcW w:w="320" w:type="dxa"/>
            <w:vAlign w:val="bottom"/>
            <w:tcBorders>
              <w:bottom w:val="single" w:sz="8" w:color="auto"/>
            </w:tcBorders>
            <w:vMerge w:val="continue"/>
            <w:shd w:val="clear" w:color="auto" w:fill="CCEEFF"/>
          </w:tcPr>
          <w:p>
            <w:pPr>
              <w:spacing w:after="0"/>
              <w:rPr>
                <w:sz w:val="20"/>
                <w:szCs w:val="20"/>
                <w:color w:val="auto"/>
              </w:rPr>
            </w:pPr>
          </w:p>
        </w:tc>
        <w:tc>
          <w:tcPr>
            <w:tcW w:w="100" w:type="dxa"/>
            <w:vAlign w:val="bottom"/>
            <w:tcBorders>
              <w:bottom w:val="single" w:sz="8" w:color="CCEEFF"/>
            </w:tcBorders>
            <w:vMerge w:val="continue"/>
            <w:shd w:val="clear" w:color="auto" w:fill="CCEEFF"/>
          </w:tcPr>
          <w:p>
            <w:pPr>
              <w:spacing w:after="0"/>
              <w:rPr>
                <w:sz w:val="20"/>
                <w:szCs w:val="20"/>
                <w:color w:val="auto"/>
              </w:rPr>
            </w:pPr>
          </w:p>
        </w:tc>
        <w:tc>
          <w:tcPr>
            <w:tcW w:w="1360" w:type="dxa"/>
            <w:vAlign w:val="bottom"/>
            <w:tcBorders>
              <w:bottom w:val="single" w:sz="8" w:color="auto"/>
            </w:tcBorders>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45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57"/>
        </w:trPr>
        <w:tc>
          <w:tcPr>
            <w:tcW w:w="5520" w:type="dxa"/>
            <w:vAlign w:val="bottom"/>
            <w:gridSpan w:val="2"/>
          </w:tcPr>
          <w:p>
            <w:pPr>
              <w:ind w:left="5200"/>
              <w:spacing w:after="0"/>
              <w:rPr>
                <w:sz w:val="20"/>
                <w:szCs w:val="20"/>
                <w:color w:val="auto"/>
              </w:rPr>
            </w:pPr>
            <w:r>
              <w:rPr>
                <w:rFonts w:ascii="Times New Roman" w:cs="Times New Roman" w:eastAsia="Times New Roman" w:hAnsi="Times New Roman"/>
                <w:sz w:val="18"/>
                <w:szCs w:val="18"/>
                <w:color w:val="auto"/>
              </w:rPr>
              <w:t>15</w:t>
            </w: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580"/>
          </w:cols>
          <w:pgMar w:left="320" w:top="135" w:right="999" w:bottom="1440" w:gutter="0" w:footer="0" w:header="0"/>
        </w:sectPr>
      </w:pPr>
    </w:p>
    <w:bookmarkStart w:id="17" w:name="page18"/>
    <w:bookmarkEnd w:id="17"/>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1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review (continued)</w:t>
      </w:r>
    </w:p>
    <w:p>
      <w:pPr>
        <w:spacing w:after="0" w:line="212" w:lineRule="exact"/>
        <w:rPr>
          <w:sz w:val="20"/>
          <w:szCs w:val="20"/>
          <w:color w:val="auto"/>
        </w:rPr>
      </w:pPr>
    </w:p>
    <w:p>
      <w:pPr>
        <w:ind w:left="700" w:hanging="368"/>
        <w:spacing w:after="0"/>
        <w:tabs>
          <w:tab w:leader="none" w:pos="700" w:val="left"/>
        </w:tabs>
        <w:numPr>
          <w:ilvl w:val="0"/>
          <w:numId w:val="1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Credit risk (continued)</w:t>
      </w:r>
    </w:p>
    <w:p>
      <w:pPr>
        <w:spacing w:after="0" w:line="21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provides a reconciliation between:</w:t>
      </w:r>
    </w:p>
    <w:p>
      <w:pPr>
        <w:spacing w:after="0" w:line="224" w:lineRule="exact"/>
        <w:rPr>
          <w:sz w:val="20"/>
          <w:szCs w:val="20"/>
          <w:color w:val="auto"/>
        </w:rPr>
      </w:pPr>
    </w:p>
    <w:p>
      <w:pPr>
        <w:ind w:left="820"/>
        <w:spacing w:after="0"/>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Amounts shown in the previous tables reconciling opening and closing balances of loss allowance per class of financial instrument; and</w:t>
      </w:r>
    </w:p>
    <w:p>
      <w:pPr>
        <w:spacing w:after="0" w:line="210" w:lineRule="exact"/>
        <w:rPr>
          <w:sz w:val="20"/>
          <w:szCs w:val="20"/>
          <w:color w:val="auto"/>
        </w:rPr>
      </w:pPr>
    </w:p>
    <w:p>
      <w:pPr>
        <w:ind w:left="1140" w:hanging="324"/>
        <w:spacing w:after="0" w:line="237" w:lineRule="auto"/>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The (reversal) provision for credit losses’ line item in the condensed consolidated interim statement of profit or loss and other</w:t>
      </w: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comprehensive income.</w:t>
      </w:r>
    </w:p>
    <w:p>
      <w:pPr>
        <w:sectPr>
          <w:pgSz w:w="11900" w:h="16838" w:orient="portrait"/>
          <w:cols w:equalWidth="0" w:num="1">
            <w:col w:w="11240"/>
          </w:cols>
          <w:pgMar w:left="320" w:top="13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1240"/>
        <w:spacing w:after="0"/>
        <w:rPr>
          <w:sz w:val="20"/>
          <w:szCs w:val="20"/>
          <w:color w:val="auto"/>
        </w:rPr>
      </w:pPr>
      <w:r>
        <w:rPr>
          <w:rFonts w:ascii="Times New Roman" w:cs="Times New Roman" w:eastAsia="Times New Roman" w:hAnsi="Times New Roman"/>
          <w:sz w:val="18"/>
          <w:szCs w:val="18"/>
          <w:b w:val="1"/>
          <w:bCs w:val="1"/>
          <w:color w:val="auto"/>
        </w:rPr>
        <w:t>March 31, 2022</w:t>
      </w:r>
    </w:p>
    <w:p>
      <w:pPr>
        <w:spacing w:after="0" w:line="40" w:lineRule="exact"/>
        <w:rPr>
          <w:sz w:val="20"/>
          <w:szCs w:val="20"/>
          <w:color w:val="auto"/>
        </w:rPr>
      </w:pPr>
    </w:p>
    <w:p>
      <w:pPr>
        <w:ind w:left="360"/>
        <w:spacing w:after="0" w:line="237" w:lineRule="auto"/>
        <w:rPr>
          <w:sz w:val="20"/>
          <w:szCs w:val="20"/>
          <w:color w:val="auto"/>
        </w:rPr>
      </w:pPr>
      <w:r>
        <w:rPr>
          <w:rFonts w:ascii="Times New Roman" w:cs="Times New Roman" w:eastAsia="Times New Roman" w:hAnsi="Times New Roman"/>
          <w:sz w:val="18"/>
          <w:szCs w:val="18"/>
          <w:color w:val="auto"/>
        </w:rPr>
        <w:t>Net effect of changes in allowance for expected credit losses</w:t>
      </w:r>
    </w:p>
    <w:p>
      <w:pPr>
        <w:spacing w:after="0" w:line="10" w:lineRule="exact"/>
        <w:rPr>
          <w:sz w:val="20"/>
          <w:szCs w:val="20"/>
          <w:color w:val="auto"/>
        </w:rPr>
      </w:pPr>
    </w:p>
    <w:p>
      <w:pPr>
        <w:ind w:left="360" w:right="120"/>
        <w:spacing w:after="0" w:line="256" w:lineRule="auto"/>
        <w:rPr>
          <w:sz w:val="20"/>
          <w:szCs w:val="20"/>
          <w:color w:val="auto"/>
        </w:rPr>
      </w:pPr>
      <w:r>
        <w:rPr>
          <w:rFonts w:ascii="Times New Roman" w:cs="Times New Roman" w:eastAsia="Times New Roman" w:hAnsi="Times New Roman"/>
          <w:sz w:val="17"/>
          <w:szCs w:val="17"/>
          <w:color w:val="auto"/>
        </w:rPr>
        <w:t>Financial instruments that have been derecognized during the period</w:t>
      </w:r>
    </w:p>
    <w:p>
      <w:pPr>
        <w:spacing w:after="0" w:line="1" w:lineRule="exact"/>
        <w:rPr>
          <w:sz w:val="20"/>
          <w:szCs w:val="20"/>
          <w:color w:val="auto"/>
        </w:rPr>
      </w:pPr>
    </w:p>
    <w:p>
      <w:pPr>
        <w:ind w:left="360" w:right="300"/>
        <w:spacing w:after="0" w:line="237" w:lineRule="auto"/>
        <w:rPr>
          <w:sz w:val="20"/>
          <w:szCs w:val="20"/>
          <w:color w:val="auto"/>
        </w:rPr>
      </w:pPr>
      <w:r>
        <w:rPr>
          <w:rFonts w:ascii="Times New Roman" w:cs="Times New Roman" w:eastAsia="Times New Roman" w:hAnsi="Times New Roman"/>
          <w:sz w:val="18"/>
          <w:szCs w:val="18"/>
          <w:color w:val="auto"/>
        </w:rPr>
        <w:t>New financial assets originated or purchased</w:t>
      </w:r>
    </w:p>
    <w:p>
      <w:pPr>
        <w:spacing w:after="0" w:line="50"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1240"/>
        <w:spacing w:after="0"/>
        <w:rPr>
          <w:sz w:val="20"/>
          <w:szCs w:val="20"/>
          <w:color w:val="auto"/>
        </w:rPr>
      </w:pPr>
      <w:r>
        <w:rPr>
          <w:rFonts w:ascii="Times New Roman" w:cs="Times New Roman" w:eastAsia="Times New Roman" w:hAnsi="Times New Roman"/>
          <w:sz w:val="18"/>
          <w:szCs w:val="18"/>
          <w:b w:val="1"/>
          <w:bCs w:val="1"/>
          <w:color w:val="auto"/>
        </w:rPr>
        <w:t>March 31, 2021</w:t>
      </w:r>
    </w:p>
    <w:p>
      <w:pPr>
        <w:spacing w:after="0" w:line="40" w:lineRule="exact"/>
        <w:rPr>
          <w:sz w:val="20"/>
          <w:szCs w:val="20"/>
          <w:color w:val="auto"/>
        </w:rPr>
      </w:pPr>
    </w:p>
    <w:p>
      <w:pPr>
        <w:ind w:left="360"/>
        <w:spacing w:after="0" w:line="245" w:lineRule="auto"/>
        <w:rPr>
          <w:sz w:val="20"/>
          <w:szCs w:val="20"/>
          <w:color w:val="auto"/>
        </w:rPr>
      </w:pPr>
      <w:r>
        <w:rPr>
          <w:rFonts w:ascii="Times New Roman" w:cs="Times New Roman" w:eastAsia="Times New Roman" w:hAnsi="Times New Roman"/>
          <w:sz w:val="18"/>
          <w:szCs w:val="18"/>
          <w:color w:val="auto"/>
        </w:rPr>
        <w:t>Net effect of changes in allowance for expected credit losses</w:t>
      </w:r>
    </w:p>
    <w:p>
      <w:pPr>
        <w:spacing w:after="0" w:line="1" w:lineRule="exact"/>
        <w:rPr>
          <w:sz w:val="20"/>
          <w:szCs w:val="20"/>
          <w:color w:val="auto"/>
        </w:rPr>
      </w:pPr>
    </w:p>
    <w:p>
      <w:pPr>
        <w:ind w:left="360" w:right="120"/>
        <w:spacing w:after="0" w:line="256" w:lineRule="auto"/>
        <w:rPr>
          <w:sz w:val="20"/>
          <w:szCs w:val="20"/>
          <w:color w:val="auto"/>
        </w:rPr>
      </w:pPr>
      <w:r>
        <w:rPr>
          <w:rFonts w:ascii="Times New Roman" w:cs="Times New Roman" w:eastAsia="Times New Roman" w:hAnsi="Times New Roman"/>
          <w:sz w:val="17"/>
          <w:szCs w:val="17"/>
          <w:color w:val="auto"/>
        </w:rPr>
        <w:t>Financial instruments that have been derecognized during the period</w:t>
      </w:r>
    </w:p>
    <w:p>
      <w:pPr>
        <w:spacing w:after="0" w:line="1" w:lineRule="exact"/>
        <w:rPr>
          <w:sz w:val="20"/>
          <w:szCs w:val="20"/>
          <w:color w:val="auto"/>
        </w:rPr>
      </w:pPr>
    </w:p>
    <w:p>
      <w:pPr>
        <w:ind w:left="360" w:right="300"/>
        <w:spacing w:after="0" w:line="245" w:lineRule="auto"/>
        <w:rPr>
          <w:sz w:val="20"/>
          <w:szCs w:val="20"/>
          <w:color w:val="auto"/>
        </w:rPr>
      </w:pPr>
      <w:r>
        <w:rPr>
          <w:rFonts w:ascii="Times New Roman" w:cs="Times New Roman" w:eastAsia="Times New Roman" w:hAnsi="Times New Roman"/>
          <w:sz w:val="18"/>
          <w:szCs w:val="18"/>
          <w:color w:val="auto"/>
        </w:rPr>
        <w:t>New financial assets originated or purchased</w:t>
      </w:r>
    </w:p>
    <w:p>
      <w:pPr>
        <w:spacing w:after="0" w:line="32"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6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color w:val="auto"/>
              </w:rPr>
              <w:t>Loan</w:t>
            </w:r>
          </w:p>
        </w:tc>
        <w:tc>
          <w:tcPr>
            <w:tcW w:w="1780" w:type="dxa"/>
            <w:vAlign w:val="bottom"/>
            <w:tcBorders>
              <w:bottom w:val="single" w:sz="8" w:color="auto"/>
            </w:tcBorders>
            <w:gridSpan w:val="3"/>
          </w:tcPr>
          <w:p>
            <w:pPr>
              <w:ind w:left="1020"/>
              <w:spacing w:after="0"/>
              <w:rPr>
                <w:sz w:val="20"/>
                <w:szCs w:val="20"/>
                <w:color w:val="auto"/>
              </w:rPr>
            </w:pPr>
            <w:r>
              <w:rPr>
                <w:rFonts w:ascii="Times New Roman" w:cs="Times New Roman" w:eastAsia="Times New Roman" w:hAnsi="Times New Roman"/>
                <w:sz w:val="18"/>
                <w:szCs w:val="18"/>
                <w:color w:val="auto"/>
              </w:rPr>
              <w:t>Securities</w:t>
            </w:r>
          </w:p>
        </w:tc>
        <w:tc>
          <w:tcPr>
            <w:tcW w:w="10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56"/>
        </w:trPr>
        <w:tc>
          <w:tcPr>
            <w:tcW w:w="1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60" w:type="dxa"/>
            <w:vAlign w:val="bottom"/>
            <w:gridSpan w:val="2"/>
            <w:vMerge w:val="continue"/>
          </w:tcPr>
          <w:p>
            <w:pPr>
              <w:spacing w:after="0"/>
              <w:rPr>
                <w:sz w:val="13"/>
                <w:szCs w:val="13"/>
                <w:color w:val="auto"/>
              </w:rPr>
            </w:pPr>
          </w:p>
        </w:tc>
        <w:tc>
          <w:tcPr>
            <w:tcW w:w="1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4"/>
        </w:trPr>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60" w:type="dxa"/>
            <w:vAlign w:val="bottom"/>
            <w:gridSpan w:val="2"/>
          </w:tcPr>
          <w:p>
            <w:pPr>
              <w:jc w:val="center"/>
              <w:ind w:right="160"/>
              <w:spacing w:after="0" w:line="184" w:lineRule="exact"/>
              <w:rPr>
                <w:sz w:val="20"/>
                <w:szCs w:val="20"/>
                <w:color w:val="auto"/>
              </w:rPr>
            </w:pPr>
            <w:r>
              <w:rPr>
                <w:rFonts w:ascii="Times New Roman" w:cs="Times New Roman" w:eastAsia="Times New Roman" w:hAnsi="Times New Roman"/>
                <w:sz w:val="18"/>
                <w:szCs w:val="18"/>
                <w:color w:val="auto"/>
                <w:w w:val="99"/>
              </w:rPr>
              <w:t>commitments</w:t>
            </w: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0"/>
        </w:trPr>
        <w:tc>
          <w:tcPr>
            <w:tcW w:w="1440" w:type="dxa"/>
            <w:vAlign w:val="bottom"/>
            <w:gridSpan w:val="2"/>
          </w:tcPr>
          <w:p>
            <w:pPr>
              <w:jc w:val="center"/>
              <w:ind w:right="120"/>
              <w:spacing w:after="0" w:line="181" w:lineRule="exact"/>
              <w:rPr>
                <w:sz w:val="20"/>
                <w:szCs w:val="20"/>
                <w:color w:val="auto"/>
              </w:rPr>
            </w:pPr>
            <w:r>
              <w:rPr>
                <w:rFonts w:ascii="Times New Roman" w:cs="Times New Roman" w:eastAsia="Times New Roman" w:hAnsi="Times New Roman"/>
                <w:sz w:val="18"/>
                <w:szCs w:val="18"/>
                <w:color w:val="auto"/>
                <w:w w:val="97"/>
              </w:rPr>
              <w:t>Loans at</w:t>
            </w:r>
          </w:p>
        </w:tc>
        <w:tc>
          <w:tcPr>
            <w:tcW w:w="1460" w:type="dxa"/>
            <w:vAlign w:val="bottom"/>
            <w:gridSpan w:val="2"/>
          </w:tcPr>
          <w:p>
            <w:pPr>
              <w:jc w:val="center"/>
              <w:ind w:right="160"/>
              <w:spacing w:after="0" w:line="181" w:lineRule="exact"/>
              <w:rPr>
                <w:sz w:val="20"/>
                <w:szCs w:val="20"/>
                <w:color w:val="auto"/>
              </w:rPr>
            </w:pPr>
            <w:r>
              <w:rPr>
                <w:rFonts w:ascii="Times New Roman" w:cs="Times New Roman" w:eastAsia="Times New Roman" w:hAnsi="Times New Roman"/>
                <w:sz w:val="18"/>
                <w:szCs w:val="18"/>
                <w:color w:val="auto"/>
              </w:rPr>
              <w:t>and financial</w:t>
            </w: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1440" w:type="dxa"/>
            <w:vAlign w:val="bottom"/>
            <w:gridSpan w:val="2"/>
          </w:tcPr>
          <w:p>
            <w:pPr>
              <w:jc w:val="center"/>
              <w:ind w:right="160"/>
              <w:spacing w:after="0" w:line="176" w:lineRule="exact"/>
              <w:rPr>
                <w:sz w:val="20"/>
                <w:szCs w:val="20"/>
                <w:color w:val="auto"/>
              </w:rPr>
            </w:pPr>
            <w:r>
              <w:rPr>
                <w:rFonts w:ascii="Times New Roman" w:cs="Times New Roman" w:eastAsia="Times New Roman" w:hAnsi="Times New Roman"/>
                <w:sz w:val="18"/>
                <w:szCs w:val="18"/>
                <w:color w:val="auto"/>
                <w:w w:val="99"/>
              </w:rPr>
              <w:t>amortized</w:t>
            </w:r>
          </w:p>
        </w:tc>
        <w:tc>
          <w:tcPr>
            <w:tcW w:w="1460" w:type="dxa"/>
            <w:vAlign w:val="bottom"/>
            <w:gridSpan w:val="2"/>
          </w:tcPr>
          <w:p>
            <w:pPr>
              <w:jc w:val="center"/>
              <w:ind w:right="120"/>
              <w:spacing w:after="0" w:line="176" w:lineRule="exact"/>
              <w:rPr>
                <w:sz w:val="20"/>
                <w:szCs w:val="20"/>
                <w:color w:val="auto"/>
              </w:rPr>
            </w:pPr>
            <w:r>
              <w:rPr>
                <w:rFonts w:ascii="Times New Roman" w:cs="Times New Roman" w:eastAsia="Times New Roman" w:hAnsi="Times New Roman"/>
                <w:sz w:val="18"/>
                <w:szCs w:val="18"/>
                <w:color w:val="auto"/>
                <w:w w:val="99"/>
              </w:rPr>
              <w:t>guarantee</w:t>
            </w: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13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6"/>
              </w:rPr>
              <w:t>cost</w:t>
            </w:r>
          </w:p>
        </w:tc>
        <w:tc>
          <w:tcPr>
            <w:tcW w:w="120" w:type="dxa"/>
            <w:vAlign w:val="bottom"/>
          </w:tcPr>
          <w:p>
            <w:pPr>
              <w:spacing w:after="0"/>
              <w:rPr>
                <w:sz w:val="21"/>
                <w:szCs w:val="21"/>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contracts</w:t>
            </w:r>
          </w:p>
        </w:tc>
        <w:tc>
          <w:tcPr>
            <w:tcW w:w="120" w:type="dxa"/>
            <w:vAlign w:val="bottom"/>
          </w:tcPr>
          <w:p>
            <w:pPr>
              <w:spacing w:after="0"/>
              <w:rPr>
                <w:sz w:val="21"/>
                <w:szCs w:val="21"/>
                <w:color w:val="auto"/>
              </w:rPr>
            </w:pPr>
          </w:p>
        </w:tc>
        <w:tc>
          <w:tcPr>
            <w:tcW w:w="13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w w:val="99"/>
              </w:rPr>
              <w:t>At amortized cost</w:t>
            </w:r>
          </w:p>
        </w:tc>
        <w:tc>
          <w:tcPr>
            <w:tcW w:w="120" w:type="dxa"/>
            <w:vAlign w:val="bottom"/>
          </w:tcPr>
          <w:p>
            <w:pPr>
              <w:spacing w:after="0"/>
              <w:rPr>
                <w:sz w:val="21"/>
                <w:szCs w:val="21"/>
                <w:color w:val="auto"/>
              </w:rPr>
            </w:pPr>
          </w:p>
        </w:tc>
        <w:tc>
          <w:tcPr>
            <w:tcW w:w="34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ind w:left="60"/>
              <w:spacing w:after="0"/>
              <w:rPr>
                <w:sz w:val="20"/>
                <w:szCs w:val="20"/>
                <w:color w:val="auto"/>
              </w:rPr>
            </w:pPr>
            <w:r>
              <w:rPr>
                <w:rFonts w:ascii="Times New Roman" w:cs="Times New Roman" w:eastAsia="Times New Roman" w:hAnsi="Times New Roman"/>
                <w:sz w:val="18"/>
                <w:szCs w:val="18"/>
                <w:color w:val="auto"/>
              </w:rPr>
              <w:t>FVOCI</w:t>
            </w:r>
          </w:p>
        </w:tc>
        <w:tc>
          <w:tcPr>
            <w:tcW w:w="100" w:type="dxa"/>
            <w:vAlign w:val="bottom"/>
          </w:tcPr>
          <w:p>
            <w:pPr>
              <w:spacing w:after="0"/>
              <w:rPr>
                <w:sz w:val="21"/>
                <w:szCs w:val="21"/>
                <w:color w:val="auto"/>
              </w:rPr>
            </w:pPr>
          </w:p>
        </w:tc>
        <w:tc>
          <w:tcPr>
            <w:tcW w:w="134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color w:val="auto"/>
              </w:rPr>
              <w:t>Total</w:t>
            </w:r>
          </w:p>
        </w:tc>
        <w:tc>
          <w:tcPr>
            <w:tcW w:w="0" w:type="dxa"/>
            <w:vAlign w:val="bottom"/>
          </w:tcPr>
          <w:p>
            <w:pPr>
              <w:spacing w:after="0"/>
              <w:rPr>
                <w:sz w:val="1"/>
                <w:szCs w:val="1"/>
                <w:color w:val="auto"/>
              </w:rPr>
            </w:pPr>
          </w:p>
        </w:tc>
      </w:tr>
      <w:tr>
        <w:trPr>
          <w:trHeight w:val="412"/>
        </w:trPr>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(1,175)</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(96)</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280</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(991)</w:t>
            </w:r>
          </w:p>
        </w:tc>
        <w:tc>
          <w:tcPr>
            <w:tcW w:w="0" w:type="dxa"/>
            <w:vAlign w:val="bottom"/>
          </w:tcPr>
          <w:p>
            <w:pPr>
              <w:spacing w:after="0"/>
              <w:rPr>
                <w:sz w:val="1"/>
                <w:szCs w:val="1"/>
                <w:color w:val="auto"/>
              </w:rPr>
            </w:pPr>
          </w:p>
        </w:tc>
      </w:tr>
      <w:tr>
        <w:trPr>
          <w:trHeight w:val="418"/>
        </w:trPr>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(5,403)</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(2,313)</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(67)</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00" w:type="dxa"/>
            <w:vAlign w:val="bottom"/>
          </w:tcPr>
          <w:p>
            <w:pPr>
              <w:ind w:left="760"/>
              <w:spacing w:after="0"/>
              <w:rPr>
                <w:sz w:val="20"/>
                <w:szCs w:val="20"/>
                <w:color w:val="auto"/>
              </w:rPr>
            </w:pPr>
            <w:r>
              <w:rPr>
                <w:rFonts w:ascii="Times New Roman" w:cs="Times New Roman" w:eastAsia="Times New Roman" w:hAnsi="Times New Roman"/>
                <w:sz w:val="18"/>
                <w:szCs w:val="18"/>
                <w:color w:val="auto"/>
              </w:rPr>
              <w:t>(3)</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(7,786)</w:t>
            </w:r>
          </w:p>
        </w:tc>
        <w:tc>
          <w:tcPr>
            <w:tcW w:w="0" w:type="dxa"/>
            <w:vAlign w:val="bottom"/>
          </w:tcPr>
          <w:p>
            <w:pPr>
              <w:spacing w:after="0"/>
              <w:rPr>
                <w:sz w:val="1"/>
                <w:szCs w:val="1"/>
                <w:color w:val="auto"/>
              </w:rPr>
            </w:pPr>
          </w:p>
        </w:tc>
      </w:tr>
      <w:tr>
        <w:trPr>
          <w:trHeight w:val="418"/>
        </w:trPr>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14,287</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2,061</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540</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16,888</w:t>
            </w:r>
          </w:p>
        </w:tc>
        <w:tc>
          <w:tcPr>
            <w:tcW w:w="0" w:type="dxa"/>
            <w:vAlign w:val="bottom"/>
          </w:tcPr>
          <w:p>
            <w:pPr>
              <w:spacing w:after="0"/>
              <w:rPr>
                <w:sz w:val="1"/>
                <w:szCs w:val="1"/>
                <w:color w:val="auto"/>
              </w:rPr>
            </w:pP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7,709</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(348)</w:t>
            </w:r>
          </w:p>
        </w:tc>
        <w:tc>
          <w:tcPr>
            <w:tcW w:w="1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753</w:t>
            </w:r>
          </w:p>
        </w:tc>
        <w:tc>
          <w:tcPr>
            <w:tcW w:w="12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1000" w:type="dxa"/>
            <w:vAlign w:val="bottom"/>
            <w:tcBorders>
              <w:top w:val="single" w:sz="8" w:color="auto"/>
              <w:bottom w:val="single" w:sz="8" w:color="auto"/>
            </w:tcBorders>
          </w:tcPr>
          <w:p>
            <w:pPr>
              <w:ind w:left="760"/>
              <w:spacing w:after="0"/>
              <w:rPr>
                <w:sz w:val="20"/>
                <w:szCs w:val="20"/>
                <w:color w:val="auto"/>
              </w:rPr>
            </w:pPr>
            <w:r>
              <w:rPr>
                <w:rFonts w:ascii="Times New Roman" w:cs="Times New Roman" w:eastAsia="Times New Roman" w:hAnsi="Times New Roman"/>
                <w:sz w:val="18"/>
                <w:szCs w:val="18"/>
                <w:b w:val="1"/>
                <w:bCs w:val="1"/>
                <w:color w:val="auto"/>
              </w:rPr>
              <w:t>(3)</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8,111</w:t>
            </w:r>
          </w:p>
        </w:tc>
        <w:tc>
          <w:tcPr>
            <w:tcW w:w="0" w:type="dxa"/>
            <w:vAlign w:val="bottom"/>
          </w:tcPr>
          <w:p>
            <w:pPr>
              <w:spacing w:after="0"/>
              <w:rPr>
                <w:sz w:val="1"/>
                <w:szCs w:val="1"/>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69"/>
        </w:trPr>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color w:val="auto"/>
              </w:rPr>
              <w:t>Loan</w:t>
            </w:r>
          </w:p>
        </w:tc>
        <w:tc>
          <w:tcPr>
            <w:tcW w:w="1780" w:type="dxa"/>
            <w:vAlign w:val="bottom"/>
            <w:tcBorders>
              <w:bottom w:val="single" w:sz="8" w:color="auto"/>
            </w:tcBorders>
            <w:gridSpan w:val="3"/>
          </w:tcPr>
          <w:p>
            <w:pPr>
              <w:ind w:left="1020"/>
              <w:spacing w:after="0"/>
              <w:rPr>
                <w:sz w:val="20"/>
                <w:szCs w:val="20"/>
                <w:color w:val="auto"/>
              </w:rPr>
            </w:pPr>
            <w:r>
              <w:rPr>
                <w:rFonts w:ascii="Times New Roman" w:cs="Times New Roman" w:eastAsia="Times New Roman" w:hAnsi="Times New Roman"/>
                <w:sz w:val="18"/>
                <w:szCs w:val="18"/>
                <w:color w:val="auto"/>
              </w:rPr>
              <w:t>Securities</w:t>
            </w:r>
          </w:p>
        </w:tc>
        <w:tc>
          <w:tcPr>
            <w:tcW w:w="10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4"/>
        </w:trPr>
        <w:tc>
          <w:tcPr>
            <w:tcW w:w="1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60" w:type="dxa"/>
            <w:vAlign w:val="bottom"/>
            <w:gridSpan w:val="2"/>
            <w:vMerge w:val="continue"/>
          </w:tcPr>
          <w:p>
            <w:pPr>
              <w:spacing w:after="0"/>
              <w:rPr>
                <w:sz w:val="14"/>
                <w:szCs w:val="14"/>
                <w:color w:val="auto"/>
              </w:rPr>
            </w:pPr>
          </w:p>
        </w:tc>
        <w:tc>
          <w:tcPr>
            <w:tcW w:w="1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color w:val="auto"/>
                <w:w w:val="97"/>
              </w:rPr>
              <w:t>Loans at</w:t>
            </w:r>
          </w:p>
        </w:tc>
        <w:tc>
          <w:tcPr>
            <w:tcW w:w="1460" w:type="dxa"/>
            <w:vAlign w:val="bottom"/>
            <w:gridSpan w:val="2"/>
          </w:tcPr>
          <w:p>
            <w:pPr>
              <w:jc w:val="center"/>
              <w:ind w:right="120"/>
              <w:spacing w:after="0" w:line="181" w:lineRule="exact"/>
              <w:rPr>
                <w:sz w:val="20"/>
                <w:szCs w:val="20"/>
                <w:color w:val="auto"/>
              </w:rPr>
            </w:pPr>
            <w:r>
              <w:rPr>
                <w:rFonts w:ascii="Times New Roman" w:cs="Times New Roman" w:eastAsia="Times New Roman" w:hAnsi="Times New Roman"/>
                <w:sz w:val="18"/>
                <w:szCs w:val="18"/>
                <w:color w:val="auto"/>
                <w:w w:val="99"/>
              </w:rPr>
              <w:t>commitments</w:t>
            </w: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440" w:type="dxa"/>
            <w:vAlign w:val="bottom"/>
            <w:gridSpan w:val="2"/>
            <w:vMerge w:val="continue"/>
          </w:tcPr>
          <w:p>
            <w:pPr>
              <w:spacing w:after="0"/>
              <w:rPr>
                <w:sz w:val="15"/>
                <w:szCs w:val="15"/>
                <w:color w:val="auto"/>
              </w:rPr>
            </w:pPr>
          </w:p>
        </w:tc>
        <w:tc>
          <w:tcPr>
            <w:tcW w:w="1460" w:type="dxa"/>
            <w:vAlign w:val="bottom"/>
            <w:gridSpan w:val="2"/>
          </w:tcPr>
          <w:p>
            <w:pPr>
              <w:jc w:val="center"/>
              <w:ind w:right="160"/>
              <w:spacing w:after="0" w:line="176" w:lineRule="exact"/>
              <w:rPr>
                <w:sz w:val="20"/>
                <w:szCs w:val="20"/>
                <w:color w:val="auto"/>
              </w:rPr>
            </w:pPr>
            <w:r>
              <w:rPr>
                <w:rFonts w:ascii="Times New Roman" w:cs="Times New Roman" w:eastAsia="Times New Roman" w:hAnsi="Times New Roman"/>
                <w:sz w:val="18"/>
                <w:szCs w:val="18"/>
                <w:color w:val="auto"/>
              </w:rPr>
              <w:t>and financial</w:t>
            </w: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9"/>
        </w:trPr>
        <w:tc>
          <w:tcPr>
            <w:tcW w:w="1440" w:type="dxa"/>
            <w:vAlign w:val="bottom"/>
            <w:gridSpan w:val="2"/>
          </w:tcPr>
          <w:p>
            <w:pPr>
              <w:jc w:val="center"/>
              <w:ind w:right="160"/>
              <w:spacing w:after="0" w:line="189" w:lineRule="exact"/>
              <w:rPr>
                <w:sz w:val="20"/>
                <w:szCs w:val="20"/>
                <w:color w:val="auto"/>
              </w:rPr>
            </w:pPr>
            <w:r>
              <w:rPr>
                <w:rFonts w:ascii="Times New Roman" w:cs="Times New Roman" w:eastAsia="Times New Roman" w:hAnsi="Times New Roman"/>
                <w:sz w:val="18"/>
                <w:szCs w:val="18"/>
                <w:color w:val="auto"/>
                <w:w w:val="99"/>
              </w:rPr>
              <w:t>amortized</w:t>
            </w:r>
          </w:p>
        </w:tc>
        <w:tc>
          <w:tcPr>
            <w:tcW w:w="1460" w:type="dxa"/>
            <w:vAlign w:val="bottom"/>
            <w:gridSpan w:val="2"/>
          </w:tcPr>
          <w:p>
            <w:pPr>
              <w:jc w:val="center"/>
              <w:ind w:right="120"/>
              <w:spacing w:after="0" w:line="189" w:lineRule="exact"/>
              <w:rPr>
                <w:sz w:val="20"/>
                <w:szCs w:val="20"/>
                <w:color w:val="auto"/>
              </w:rPr>
            </w:pPr>
            <w:r>
              <w:rPr>
                <w:rFonts w:ascii="Times New Roman" w:cs="Times New Roman" w:eastAsia="Times New Roman" w:hAnsi="Times New Roman"/>
                <w:sz w:val="18"/>
                <w:szCs w:val="18"/>
                <w:color w:val="auto"/>
                <w:w w:val="99"/>
              </w:rPr>
              <w:t>guarantee</w:t>
            </w:r>
          </w:p>
        </w:tc>
        <w:tc>
          <w:tcPr>
            <w:tcW w:w="132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w w:val="99"/>
              </w:rPr>
              <w:t>At amortized cost</w:t>
            </w:r>
          </w:p>
        </w:tc>
        <w:tc>
          <w:tcPr>
            <w:tcW w:w="120" w:type="dxa"/>
            <w:vAlign w:val="bottom"/>
            <w:vMerge w:val="restart"/>
          </w:tcPr>
          <w:p>
            <w:pPr>
              <w:spacing w:after="0"/>
              <w:rPr>
                <w:sz w:val="16"/>
                <w:szCs w:val="16"/>
                <w:color w:val="auto"/>
              </w:rPr>
            </w:pPr>
          </w:p>
        </w:tc>
        <w:tc>
          <w:tcPr>
            <w:tcW w:w="340" w:type="dxa"/>
            <w:vAlign w:val="bottom"/>
            <w:vMerge w:val="restart"/>
          </w:tcPr>
          <w:p>
            <w:pPr>
              <w:spacing w:after="0"/>
              <w:rPr>
                <w:sz w:val="16"/>
                <w:szCs w:val="16"/>
                <w:color w:val="auto"/>
              </w:rPr>
            </w:pPr>
          </w:p>
        </w:tc>
        <w:tc>
          <w:tcPr>
            <w:tcW w:w="1000" w:type="dxa"/>
            <w:vAlign w:val="bottom"/>
            <w:vMerge w:val="restart"/>
          </w:tcPr>
          <w:p>
            <w:pPr>
              <w:ind w:left="60"/>
              <w:spacing w:after="0"/>
              <w:rPr>
                <w:sz w:val="20"/>
                <w:szCs w:val="20"/>
                <w:color w:val="auto"/>
              </w:rPr>
            </w:pPr>
            <w:r>
              <w:rPr>
                <w:rFonts w:ascii="Times New Roman" w:cs="Times New Roman" w:eastAsia="Times New Roman" w:hAnsi="Times New Roman"/>
                <w:sz w:val="18"/>
                <w:szCs w:val="18"/>
                <w:color w:val="auto"/>
              </w:rPr>
              <w:t>FVOCI</w:t>
            </w:r>
          </w:p>
        </w:tc>
        <w:tc>
          <w:tcPr>
            <w:tcW w:w="100" w:type="dxa"/>
            <w:vAlign w:val="bottom"/>
            <w:vMerge w:val="restart"/>
          </w:tcPr>
          <w:p>
            <w:pPr>
              <w:spacing w:after="0"/>
              <w:rPr>
                <w:sz w:val="16"/>
                <w:szCs w:val="16"/>
                <w:color w:val="auto"/>
              </w:rPr>
            </w:pPr>
          </w:p>
        </w:tc>
        <w:tc>
          <w:tcPr>
            <w:tcW w:w="1340" w:type="dxa"/>
            <w:vAlign w:val="bottom"/>
            <w:vMerge w:val="restart"/>
          </w:tcPr>
          <w:p>
            <w:pPr>
              <w:jc w:val="right"/>
              <w:ind w:right="390"/>
              <w:spacing w:after="0"/>
              <w:rPr>
                <w:sz w:val="20"/>
                <w:szCs w:val="20"/>
                <w:color w:val="auto"/>
              </w:rPr>
            </w:pPr>
            <w:r>
              <w:rPr>
                <w:rFonts w:ascii="Times New Roman" w:cs="Times New Roman" w:eastAsia="Times New Roman" w:hAnsi="Times New Roman"/>
                <w:sz w:val="18"/>
                <w:szCs w:val="18"/>
                <w:color w:val="auto"/>
              </w:rPr>
              <w:t>Total</w:t>
            </w:r>
          </w:p>
        </w:tc>
        <w:tc>
          <w:tcPr>
            <w:tcW w:w="0" w:type="dxa"/>
            <w:vAlign w:val="bottom"/>
          </w:tcPr>
          <w:p>
            <w:pPr>
              <w:spacing w:after="0"/>
              <w:rPr>
                <w:sz w:val="1"/>
                <w:szCs w:val="1"/>
                <w:color w:val="auto"/>
              </w:rPr>
            </w:pPr>
          </w:p>
        </w:tc>
      </w:tr>
      <w:tr>
        <w:trPr>
          <w:trHeight w:val="230"/>
        </w:trPr>
        <w:tc>
          <w:tcPr>
            <w:tcW w:w="13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6"/>
              </w:rPr>
              <w:t>cost</w:t>
            </w:r>
          </w:p>
        </w:tc>
        <w:tc>
          <w:tcPr>
            <w:tcW w:w="120" w:type="dxa"/>
            <w:vAlign w:val="bottom"/>
          </w:tcPr>
          <w:p>
            <w:pPr>
              <w:spacing w:after="0"/>
              <w:rPr>
                <w:sz w:val="19"/>
                <w:szCs w:val="19"/>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contracts</w:t>
            </w:r>
          </w:p>
        </w:tc>
        <w:tc>
          <w:tcPr>
            <w:tcW w:w="120" w:type="dxa"/>
            <w:vAlign w:val="bottom"/>
          </w:tcPr>
          <w:p>
            <w:pPr>
              <w:spacing w:after="0"/>
              <w:rPr>
                <w:sz w:val="19"/>
                <w:szCs w:val="19"/>
                <w:color w:val="auto"/>
              </w:rPr>
            </w:pPr>
          </w:p>
        </w:tc>
        <w:tc>
          <w:tcPr>
            <w:tcW w:w="1320" w:type="dxa"/>
            <w:vAlign w:val="bottom"/>
            <w:tcBorders>
              <w:bottom w:val="single" w:sz="8" w:color="auto"/>
            </w:tcBorders>
            <w:vMerge w:val="continue"/>
          </w:tcPr>
          <w:p>
            <w:pPr>
              <w:spacing w:after="0"/>
              <w:rPr>
                <w:sz w:val="19"/>
                <w:szCs w:val="19"/>
                <w:color w:val="auto"/>
              </w:rPr>
            </w:pPr>
          </w:p>
        </w:tc>
        <w:tc>
          <w:tcPr>
            <w:tcW w:w="120" w:type="dxa"/>
            <w:vAlign w:val="bottom"/>
            <w:vMerge w:val="continue"/>
          </w:tcPr>
          <w:p>
            <w:pPr>
              <w:spacing w:after="0"/>
              <w:rPr>
                <w:sz w:val="19"/>
                <w:szCs w:val="19"/>
                <w:color w:val="auto"/>
              </w:rPr>
            </w:pPr>
          </w:p>
        </w:tc>
        <w:tc>
          <w:tcPr>
            <w:tcW w:w="340" w:type="dxa"/>
            <w:vAlign w:val="bottom"/>
            <w:tcBorders>
              <w:bottom w:val="single" w:sz="8" w:color="auto"/>
            </w:tcBorders>
            <w:vMerge w:val="continue"/>
          </w:tcPr>
          <w:p>
            <w:pPr>
              <w:spacing w:after="0"/>
              <w:rPr>
                <w:sz w:val="19"/>
                <w:szCs w:val="19"/>
                <w:color w:val="auto"/>
              </w:rPr>
            </w:pPr>
          </w:p>
        </w:tc>
        <w:tc>
          <w:tcPr>
            <w:tcW w:w="1000" w:type="dxa"/>
            <w:vAlign w:val="bottom"/>
            <w:tcBorders>
              <w:bottom w:val="single" w:sz="8" w:color="auto"/>
            </w:tcBorders>
            <w:vMerge w:val="continue"/>
          </w:tcPr>
          <w:p>
            <w:pPr>
              <w:spacing w:after="0"/>
              <w:rPr>
                <w:sz w:val="19"/>
                <w:szCs w:val="19"/>
                <w:color w:val="auto"/>
              </w:rPr>
            </w:pPr>
          </w:p>
        </w:tc>
        <w:tc>
          <w:tcPr>
            <w:tcW w:w="100" w:type="dxa"/>
            <w:vAlign w:val="bottom"/>
            <w:vMerge w:val="continue"/>
          </w:tcPr>
          <w:p>
            <w:pPr>
              <w:spacing w:after="0"/>
              <w:rPr>
                <w:sz w:val="19"/>
                <w:szCs w:val="19"/>
                <w:color w:val="auto"/>
              </w:rPr>
            </w:pPr>
          </w:p>
        </w:tc>
        <w:tc>
          <w:tcPr>
            <w:tcW w:w="134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412"/>
        </w:trPr>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(131)</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(110)</w:t>
            </w:r>
          </w:p>
        </w:tc>
        <w:tc>
          <w:tcPr>
            <w:tcW w:w="0" w:type="dxa"/>
            <w:vAlign w:val="bottom"/>
          </w:tcPr>
          <w:p>
            <w:pPr>
              <w:spacing w:after="0"/>
              <w:rPr>
                <w:sz w:val="1"/>
                <w:szCs w:val="1"/>
                <w:color w:val="auto"/>
              </w:rPr>
            </w:pPr>
          </w:p>
        </w:tc>
      </w:tr>
      <w:tr>
        <w:trPr>
          <w:trHeight w:val="418"/>
        </w:trPr>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(5,532)</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(1,142)</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(132)</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(6,806)</w:t>
            </w:r>
          </w:p>
        </w:tc>
        <w:tc>
          <w:tcPr>
            <w:tcW w:w="0" w:type="dxa"/>
            <w:vAlign w:val="bottom"/>
          </w:tcPr>
          <w:p>
            <w:pPr>
              <w:spacing w:after="0"/>
              <w:rPr>
                <w:sz w:val="1"/>
                <w:szCs w:val="1"/>
                <w:color w:val="auto"/>
              </w:rPr>
            </w:pPr>
          </w:p>
        </w:tc>
      </w:tr>
      <w:tr>
        <w:trPr>
          <w:trHeight w:val="418"/>
        </w:trPr>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5,441</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1,305</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170</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6,916</w:t>
            </w:r>
          </w:p>
        </w:tc>
        <w:tc>
          <w:tcPr>
            <w:tcW w:w="0" w:type="dxa"/>
            <w:vAlign w:val="bottom"/>
          </w:tcPr>
          <w:p>
            <w:pPr>
              <w:spacing w:after="0"/>
              <w:rPr>
                <w:sz w:val="1"/>
                <w:szCs w:val="1"/>
                <w:color w:val="auto"/>
              </w:rPr>
            </w:pP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(69)</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32</w:t>
            </w:r>
          </w:p>
        </w:tc>
        <w:tc>
          <w:tcPr>
            <w:tcW w:w="1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37</w:t>
            </w:r>
          </w:p>
        </w:tc>
        <w:tc>
          <w:tcPr>
            <w:tcW w:w="12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1000" w:type="dxa"/>
            <w:vAlign w:val="bottom"/>
            <w:tcBorders>
              <w:top w:val="single" w:sz="8" w:color="auto"/>
              <w:bottom w:val="single" w:sz="8" w:color="auto"/>
            </w:tcBorders>
          </w:tcPr>
          <w:p>
            <w:pPr>
              <w:ind w:left="74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0" w:type="dxa"/>
            <w:vAlign w:val="bottom"/>
          </w:tcPr>
          <w:p>
            <w:pPr>
              <w:spacing w:after="0"/>
              <w:rPr>
                <w:sz w:val="1"/>
                <w:szCs w:val="1"/>
                <w:color w:val="auto"/>
              </w:rPr>
            </w:pPr>
          </w:p>
        </w:tc>
      </w:tr>
      <w:tr>
        <w:trPr>
          <w:trHeight w:val="21"/>
        </w:trPr>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-1985645</wp:posOffset>
            </wp:positionH>
            <wp:positionV relativeFrom="paragraph">
              <wp:posOffset>-2485390</wp:posOffset>
            </wp:positionV>
            <wp:extent cx="6506210" cy="26543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-3025140</wp:posOffset>
            </wp:positionV>
            <wp:extent cx="6506210" cy="2743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6506210" cy="274320"/>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-453390</wp:posOffset>
            </wp:positionV>
            <wp:extent cx="6506210" cy="265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-993775</wp:posOffset>
            </wp:positionV>
            <wp:extent cx="6506210" cy="2743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6506210" cy="27432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100" w:space="360"/>
            <w:col w:w="7780"/>
          </w:cols>
          <w:pgMar w:left="320" w:top="135" w:right="339" w:bottom="1440" w:gutter="0" w:footer="0" w:header="0"/>
          <w:type w:val="continuous"/>
        </w:sectPr>
      </w:pPr>
    </w:p>
    <w:p>
      <w:pPr>
        <w:spacing w:after="0" w:line="200" w:lineRule="exact"/>
        <w:rPr>
          <w:sz w:val="20"/>
          <w:szCs w:val="20"/>
          <w:color w:val="auto"/>
        </w:rPr>
      </w:pPr>
    </w:p>
    <w:p>
      <w:pPr>
        <w:spacing w:after="0" w:line="25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16</w:t>
      </w:r>
    </w:p>
    <w:p>
      <w:pPr>
        <w:sectPr>
          <w:pgSz w:w="11900" w:h="16838" w:orient="portrait"/>
          <w:cols w:equalWidth="0" w:num="1">
            <w:col w:w="11240"/>
          </w:cols>
          <w:pgMar w:left="320" w:top="135" w:right="339" w:bottom="1440" w:gutter="0" w:footer="0" w:header="0"/>
          <w:type w:val="continuous"/>
        </w:sectPr>
      </w:pPr>
    </w:p>
    <w:bookmarkStart w:id="18" w:name="page19"/>
    <w:bookmarkEnd w:id="18"/>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700" w:hanging="332"/>
        <w:spacing w:after="0" w:line="516" w:lineRule="auto"/>
        <w:tabs>
          <w:tab w:leader="none" w:pos="340" w:val="left"/>
        </w:tabs>
        <w:numPr>
          <w:ilvl w:val="0"/>
          <w:numId w:val="16"/>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A. Credit risk (continued)</w:t>
      </w:r>
    </w:p>
    <w:p>
      <w:pPr>
        <w:ind w:left="1220" w:hanging="321"/>
        <w:spacing w:after="0"/>
        <w:tabs>
          <w:tab w:leader="none" w:pos="1220" w:val="left"/>
        </w:tabs>
        <w:numPr>
          <w:ilvl w:val="2"/>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Credit-impaired financial assets</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Credit-impaired loans and advances are graded 8 to 10 in the Bank’s internal credit risk grading system.</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sets out a reconciliation of changes in the carrying amount of allowance for credit losses for credit-impaired loans.</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4720" w:type="dxa"/>
            <w:vAlign w:val="bottom"/>
          </w:tcPr>
          <w:p>
            <w:pPr>
              <w:spacing w:after="0"/>
              <w:rPr>
                <w:sz w:val="18"/>
                <w:szCs w:val="18"/>
                <w:color w:val="auto"/>
              </w:rPr>
            </w:pPr>
          </w:p>
        </w:tc>
        <w:tc>
          <w:tcPr>
            <w:tcW w:w="2720" w:type="dxa"/>
            <w:vAlign w:val="bottom"/>
          </w:tcPr>
          <w:p>
            <w:pPr>
              <w:spacing w:after="0"/>
              <w:rPr>
                <w:sz w:val="18"/>
                <w:szCs w:val="18"/>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4720" w:type="dxa"/>
            <w:vAlign w:val="bottom"/>
          </w:tcPr>
          <w:p>
            <w:pPr>
              <w:spacing w:after="0"/>
              <w:rPr>
                <w:sz w:val="20"/>
                <w:szCs w:val="20"/>
                <w:color w:val="auto"/>
              </w:rPr>
            </w:pPr>
          </w:p>
        </w:tc>
        <w:tc>
          <w:tcPr>
            <w:tcW w:w="4060" w:type="dxa"/>
            <w:vAlign w:val="bottom"/>
            <w:gridSpan w:val="2"/>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Pr>
          <w:p>
            <w:pPr>
              <w:spacing w:after="0"/>
              <w:rPr>
                <w:sz w:val="20"/>
                <w:szCs w:val="20"/>
                <w:color w:val="auto"/>
              </w:rPr>
            </w:pPr>
          </w:p>
        </w:tc>
        <w:tc>
          <w:tcPr>
            <w:tcW w:w="136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7"/>
        </w:trPr>
        <w:tc>
          <w:tcPr>
            <w:tcW w:w="4720" w:type="dxa"/>
            <w:vAlign w:val="bottom"/>
            <w:tcBorders>
              <w:bottom w:val="single" w:sz="8" w:color="CCEEFF"/>
            </w:tcBorders>
          </w:tcPr>
          <w:p>
            <w:pPr>
              <w:spacing w:after="0"/>
              <w:rPr>
                <w:sz w:val="2"/>
                <w:szCs w:val="2"/>
                <w:color w:val="auto"/>
              </w:rPr>
            </w:pPr>
          </w:p>
        </w:tc>
        <w:tc>
          <w:tcPr>
            <w:tcW w:w="272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7"/>
        </w:trPr>
        <w:tc>
          <w:tcPr>
            <w:tcW w:w="47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Credit-impaired loans and advances at beginning of period</w:t>
            </w:r>
          </w:p>
        </w:tc>
        <w:tc>
          <w:tcPr>
            <w:tcW w:w="2720" w:type="dxa"/>
            <w:vAlign w:val="bottom"/>
            <w:shd w:val="clear" w:color="auto" w:fill="CCEEFF"/>
          </w:tcPr>
          <w:p>
            <w:pPr>
              <w:spacing w:after="0"/>
              <w:rPr>
                <w:sz w:val="20"/>
                <w:szCs w:val="20"/>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5,186</w:t>
            </w: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4,588</w:t>
            </w:r>
          </w:p>
        </w:tc>
        <w:tc>
          <w:tcPr>
            <w:tcW w:w="0" w:type="dxa"/>
            <w:vAlign w:val="bottom"/>
          </w:tcPr>
          <w:p>
            <w:pPr>
              <w:spacing w:after="0"/>
              <w:rPr>
                <w:sz w:val="1"/>
                <w:szCs w:val="1"/>
                <w:color w:val="auto"/>
              </w:rPr>
            </w:pPr>
          </w:p>
        </w:tc>
      </w:tr>
      <w:tr>
        <w:trPr>
          <w:trHeight w:val="277"/>
        </w:trPr>
        <w:tc>
          <w:tcPr>
            <w:tcW w:w="472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Change in allowance for expected credit losses</w:t>
            </w:r>
          </w:p>
        </w:tc>
        <w:tc>
          <w:tcPr>
            <w:tcW w:w="2720" w:type="dxa"/>
            <w:vAlign w:val="bottom"/>
            <w:tcBorders>
              <w:bottom w:val="single" w:sz="8" w:color="CCEEFF"/>
            </w:tcBorders>
            <w:shd w:val="clear" w:color="auto" w:fill="CCEEFF"/>
          </w:tcPr>
          <w:p>
            <w:pPr>
              <w:spacing w:after="0"/>
              <w:rPr>
                <w:sz w:val="24"/>
                <w:szCs w:val="24"/>
                <w:color w:val="auto"/>
              </w:rPr>
            </w:pPr>
          </w:p>
        </w:tc>
        <w:tc>
          <w:tcPr>
            <w:tcW w:w="144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191</w:t>
            </w:r>
          </w:p>
        </w:tc>
        <w:tc>
          <w:tcPr>
            <w:tcW w:w="0" w:type="dxa"/>
            <w:vAlign w:val="bottom"/>
          </w:tcPr>
          <w:p>
            <w:pPr>
              <w:spacing w:after="0"/>
              <w:rPr>
                <w:sz w:val="1"/>
                <w:szCs w:val="1"/>
                <w:color w:val="auto"/>
              </w:rPr>
            </w:pPr>
          </w:p>
        </w:tc>
      </w:tr>
      <w:tr>
        <w:trPr>
          <w:trHeight w:val="243"/>
        </w:trPr>
        <w:tc>
          <w:tcPr>
            <w:tcW w:w="47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Recoveries of amounts previously written off</w:t>
            </w:r>
          </w:p>
        </w:tc>
        <w:tc>
          <w:tcPr>
            <w:tcW w:w="2720" w:type="dxa"/>
            <w:vAlign w:val="bottom"/>
          </w:tcPr>
          <w:p>
            <w:pPr>
              <w:spacing w:after="0"/>
              <w:rPr>
                <w:sz w:val="21"/>
                <w:szCs w:val="21"/>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160</w:t>
            </w:r>
          </w:p>
        </w:tc>
        <w:tc>
          <w:tcPr>
            <w:tcW w:w="0" w:type="dxa"/>
            <w:vAlign w:val="bottom"/>
          </w:tcPr>
          <w:p>
            <w:pPr>
              <w:spacing w:after="0"/>
              <w:rPr>
                <w:sz w:val="1"/>
                <w:szCs w:val="1"/>
                <w:color w:val="auto"/>
              </w:rPr>
            </w:pPr>
          </w:p>
        </w:tc>
      </w:tr>
      <w:tr>
        <w:trPr>
          <w:trHeight w:val="270"/>
        </w:trPr>
        <w:tc>
          <w:tcPr>
            <w:tcW w:w="47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Interest income</w:t>
            </w:r>
          </w:p>
        </w:tc>
        <w:tc>
          <w:tcPr>
            <w:tcW w:w="40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62</w:t>
            </w:r>
          </w:p>
        </w:tc>
        <w:tc>
          <w:tcPr>
            <w:tcW w:w="100" w:type="dxa"/>
            <w:vAlign w:val="bottom"/>
          </w:tcPr>
          <w:p>
            <w:pPr>
              <w:spacing w:after="0"/>
              <w:rPr>
                <w:sz w:val="23"/>
                <w:szCs w:val="23"/>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247</w:t>
            </w:r>
          </w:p>
        </w:tc>
        <w:tc>
          <w:tcPr>
            <w:tcW w:w="0" w:type="dxa"/>
            <w:vAlign w:val="bottom"/>
          </w:tcPr>
          <w:p>
            <w:pPr>
              <w:spacing w:after="0"/>
              <w:rPr>
                <w:sz w:val="1"/>
                <w:szCs w:val="1"/>
                <w:color w:val="auto"/>
              </w:rPr>
            </w:pPr>
          </w:p>
        </w:tc>
      </w:tr>
      <w:tr>
        <w:trPr>
          <w:trHeight w:val="27"/>
        </w:trPr>
        <w:tc>
          <w:tcPr>
            <w:tcW w:w="4720" w:type="dxa"/>
            <w:vAlign w:val="bottom"/>
          </w:tcPr>
          <w:p>
            <w:pPr>
              <w:spacing w:after="0"/>
              <w:rPr>
                <w:sz w:val="2"/>
                <w:szCs w:val="2"/>
                <w:color w:val="auto"/>
              </w:rPr>
            </w:pPr>
          </w:p>
        </w:tc>
        <w:tc>
          <w:tcPr>
            <w:tcW w:w="2720" w:type="dxa"/>
            <w:vAlign w:val="bottom"/>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63"/>
        </w:trPr>
        <w:tc>
          <w:tcPr>
            <w:tcW w:w="47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Credit-impaired loans and advances at end of period</w:t>
            </w:r>
          </w:p>
        </w:tc>
        <w:tc>
          <w:tcPr>
            <w:tcW w:w="406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5,248</w:t>
            </w:r>
          </w:p>
        </w:tc>
        <w:tc>
          <w:tcPr>
            <w:tcW w:w="100" w:type="dxa"/>
            <w:vAlign w:val="bottom"/>
          </w:tcPr>
          <w:p>
            <w:pPr>
              <w:spacing w:after="0"/>
              <w:rPr>
                <w:sz w:val="22"/>
                <w:szCs w:val="22"/>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5,186</w:t>
            </w:r>
          </w:p>
        </w:tc>
        <w:tc>
          <w:tcPr>
            <w:tcW w:w="0" w:type="dxa"/>
            <w:vAlign w:val="bottom"/>
          </w:tcPr>
          <w:p>
            <w:pPr>
              <w:spacing w:after="0"/>
              <w:rPr>
                <w:sz w:val="1"/>
                <w:szCs w:val="1"/>
                <w:color w:val="auto"/>
              </w:rPr>
            </w:pPr>
          </w:p>
        </w:tc>
      </w:tr>
      <w:tr>
        <w:trPr>
          <w:trHeight w:val="21"/>
        </w:trPr>
        <w:tc>
          <w:tcPr>
            <w:tcW w:w="4720" w:type="dxa"/>
            <w:vAlign w:val="bottom"/>
          </w:tcPr>
          <w:p>
            <w:pPr>
              <w:spacing w:after="0" w:line="20" w:lineRule="exact"/>
              <w:rPr>
                <w:sz w:val="1"/>
                <w:szCs w:val="1"/>
                <w:color w:val="auto"/>
              </w:rPr>
            </w:pPr>
          </w:p>
        </w:tc>
        <w:tc>
          <w:tcPr>
            <w:tcW w:w="2720" w:type="dxa"/>
            <w:vAlign w:val="bottom"/>
            <w:vMerge w:val="restart"/>
          </w:tcPr>
          <w:p>
            <w:pPr>
              <w:jc w:val="right"/>
              <w:ind w:right="1970"/>
              <w:spacing w:after="0"/>
              <w:rPr>
                <w:sz w:val="20"/>
                <w:szCs w:val="20"/>
                <w:color w:val="auto"/>
              </w:rPr>
            </w:pPr>
            <w:r>
              <w:rPr>
                <w:rFonts w:ascii="Times New Roman" w:cs="Times New Roman" w:eastAsia="Times New Roman" w:hAnsi="Times New Roman"/>
                <w:sz w:val="18"/>
                <w:szCs w:val="18"/>
                <w:color w:val="auto"/>
              </w:rPr>
              <w:t>17</w:t>
            </w: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777"/>
        </w:trPr>
        <w:tc>
          <w:tcPr>
            <w:tcW w:w="4720" w:type="dxa"/>
            <w:vAlign w:val="bottom"/>
          </w:tcPr>
          <w:p>
            <w:pPr>
              <w:spacing w:after="0"/>
              <w:rPr>
                <w:sz w:val="24"/>
                <w:szCs w:val="24"/>
                <w:color w:val="auto"/>
              </w:rPr>
            </w:pPr>
          </w:p>
        </w:tc>
        <w:tc>
          <w:tcPr>
            <w:tcW w:w="2720" w:type="dxa"/>
            <w:vAlign w:val="bottom"/>
            <w:vMerge w:val="continue"/>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580"/>
          </w:cols>
          <w:pgMar w:left="320" w:top="135" w:right="999" w:bottom="1440" w:gutter="0" w:footer="0" w:header="0"/>
        </w:sectPr>
      </w:pPr>
    </w:p>
    <w:bookmarkStart w:id="19" w:name="page20"/>
    <w:bookmarkEnd w:id="19"/>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ind w:left="340" w:right="8340" w:hanging="332"/>
        <w:spacing w:after="0" w:line="516" w:lineRule="auto"/>
        <w:tabs>
          <w:tab w:leader="none" w:pos="340" w:val="left"/>
        </w:tabs>
        <w:numPr>
          <w:ilvl w:val="0"/>
          <w:numId w:val="17"/>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A. Credit risk (continued)</w:t>
      </w:r>
    </w:p>
    <w:p>
      <w:pPr>
        <w:ind w:left="1200" w:hanging="301"/>
        <w:spacing w:after="0"/>
        <w:tabs>
          <w:tab w:leader="none" w:pos="1200" w:val="left"/>
        </w:tabs>
        <w:numPr>
          <w:ilvl w:val="2"/>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Concentrations of credit risk</w:t>
      </w:r>
    </w:p>
    <w:p>
      <w:pPr>
        <w:spacing w:after="0" w:line="225" w:lineRule="exact"/>
        <w:rPr>
          <w:sz w:val="20"/>
          <w:szCs w:val="20"/>
          <w:color w:val="auto"/>
        </w:rPr>
      </w:pPr>
    </w:p>
    <w:p>
      <w:pPr>
        <w:ind w:left="340" w:right="780"/>
        <w:spacing w:after="0"/>
        <w:rPr>
          <w:sz w:val="20"/>
          <w:szCs w:val="20"/>
          <w:color w:val="auto"/>
        </w:rPr>
      </w:pPr>
      <w:r>
        <w:rPr>
          <w:rFonts w:ascii="Times New Roman" w:cs="Times New Roman" w:eastAsia="Times New Roman" w:hAnsi="Times New Roman"/>
          <w:sz w:val="18"/>
          <w:szCs w:val="18"/>
          <w:color w:val="auto"/>
        </w:rPr>
        <w:t>The Bank monitors concentrations of credit risk by sector, industry and country. An analysis of concentrations of credit risk from loans, loan commitments, financial guarantees and investment securities is as follows.  </w:t>
      </w:r>
    </w:p>
    <w:p>
      <w:pPr>
        <w:spacing w:after="0" w:line="30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Concentration by sector and industry</w:t>
      </w:r>
    </w:p>
    <w:p>
      <w:pPr>
        <w:spacing w:after="0" w:line="124" w:lineRule="exact"/>
        <w:rPr>
          <w:sz w:val="20"/>
          <w:szCs w:val="20"/>
          <w:color w:val="auto"/>
        </w:rPr>
      </w:pPr>
    </w:p>
    <w:tbl>
      <w:tblPr>
        <w:tblLayout w:type="fixed"/>
        <w:tblInd w:w="340" w:type="dxa"/>
        <w:tblCellMar>
          <w:top w:w="0" w:type="dxa"/>
          <w:left w:w="0" w:type="dxa"/>
          <w:bottom w:w="0" w:type="dxa"/>
          <w:right w:w="0" w:type="dxa"/>
        </w:tblCellMar>
      </w:tblPr>
      <w:tr>
        <w:trPr>
          <w:trHeight w:val="190"/>
        </w:trPr>
        <w:tc>
          <w:tcPr>
            <w:tcW w:w="24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160" w:type="dxa"/>
            <w:vAlign w:val="bottom"/>
            <w:gridSpan w:val="4"/>
          </w:tcPr>
          <w:p>
            <w:pPr>
              <w:ind w:left="720"/>
              <w:spacing w:after="0"/>
              <w:rPr>
                <w:sz w:val="20"/>
                <w:szCs w:val="20"/>
                <w:color w:val="auto"/>
              </w:rPr>
            </w:pPr>
            <w:r>
              <w:rPr>
                <w:rFonts w:ascii="Times New Roman" w:cs="Times New Roman" w:eastAsia="Times New Roman" w:hAnsi="Times New Roman"/>
                <w:sz w:val="14"/>
                <w:szCs w:val="14"/>
                <w:b w:val="1"/>
                <w:bCs w:val="1"/>
                <w:color w:val="auto"/>
              </w:rPr>
              <w:t>Securities</w:t>
            </w: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2140" w:type="dxa"/>
            <w:vAlign w:val="bottom"/>
            <w:gridSpan w:val="4"/>
            <w:vMerge w:val="restart"/>
          </w:tcPr>
          <w:p>
            <w:pPr>
              <w:ind w:left="280"/>
              <w:spacing w:after="0"/>
              <w:rPr>
                <w:sz w:val="20"/>
                <w:szCs w:val="20"/>
                <w:color w:val="auto"/>
              </w:rPr>
            </w:pPr>
            <w:r>
              <w:rPr>
                <w:rFonts w:ascii="Times New Roman" w:cs="Times New Roman" w:eastAsia="Times New Roman" w:hAnsi="Times New Roman"/>
                <w:sz w:val="14"/>
                <w:szCs w:val="14"/>
                <w:b w:val="1"/>
                <w:bCs w:val="1"/>
                <w:color w:val="auto"/>
              </w:rPr>
              <w:t>Loan commitments and</w:t>
            </w:r>
          </w:p>
        </w:tc>
        <w:tc>
          <w:tcPr>
            <w:tcW w:w="96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2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58"/>
        </w:trPr>
        <w:tc>
          <w:tcPr>
            <w:tcW w:w="240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140" w:type="dxa"/>
            <w:vAlign w:val="bottom"/>
            <w:gridSpan w:val="4"/>
            <w:vMerge w:val="continue"/>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0"/>
        </w:trPr>
        <w:tc>
          <w:tcPr>
            <w:tcW w:w="2400" w:type="dxa"/>
            <w:vAlign w:val="bottom"/>
          </w:tcPr>
          <w:p>
            <w:pPr>
              <w:spacing w:after="0"/>
              <w:rPr>
                <w:sz w:val="16"/>
                <w:szCs w:val="16"/>
                <w:color w:val="auto"/>
              </w:rPr>
            </w:pPr>
          </w:p>
        </w:tc>
        <w:tc>
          <w:tcPr>
            <w:tcW w:w="2140" w:type="dxa"/>
            <w:vAlign w:val="bottom"/>
            <w:gridSpan w:val="4"/>
          </w:tcPr>
          <w:p>
            <w:pPr>
              <w:ind w:left="280"/>
              <w:spacing w:after="0"/>
              <w:rPr>
                <w:sz w:val="20"/>
                <w:szCs w:val="20"/>
                <w:color w:val="auto"/>
              </w:rPr>
            </w:pPr>
            <w:r>
              <w:rPr>
                <w:rFonts w:ascii="Times New Roman" w:cs="Times New Roman" w:eastAsia="Times New Roman" w:hAnsi="Times New Roman"/>
                <w:sz w:val="14"/>
                <w:szCs w:val="14"/>
                <w:b w:val="1"/>
                <w:bCs w:val="1"/>
                <w:color w:val="auto"/>
              </w:rPr>
              <w:t>Loans at amortized cost</w:t>
            </w:r>
          </w:p>
        </w:tc>
        <w:tc>
          <w:tcPr>
            <w:tcW w:w="2140" w:type="dxa"/>
            <w:vAlign w:val="bottom"/>
            <w:gridSpan w:val="4"/>
          </w:tcPr>
          <w:p>
            <w:pPr>
              <w:jc w:val="right"/>
              <w:ind w:right="220"/>
              <w:spacing w:after="0"/>
              <w:rPr>
                <w:sz w:val="20"/>
                <w:szCs w:val="20"/>
                <w:color w:val="auto"/>
              </w:rPr>
            </w:pPr>
            <w:r>
              <w:rPr>
                <w:rFonts w:ascii="Times New Roman" w:cs="Times New Roman" w:eastAsia="Times New Roman" w:hAnsi="Times New Roman"/>
                <w:sz w:val="14"/>
                <w:szCs w:val="14"/>
                <w:b w:val="1"/>
                <w:bCs w:val="1"/>
                <w:color w:val="auto"/>
              </w:rPr>
              <w:t>financial guarantee contracts</w:t>
            </w:r>
          </w:p>
        </w:tc>
        <w:tc>
          <w:tcPr>
            <w:tcW w:w="2160" w:type="dxa"/>
            <w:vAlign w:val="bottom"/>
            <w:gridSpan w:val="4"/>
          </w:tcPr>
          <w:p>
            <w:pPr>
              <w:ind w:left="480"/>
              <w:spacing w:after="0"/>
              <w:rPr>
                <w:sz w:val="20"/>
                <w:szCs w:val="20"/>
                <w:color w:val="auto"/>
              </w:rPr>
            </w:pPr>
            <w:r>
              <w:rPr>
                <w:rFonts w:ascii="Times New Roman" w:cs="Times New Roman" w:eastAsia="Times New Roman" w:hAnsi="Times New Roman"/>
                <w:sz w:val="14"/>
                <w:szCs w:val="14"/>
                <w:b w:val="1"/>
                <w:bCs w:val="1"/>
                <w:color w:val="auto"/>
              </w:rPr>
              <w:t>At amortized cost</w:t>
            </w:r>
          </w:p>
        </w:tc>
        <w:tc>
          <w:tcPr>
            <w:tcW w:w="2040" w:type="dxa"/>
            <w:vAlign w:val="bottom"/>
            <w:gridSpan w:val="3"/>
          </w:tcPr>
          <w:p>
            <w:pPr>
              <w:jc w:val="right"/>
              <w:ind w:right="709"/>
              <w:spacing w:after="0"/>
              <w:rPr>
                <w:sz w:val="20"/>
                <w:szCs w:val="20"/>
                <w:color w:val="auto"/>
              </w:rPr>
            </w:pPr>
            <w:r>
              <w:rPr>
                <w:rFonts w:ascii="Times New Roman" w:cs="Times New Roman" w:eastAsia="Times New Roman" w:hAnsi="Times New Roman"/>
                <w:sz w:val="14"/>
                <w:szCs w:val="14"/>
                <w:b w:val="1"/>
                <w:bCs w:val="1"/>
                <w:color w:val="auto"/>
              </w:rPr>
              <w:t>FVOCI</w:t>
            </w: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1060" w:type="dxa"/>
            <w:vAlign w:val="bottom"/>
            <w:tcBorders>
              <w:bottom w:val="single" w:sz="8" w:color="auto"/>
            </w:tcBorders>
            <w:gridSpan w:val="2"/>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100" w:type="dxa"/>
            <w:vAlign w:val="bottom"/>
          </w:tcPr>
          <w:p>
            <w:pPr>
              <w:spacing w:after="0"/>
              <w:rPr>
                <w:sz w:val="3"/>
                <w:szCs w:val="3"/>
                <w:color w:val="auto"/>
              </w:rPr>
            </w:pPr>
          </w:p>
        </w:tc>
        <w:tc>
          <w:tcPr>
            <w:tcW w:w="1060" w:type="dxa"/>
            <w:vAlign w:val="bottom"/>
            <w:tcBorders>
              <w:bottom w:val="single" w:sz="8" w:color="auto"/>
            </w:tcBorders>
            <w:gridSpan w:val="2"/>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100" w:type="dxa"/>
            <w:vAlign w:val="bottom"/>
          </w:tcPr>
          <w:p>
            <w:pPr>
              <w:spacing w:after="0"/>
              <w:rPr>
                <w:sz w:val="3"/>
                <w:szCs w:val="3"/>
                <w:color w:val="auto"/>
              </w:rPr>
            </w:pPr>
          </w:p>
        </w:tc>
        <w:tc>
          <w:tcPr>
            <w:tcW w:w="1080" w:type="dxa"/>
            <w:vAlign w:val="bottom"/>
            <w:tcBorders>
              <w:bottom w:val="single" w:sz="8" w:color="auto"/>
            </w:tcBorders>
            <w:gridSpan w:val="2"/>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20" w:type="dxa"/>
            <w:vAlign w:val="bottom"/>
          </w:tcPr>
          <w:p>
            <w:pPr>
              <w:spacing w:after="0"/>
              <w:rPr>
                <w:sz w:val="3"/>
                <w:szCs w:val="3"/>
                <w:color w:val="auto"/>
              </w:rPr>
            </w:pPr>
          </w:p>
        </w:tc>
        <w:tc>
          <w:tcPr>
            <w:tcW w:w="1080" w:type="dxa"/>
            <w:vAlign w:val="bottom"/>
            <w:tcBorders>
              <w:bottom w:val="single" w:sz="8" w:color="auto"/>
            </w:tcBorders>
            <w:gridSpan w:val="2"/>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149"/>
        </w:trPr>
        <w:tc>
          <w:tcPr>
            <w:tcW w:w="2400" w:type="dxa"/>
            <w:vAlign w:val="bottom"/>
          </w:tcPr>
          <w:p>
            <w:pPr>
              <w:spacing w:after="0"/>
              <w:rPr>
                <w:sz w:val="12"/>
                <w:szCs w:val="12"/>
                <w:color w:val="auto"/>
              </w:rPr>
            </w:pPr>
          </w:p>
        </w:tc>
        <w:tc>
          <w:tcPr>
            <w:tcW w:w="1060" w:type="dxa"/>
            <w:vAlign w:val="bottom"/>
            <w:gridSpan w:val="2"/>
          </w:tcPr>
          <w:p>
            <w:pPr>
              <w:ind w:left="200"/>
              <w:spacing w:after="0"/>
              <w:rPr>
                <w:sz w:val="20"/>
                <w:szCs w:val="20"/>
                <w:color w:val="auto"/>
              </w:rPr>
            </w:pPr>
            <w:r>
              <w:rPr>
                <w:rFonts w:ascii="Times New Roman" w:cs="Times New Roman" w:eastAsia="Times New Roman" w:hAnsi="Times New Roman"/>
                <w:sz w:val="13"/>
                <w:szCs w:val="13"/>
                <w:b w:val="1"/>
                <w:bCs w:val="1"/>
                <w:color w:val="auto"/>
              </w:rPr>
              <w:t>March 31,</w:t>
            </w:r>
          </w:p>
        </w:tc>
        <w:tc>
          <w:tcPr>
            <w:tcW w:w="1080" w:type="dxa"/>
            <w:vAlign w:val="bottom"/>
            <w:gridSpan w:val="2"/>
          </w:tcPr>
          <w:p>
            <w:pPr>
              <w:ind w:left="12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060" w:type="dxa"/>
            <w:vAlign w:val="bottom"/>
            <w:gridSpan w:val="2"/>
          </w:tcPr>
          <w:p>
            <w:pPr>
              <w:ind w:left="200"/>
              <w:spacing w:after="0"/>
              <w:rPr>
                <w:sz w:val="20"/>
                <w:szCs w:val="20"/>
                <w:color w:val="auto"/>
              </w:rPr>
            </w:pPr>
            <w:r>
              <w:rPr>
                <w:rFonts w:ascii="Times New Roman" w:cs="Times New Roman" w:eastAsia="Times New Roman" w:hAnsi="Times New Roman"/>
                <w:sz w:val="13"/>
                <w:szCs w:val="13"/>
                <w:b w:val="1"/>
                <w:bCs w:val="1"/>
                <w:color w:val="auto"/>
              </w:rPr>
              <w:t>March 31,</w:t>
            </w:r>
          </w:p>
        </w:tc>
        <w:tc>
          <w:tcPr>
            <w:tcW w:w="1080" w:type="dxa"/>
            <w:vAlign w:val="bottom"/>
            <w:gridSpan w:val="2"/>
          </w:tcPr>
          <w:p>
            <w:pPr>
              <w:jc w:val="right"/>
              <w:ind w:right="22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080" w:type="dxa"/>
            <w:vAlign w:val="bottom"/>
            <w:gridSpan w:val="2"/>
          </w:tcPr>
          <w:p>
            <w:pPr>
              <w:ind w:left="220"/>
              <w:spacing w:after="0"/>
              <w:rPr>
                <w:sz w:val="20"/>
                <w:szCs w:val="20"/>
                <w:color w:val="auto"/>
              </w:rPr>
            </w:pPr>
            <w:r>
              <w:rPr>
                <w:rFonts w:ascii="Times New Roman" w:cs="Times New Roman" w:eastAsia="Times New Roman" w:hAnsi="Times New Roman"/>
                <w:sz w:val="13"/>
                <w:szCs w:val="13"/>
                <w:b w:val="1"/>
                <w:bCs w:val="1"/>
                <w:color w:val="auto"/>
              </w:rPr>
              <w:t>March 31,</w:t>
            </w:r>
          </w:p>
        </w:tc>
        <w:tc>
          <w:tcPr>
            <w:tcW w:w="1080" w:type="dxa"/>
            <w:vAlign w:val="bottom"/>
            <w:gridSpan w:val="2"/>
          </w:tcPr>
          <w:p>
            <w:pPr>
              <w:ind w:left="12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080" w:type="dxa"/>
            <w:vAlign w:val="bottom"/>
            <w:gridSpan w:val="2"/>
          </w:tcPr>
          <w:p>
            <w:pPr>
              <w:ind w:left="200"/>
              <w:spacing w:after="0"/>
              <w:rPr>
                <w:sz w:val="20"/>
                <w:szCs w:val="20"/>
                <w:color w:val="auto"/>
              </w:rPr>
            </w:pPr>
            <w:r>
              <w:rPr>
                <w:rFonts w:ascii="Times New Roman" w:cs="Times New Roman" w:eastAsia="Times New Roman" w:hAnsi="Times New Roman"/>
                <w:sz w:val="13"/>
                <w:szCs w:val="13"/>
                <w:b w:val="1"/>
                <w:bCs w:val="1"/>
                <w:color w:val="auto"/>
              </w:rPr>
              <w:t>March 31,</w:t>
            </w:r>
          </w:p>
        </w:tc>
        <w:tc>
          <w:tcPr>
            <w:tcW w:w="960" w:type="dxa"/>
            <w:vAlign w:val="bottom"/>
          </w:tcPr>
          <w:p>
            <w:pPr>
              <w:jc w:val="right"/>
              <w:ind w:right="49"/>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0" w:type="dxa"/>
            <w:vAlign w:val="bottom"/>
          </w:tcPr>
          <w:p>
            <w:pPr>
              <w:spacing w:after="0"/>
              <w:rPr>
                <w:sz w:val="1"/>
                <w:szCs w:val="1"/>
                <w:color w:val="auto"/>
              </w:rPr>
            </w:pPr>
          </w:p>
        </w:tc>
      </w:tr>
      <w:tr>
        <w:trPr>
          <w:trHeight w:val="166"/>
        </w:trPr>
        <w:tc>
          <w:tcPr>
            <w:tcW w:w="2400" w:type="dxa"/>
            <w:vAlign w:val="bottom"/>
          </w:tcPr>
          <w:p>
            <w:pPr>
              <w:spacing w:after="0"/>
              <w:rPr>
                <w:sz w:val="14"/>
                <w:szCs w:val="14"/>
                <w:color w:val="auto"/>
              </w:rPr>
            </w:pPr>
          </w:p>
        </w:tc>
        <w:tc>
          <w:tcPr>
            <w:tcW w:w="960" w:type="dxa"/>
            <w:vAlign w:val="bottom"/>
          </w:tcPr>
          <w:p>
            <w:pPr>
              <w:jc w:val="right"/>
              <w:ind w:right="289"/>
              <w:spacing w:after="0"/>
              <w:rPr>
                <w:sz w:val="20"/>
                <w:szCs w:val="20"/>
                <w:color w:val="auto"/>
              </w:rPr>
            </w:pPr>
            <w:r>
              <w:rPr>
                <w:rFonts w:ascii="Times New Roman" w:cs="Times New Roman" w:eastAsia="Times New Roman" w:hAnsi="Times New Roman"/>
                <w:sz w:val="13"/>
                <w:szCs w:val="13"/>
                <w:b w:val="1"/>
                <w:bCs w:val="1"/>
                <w:color w:val="auto"/>
              </w:rPr>
              <w:t>2022</w:t>
            </w:r>
          </w:p>
        </w:tc>
        <w:tc>
          <w:tcPr>
            <w:tcW w:w="100" w:type="dxa"/>
            <w:vAlign w:val="bottom"/>
          </w:tcPr>
          <w:p>
            <w:pPr>
              <w:spacing w:after="0"/>
              <w:rPr>
                <w:sz w:val="14"/>
                <w:szCs w:val="14"/>
                <w:color w:val="auto"/>
              </w:rPr>
            </w:pPr>
          </w:p>
        </w:tc>
        <w:tc>
          <w:tcPr>
            <w:tcW w:w="980" w:type="dxa"/>
            <w:vAlign w:val="bottom"/>
          </w:tcPr>
          <w:p>
            <w:pPr>
              <w:jc w:val="right"/>
              <w:ind w:right="289"/>
              <w:spacing w:after="0"/>
              <w:rPr>
                <w:sz w:val="20"/>
                <w:szCs w:val="20"/>
                <w:color w:val="auto"/>
              </w:rPr>
            </w:pPr>
            <w:r>
              <w:rPr>
                <w:rFonts w:ascii="Times New Roman" w:cs="Times New Roman" w:eastAsia="Times New Roman" w:hAnsi="Times New Roman"/>
                <w:sz w:val="13"/>
                <w:szCs w:val="13"/>
                <w:b w:val="1"/>
                <w:bCs w:val="1"/>
                <w:color w:val="auto"/>
              </w:rPr>
              <w:t>2021</w:t>
            </w:r>
          </w:p>
        </w:tc>
        <w:tc>
          <w:tcPr>
            <w:tcW w:w="100" w:type="dxa"/>
            <w:vAlign w:val="bottom"/>
          </w:tcPr>
          <w:p>
            <w:pPr>
              <w:spacing w:after="0"/>
              <w:rPr>
                <w:sz w:val="14"/>
                <w:szCs w:val="14"/>
                <w:color w:val="auto"/>
              </w:rPr>
            </w:pPr>
          </w:p>
        </w:tc>
        <w:tc>
          <w:tcPr>
            <w:tcW w:w="960" w:type="dxa"/>
            <w:vAlign w:val="bottom"/>
          </w:tcPr>
          <w:p>
            <w:pPr>
              <w:jc w:val="right"/>
              <w:ind w:right="289"/>
              <w:spacing w:after="0"/>
              <w:rPr>
                <w:sz w:val="20"/>
                <w:szCs w:val="20"/>
                <w:color w:val="auto"/>
              </w:rPr>
            </w:pPr>
            <w:r>
              <w:rPr>
                <w:rFonts w:ascii="Times New Roman" w:cs="Times New Roman" w:eastAsia="Times New Roman" w:hAnsi="Times New Roman"/>
                <w:sz w:val="13"/>
                <w:szCs w:val="13"/>
                <w:b w:val="1"/>
                <w:bCs w:val="1"/>
                <w:color w:val="auto"/>
              </w:rPr>
              <w:t>2022</w:t>
            </w:r>
          </w:p>
        </w:tc>
        <w:tc>
          <w:tcPr>
            <w:tcW w:w="100" w:type="dxa"/>
            <w:vAlign w:val="bottom"/>
          </w:tcPr>
          <w:p>
            <w:pPr>
              <w:spacing w:after="0"/>
              <w:rPr>
                <w:sz w:val="14"/>
                <w:szCs w:val="14"/>
                <w:color w:val="auto"/>
              </w:rPr>
            </w:pPr>
          </w:p>
        </w:tc>
        <w:tc>
          <w:tcPr>
            <w:tcW w:w="980" w:type="dxa"/>
            <w:vAlign w:val="bottom"/>
          </w:tcPr>
          <w:p>
            <w:pPr>
              <w:jc w:val="right"/>
              <w:ind w:right="289"/>
              <w:spacing w:after="0"/>
              <w:rPr>
                <w:sz w:val="20"/>
                <w:szCs w:val="20"/>
                <w:color w:val="auto"/>
              </w:rPr>
            </w:pPr>
            <w:r>
              <w:rPr>
                <w:rFonts w:ascii="Times New Roman" w:cs="Times New Roman" w:eastAsia="Times New Roman" w:hAnsi="Times New Roman"/>
                <w:sz w:val="13"/>
                <w:szCs w:val="13"/>
                <w:b w:val="1"/>
                <w:bCs w:val="1"/>
                <w:color w:val="auto"/>
              </w:rPr>
              <w:t>2021</w:t>
            </w:r>
          </w:p>
        </w:tc>
        <w:tc>
          <w:tcPr>
            <w:tcW w:w="100" w:type="dxa"/>
            <w:vAlign w:val="bottom"/>
          </w:tcPr>
          <w:p>
            <w:pPr>
              <w:spacing w:after="0"/>
              <w:rPr>
                <w:sz w:val="14"/>
                <w:szCs w:val="14"/>
                <w:color w:val="auto"/>
              </w:rPr>
            </w:pPr>
          </w:p>
        </w:tc>
        <w:tc>
          <w:tcPr>
            <w:tcW w:w="960" w:type="dxa"/>
            <w:vAlign w:val="bottom"/>
          </w:tcPr>
          <w:p>
            <w:pPr>
              <w:jc w:val="right"/>
              <w:ind w:right="269"/>
              <w:spacing w:after="0"/>
              <w:rPr>
                <w:sz w:val="20"/>
                <w:szCs w:val="20"/>
                <w:color w:val="auto"/>
              </w:rPr>
            </w:pPr>
            <w:r>
              <w:rPr>
                <w:rFonts w:ascii="Times New Roman" w:cs="Times New Roman" w:eastAsia="Times New Roman" w:hAnsi="Times New Roman"/>
                <w:sz w:val="13"/>
                <w:szCs w:val="13"/>
                <w:b w:val="1"/>
                <w:bCs w:val="1"/>
                <w:color w:val="auto"/>
              </w:rPr>
              <w:t>2022</w:t>
            </w:r>
          </w:p>
        </w:tc>
        <w:tc>
          <w:tcPr>
            <w:tcW w:w="120" w:type="dxa"/>
            <w:vAlign w:val="bottom"/>
          </w:tcPr>
          <w:p>
            <w:pPr>
              <w:spacing w:after="0"/>
              <w:rPr>
                <w:sz w:val="14"/>
                <w:szCs w:val="14"/>
                <w:color w:val="auto"/>
              </w:rPr>
            </w:pPr>
          </w:p>
        </w:tc>
        <w:tc>
          <w:tcPr>
            <w:tcW w:w="960" w:type="dxa"/>
            <w:vAlign w:val="bottom"/>
          </w:tcPr>
          <w:p>
            <w:pPr>
              <w:jc w:val="right"/>
              <w:ind w:right="289"/>
              <w:spacing w:after="0"/>
              <w:rPr>
                <w:sz w:val="20"/>
                <w:szCs w:val="20"/>
                <w:color w:val="auto"/>
              </w:rPr>
            </w:pPr>
            <w:r>
              <w:rPr>
                <w:rFonts w:ascii="Times New Roman" w:cs="Times New Roman" w:eastAsia="Times New Roman" w:hAnsi="Times New Roman"/>
                <w:sz w:val="13"/>
                <w:szCs w:val="13"/>
                <w:b w:val="1"/>
                <w:bCs w:val="1"/>
                <w:color w:val="auto"/>
              </w:rPr>
              <w:t>2021</w:t>
            </w:r>
          </w:p>
        </w:tc>
        <w:tc>
          <w:tcPr>
            <w:tcW w:w="120" w:type="dxa"/>
            <w:vAlign w:val="bottom"/>
          </w:tcPr>
          <w:p>
            <w:pPr>
              <w:spacing w:after="0"/>
              <w:rPr>
                <w:sz w:val="14"/>
                <w:szCs w:val="14"/>
                <w:color w:val="auto"/>
              </w:rPr>
            </w:pPr>
          </w:p>
        </w:tc>
        <w:tc>
          <w:tcPr>
            <w:tcW w:w="960" w:type="dxa"/>
            <w:vAlign w:val="bottom"/>
          </w:tcPr>
          <w:p>
            <w:pPr>
              <w:jc w:val="right"/>
              <w:ind w:right="289"/>
              <w:spacing w:after="0"/>
              <w:rPr>
                <w:sz w:val="20"/>
                <w:szCs w:val="20"/>
                <w:color w:val="auto"/>
              </w:rPr>
            </w:pPr>
            <w:r>
              <w:rPr>
                <w:rFonts w:ascii="Times New Roman" w:cs="Times New Roman" w:eastAsia="Times New Roman" w:hAnsi="Times New Roman"/>
                <w:sz w:val="13"/>
                <w:szCs w:val="13"/>
                <w:b w:val="1"/>
                <w:bCs w:val="1"/>
                <w:color w:val="auto"/>
              </w:rPr>
              <w:t>2022</w:t>
            </w:r>
          </w:p>
        </w:tc>
        <w:tc>
          <w:tcPr>
            <w:tcW w:w="120" w:type="dxa"/>
            <w:vAlign w:val="bottom"/>
          </w:tcPr>
          <w:p>
            <w:pPr>
              <w:spacing w:after="0"/>
              <w:rPr>
                <w:sz w:val="14"/>
                <w:szCs w:val="14"/>
                <w:color w:val="auto"/>
              </w:rPr>
            </w:pPr>
          </w:p>
        </w:tc>
        <w:tc>
          <w:tcPr>
            <w:tcW w:w="960" w:type="dxa"/>
            <w:vAlign w:val="bottom"/>
          </w:tcPr>
          <w:p>
            <w:pPr>
              <w:jc w:val="right"/>
              <w:ind w:right="289"/>
              <w:spacing w:after="0"/>
              <w:rPr>
                <w:sz w:val="20"/>
                <w:szCs w:val="20"/>
                <w:color w:val="auto"/>
              </w:rPr>
            </w:pPr>
            <w:r>
              <w:rPr>
                <w:rFonts w:ascii="Times New Roman" w:cs="Times New Roman" w:eastAsia="Times New Roman" w:hAnsi="Times New Roman"/>
                <w:sz w:val="13"/>
                <w:szCs w:val="13"/>
                <w:b w:val="1"/>
                <w:bCs w:val="1"/>
                <w:color w:val="auto"/>
              </w:rPr>
              <w:t>2021</w:t>
            </w:r>
          </w:p>
        </w:tc>
        <w:tc>
          <w:tcPr>
            <w:tcW w:w="0" w:type="dxa"/>
            <w:vAlign w:val="bottom"/>
          </w:tcPr>
          <w:p>
            <w:pPr>
              <w:spacing w:after="0"/>
              <w:rPr>
                <w:sz w:val="1"/>
                <w:szCs w:val="1"/>
                <w:color w:val="auto"/>
              </w:rPr>
            </w:pPr>
          </w:p>
        </w:tc>
      </w:tr>
      <w:tr>
        <w:trPr>
          <w:trHeight w:val="29"/>
        </w:trPr>
        <w:tc>
          <w:tcPr>
            <w:tcW w:w="240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3"/>
        </w:trPr>
        <w:tc>
          <w:tcPr>
            <w:tcW w:w="24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Carrying amount - principal</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6,472,908</w:t>
            </w:r>
          </w:p>
        </w:tc>
        <w:tc>
          <w:tcPr>
            <w:tcW w:w="10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5,734,605</w:t>
            </w: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193,119</w:t>
            </w:r>
          </w:p>
        </w:tc>
        <w:tc>
          <w:tcPr>
            <w:tcW w:w="100" w:type="dxa"/>
            <w:vAlign w:val="bottom"/>
            <w:tcBorders>
              <w:bottom w:val="single" w:sz="8" w:color="CCEEFF"/>
            </w:tcBorders>
            <w:shd w:val="clear" w:color="auto" w:fill="CCEEFF"/>
          </w:tcPr>
          <w:p>
            <w:pPr>
              <w:spacing w:after="0"/>
              <w:rPr>
                <w:sz w:val="17"/>
                <w:szCs w:val="17"/>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201,515</w:t>
            </w:r>
          </w:p>
        </w:tc>
        <w:tc>
          <w:tcPr>
            <w:tcW w:w="10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919,442</w:t>
            </w:r>
          </w:p>
        </w:tc>
        <w:tc>
          <w:tcPr>
            <w:tcW w:w="12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631,123</w:t>
            </w:r>
          </w:p>
        </w:tc>
        <w:tc>
          <w:tcPr>
            <w:tcW w:w="12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171,507</w:t>
            </w:r>
          </w:p>
        </w:tc>
        <w:tc>
          <w:tcPr>
            <w:tcW w:w="120" w:type="dxa"/>
            <w:vAlign w:val="bottom"/>
            <w:tcBorders>
              <w:bottom w:val="single" w:sz="8" w:color="CCEEFF"/>
            </w:tcBorders>
            <w:shd w:val="clear" w:color="auto" w:fill="CCEEFF"/>
          </w:tcPr>
          <w:p>
            <w:pPr>
              <w:spacing w:after="0"/>
              <w:rPr>
                <w:sz w:val="17"/>
                <w:szCs w:val="17"/>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193,488</w:t>
            </w:r>
          </w:p>
        </w:tc>
        <w:tc>
          <w:tcPr>
            <w:tcW w:w="0" w:type="dxa"/>
            <w:vAlign w:val="bottom"/>
          </w:tcPr>
          <w:p>
            <w:pPr>
              <w:spacing w:after="0"/>
              <w:rPr>
                <w:sz w:val="1"/>
                <w:szCs w:val="1"/>
                <w:color w:val="auto"/>
              </w:rPr>
            </w:pPr>
          </w:p>
        </w:tc>
      </w:tr>
      <w:tr>
        <w:trPr>
          <w:trHeight w:val="193"/>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Amount committed/guaranteed</w:t>
            </w:r>
          </w:p>
        </w:tc>
        <w:tc>
          <w:tcPr>
            <w:tcW w:w="106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655,043</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603,759</w:t>
            </w:r>
          </w:p>
        </w:tc>
        <w:tc>
          <w:tcPr>
            <w:tcW w:w="100" w:type="dxa"/>
            <w:vAlign w:val="bottom"/>
          </w:tcPr>
          <w:p>
            <w:pPr>
              <w:spacing w:after="0"/>
              <w:rPr>
                <w:sz w:val="16"/>
                <w:szCs w:val="16"/>
                <w:color w:val="auto"/>
              </w:rPr>
            </w:pP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94"/>
        </w:trPr>
        <w:tc>
          <w:tcPr>
            <w:tcW w:w="2400" w:type="dxa"/>
            <w:vAlign w:val="bottom"/>
            <w:shd w:val="clear" w:color="auto" w:fill="CCEEFF"/>
          </w:tcPr>
          <w:p>
            <w:pPr>
              <w:spacing w:after="0"/>
              <w:rPr>
                <w:sz w:val="8"/>
                <w:szCs w:val="8"/>
                <w:color w:val="auto"/>
              </w:rPr>
            </w:pPr>
          </w:p>
        </w:tc>
        <w:tc>
          <w:tcPr>
            <w:tcW w:w="96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98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96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98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96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96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96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96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93"/>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b w:val="1"/>
                <w:bCs w:val="1"/>
                <w:color w:val="auto"/>
              </w:rPr>
              <w:t>Concentration by sector</w:t>
            </w: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09"/>
        </w:trPr>
        <w:tc>
          <w:tcPr>
            <w:tcW w:w="24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Corporations:</w:t>
            </w: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3"/>
        </w:trPr>
        <w:tc>
          <w:tcPr>
            <w:tcW w:w="240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Private</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2,241,402</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1,934,056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447,775</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336,181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538,473</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362,085</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58,439</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59,096</w:t>
            </w: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09"/>
        </w:trPr>
        <w:tc>
          <w:tcPr>
            <w:tcW w:w="2400" w:type="dxa"/>
            <w:vAlign w:val="bottom"/>
            <w:tcBorders>
              <w:bottom w:val="single" w:sz="8" w:color="CCEEFF"/>
            </w:tcBorders>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State-owned</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1,376,346</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1,085,211</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30,153</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47,144</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43,064</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43,266</w:t>
            </w: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93"/>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Financial institutions:</w:t>
            </w: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10"/>
        </w:trPr>
        <w:tc>
          <w:tcPr>
            <w:tcW w:w="2400" w:type="dxa"/>
            <w:vAlign w:val="bottom"/>
            <w:tcBorders>
              <w:bottom w:val="single" w:sz="8" w:color="CCEEFF"/>
            </w:tcBorders>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Private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2,125,380</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2,123,881</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88,998</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140,289</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215,141</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127,690</w:t>
            </w: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93"/>
        </w:trPr>
        <w:tc>
          <w:tcPr>
            <w:tcW w:w="2400" w:type="dxa"/>
            <w:vAlign w:val="bottom"/>
          </w:tcPr>
          <w:p>
            <w:pPr>
              <w:ind w:left="140"/>
              <w:spacing w:after="0"/>
              <w:rPr>
                <w:sz w:val="20"/>
                <w:szCs w:val="20"/>
                <w:color w:val="auto"/>
              </w:rPr>
            </w:pPr>
            <w:r>
              <w:rPr>
                <w:rFonts w:ascii="Times New Roman" w:cs="Times New Roman" w:eastAsia="Times New Roman" w:hAnsi="Times New Roman"/>
                <w:sz w:val="14"/>
                <w:szCs w:val="14"/>
                <w:color w:val="auto"/>
              </w:rPr>
              <w:t>State-owned</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559,029</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567,847</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281,236</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281,660</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58,089</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46,496</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113,068</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134,392</w:t>
            </w: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29"/>
        </w:trPr>
        <w:tc>
          <w:tcPr>
            <w:tcW w:w="24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Sovereign</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170,751</w:t>
            </w:r>
          </w:p>
        </w:tc>
        <w:tc>
          <w:tcPr>
            <w:tcW w:w="100" w:type="dxa"/>
            <w:vAlign w:val="bottom"/>
            <w:tcBorders>
              <w:bottom w:val="single" w:sz="8" w:color="CCEEFF"/>
            </w:tcBorders>
            <w:shd w:val="clear" w:color="auto" w:fill="CCEEFF"/>
          </w:tcPr>
          <w:p>
            <w:pPr>
              <w:spacing w:after="0"/>
              <w:rPr>
                <w:sz w:val="19"/>
                <w:szCs w:val="19"/>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23,610</w:t>
            </w:r>
          </w:p>
        </w:tc>
        <w:tc>
          <w:tcPr>
            <w:tcW w:w="100" w:type="dxa"/>
            <w:vAlign w:val="bottom"/>
            <w:tcBorders>
              <w:bottom w:val="single" w:sz="8" w:color="CCEEFF"/>
            </w:tcBorders>
            <w:shd w:val="clear" w:color="auto" w:fill="CCEEFF"/>
          </w:tcPr>
          <w:p>
            <w:pPr>
              <w:spacing w:after="0"/>
              <w:rPr>
                <w:sz w:val="19"/>
                <w:szCs w:val="19"/>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64,675</w:t>
            </w:r>
          </w:p>
        </w:tc>
        <w:tc>
          <w:tcPr>
            <w:tcW w:w="12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51,586</w:t>
            </w:r>
          </w:p>
        </w:tc>
        <w:tc>
          <w:tcPr>
            <w:tcW w:w="120" w:type="dxa"/>
            <w:vAlign w:val="bottom"/>
            <w:tcBorders>
              <w:bottom w:val="single" w:sz="8" w:color="CCEEFF"/>
            </w:tcBorders>
            <w:shd w:val="clear" w:color="auto" w:fill="CCEEFF"/>
          </w:tcPr>
          <w:p>
            <w:pPr>
              <w:spacing w:after="0"/>
              <w:rPr>
                <w:sz w:val="19"/>
                <w:szCs w:val="19"/>
                <w:color w:val="auto"/>
              </w:rPr>
            </w:pPr>
          </w:p>
        </w:tc>
        <w:tc>
          <w:tcPr>
            <w:tcW w:w="10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218"/>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Total</w:t>
            </w: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6,472,908</w:t>
            </w:r>
          </w:p>
        </w:tc>
        <w:tc>
          <w:tcPr>
            <w:tcW w:w="10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5,734,605</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848,162</w:t>
            </w:r>
          </w:p>
        </w:tc>
        <w:tc>
          <w:tcPr>
            <w:tcW w:w="10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805,274</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919,442</w:t>
            </w:r>
          </w:p>
        </w:tc>
        <w:tc>
          <w:tcPr>
            <w:tcW w:w="12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631,123</w:t>
            </w:r>
          </w:p>
        </w:tc>
        <w:tc>
          <w:tcPr>
            <w:tcW w:w="12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171,507</w:t>
            </w:r>
          </w:p>
        </w:tc>
        <w:tc>
          <w:tcPr>
            <w:tcW w:w="12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193,488</w:t>
            </w:r>
          </w:p>
        </w:tc>
        <w:tc>
          <w:tcPr>
            <w:tcW w:w="0" w:type="dxa"/>
            <w:vAlign w:val="bottom"/>
          </w:tcPr>
          <w:p>
            <w:pPr>
              <w:spacing w:after="0"/>
              <w:rPr>
                <w:sz w:val="1"/>
                <w:szCs w:val="1"/>
                <w:color w:val="auto"/>
              </w:rPr>
            </w:pPr>
          </w:p>
        </w:tc>
      </w:tr>
      <w:tr>
        <w:trPr>
          <w:trHeight w:val="20"/>
        </w:trPr>
        <w:tc>
          <w:tcPr>
            <w:tcW w:w="240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0"/>
        </w:trPr>
        <w:tc>
          <w:tcPr>
            <w:tcW w:w="2400" w:type="dxa"/>
            <w:vAlign w:val="bottom"/>
            <w:shd w:val="clear" w:color="auto" w:fill="CCEEFF"/>
          </w:tcPr>
          <w:p>
            <w:pPr>
              <w:spacing w:after="0"/>
              <w:rPr>
                <w:sz w:val="6"/>
                <w:szCs w:val="6"/>
                <w:color w:val="auto"/>
              </w:rPr>
            </w:pPr>
          </w:p>
        </w:tc>
        <w:tc>
          <w:tcPr>
            <w:tcW w:w="960" w:type="dxa"/>
            <w:vAlign w:val="bottom"/>
            <w:shd w:val="clear" w:color="auto" w:fill="CCEEFF"/>
          </w:tcPr>
          <w:p>
            <w:pPr>
              <w:spacing w:after="0"/>
              <w:rPr>
                <w:sz w:val="6"/>
                <w:szCs w:val="6"/>
                <w:color w:val="auto"/>
              </w:rPr>
            </w:pPr>
          </w:p>
        </w:tc>
        <w:tc>
          <w:tcPr>
            <w:tcW w:w="100" w:type="dxa"/>
            <w:vAlign w:val="bottom"/>
            <w:shd w:val="clear" w:color="auto" w:fill="CCEEFF"/>
          </w:tcPr>
          <w:p>
            <w:pPr>
              <w:spacing w:after="0"/>
              <w:rPr>
                <w:sz w:val="6"/>
                <w:szCs w:val="6"/>
                <w:color w:val="auto"/>
              </w:rPr>
            </w:pPr>
          </w:p>
        </w:tc>
        <w:tc>
          <w:tcPr>
            <w:tcW w:w="980" w:type="dxa"/>
            <w:vAlign w:val="bottom"/>
            <w:shd w:val="clear" w:color="auto" w:fill="CCEEFF"/>
          </w:tcPr>
          <w:p>
            <w:pPr>
              <w:spacing w:after="0"/>
              <w:rPr>
                <w:sz w:val="6"/>
                <w:szCs w:val="6"/>
                <w:color w:val="auto"/>
              </w:rPr>
            </w:pPr>
          </w:p>
        </w:tc>
        <w:tc>
          <w:tcPr>
            <w:tcW w:w="100" w:type="dxa"/>
            <w:vAlign w:val="bottom"/>
            <w:shd w:val="clear" w:color="auto" w:fill="CCEEFF"/>
          </w:tcPr>
          <w:p>
            <w:pPr>
              <w:spacing w:after="0"/>
              <w:rPr>
                <w:sz w:val="6"/>
                <w:szCs w:val="6"/>
                <w:color w:val="auto"/>
              </w:rPr>
            </w:pPr>
          </w:p>
        </w:tc>
        <w:tc>
          <w:tcPr>
            <w:tcW w:w="960" w:type="dxa"/>
            <w:vAlign w:val="bottom"/>
            <w:shd w:val="clear" w:color="auto" w:fill="CCEEFF"/>
          </w:tcPr>
          <w:p>
            <w:pPr>
              <w:spacing w:after="0"/>
              <w:rPr>
                <w:sz w:val="6"/>
                <w:szCs w:val="6"/>
                <w:color w:val="auto"/>
              </w:rPr>
            </w:pPr>
          </w:p>
        </w:tc>
        <w:tc>
          <w:tcPr>
            <w:tcW w:w="100" w:type="dxa"/>
            <w:vAlign w:val="bottom"/>
            <w:shd w:val="clear" w:color="auto" w:fill="CCEEFF"/>
          </w:tcPr>
          <w:p>
            <w:pPr>
              <w:spacing w:after="0"/>
              <w:rPr>
                <w:sz w:val="6"/>
                <w:szCs w:val="6"/>
                <w:color w:val="auto"/>
              </w:rPr>
            </w:pPr>
          </w:p>
        </w:tc>
        <w:tc>
          <w:tcPr>
            <w:tcW w:w="980" w:type="dxa"/>
            <w:vAlign w:val="bottom"/>
            <w:shd w:val="clear" w:color="auto" w:fill="CCEEFF"/>
          </w:tcPr>
          <w:p>
            <w:pPr>
              <w:spacing w:after="0"/>
              <w:rPr>
                <w:sz w:val="6"/>
                <w:szCs w:val="6"/>
                <w:color w:val="auto"/>
              </w:rPr>
            </w:pPr>
          </w:p>
        </w:tc>
        <w:tc>
          <w:tcPr>
            <w:tcW w:w="100" w:type="dxa"/>
            <w:vAlign w:val="bottom"/>
            <w:shd w:val="clear" w:color="auto" w:fill="CCEEFF"/>
          </w:tcPr>
          <w:p>
            <w:pPr>
              <w:spacing w:after="0"/>
              <w:rPr>
                <w:sz w:val="6"/>
                <w:szCs w:val="6"/>
                <w:color w:val="auto"/>
              </w:rPr>
            </w:pPr>
          </w:p>
        </w:tc>
        <w:tc>
          <w:tcPr>
            <w:tcW w:w="96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96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960" w:type="dxa"/>
            <w:vAlign w:val="bottom"/>
            <w:shd w:val="clear" w:color="auto" w:fill="CCEEFF"/>
          </w:tcPr>
          <w:p>
            <w:pPr>
              <w:spacing w:after="0"/>
              <w:rPr>
                <w:sz w:val="6"/>
                <w:szCs w:val="6"/>
                <w:color w:val="auto"/>
              </w:rPr>
            </w:pPr>
          </w:p>
        </w:tc>
        <w:tc>
          <w:tcPr>
            <w:tcW w:w="120" w:type="dxa"/>
            <w:vAlign w:val="bottom"/>
            <w:shd w:val="clear" w:color="auto" w:fill="CCEEFF"/>
          </w:tcPr>
          <w:p>
            <w:pPr>
              <w:spacing w:after="0"/>
              <w:rPr>
                <w:sz w:val="6"/>
                <w:szCs w:val="6"/>
                <w:color w:val="auto"/>
              </w:rPr>
            </w:pPr>
          </w:p>
        </w:tc>
        <w:tc>
          <w:tcPr>
            <w:tcW w:w="960" w:type="dxa"/>
            <w:vAlign w:val="bottom"/>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193"/>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b w:val="1"/>
                <w:bCs w:val="1"/>
                <w:color w:val="auto"/>
              </w:rPr>
              <w:t>Concentration by industry</w:t>
            </w: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10"/>
        </w:trPr>
        <w:tc>
          <w:tcPr>
            <w:tcW w:w="24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Financial institutions</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2,684,409</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2,691,728</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370,234</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421,949</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273,230</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174,186</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113,068</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134,392</w:t>
            </w:r>
          </w:p>
        </w:tc>
        <w:tc>
          <w:tcPr>
            <w:tcW w:w="0" w:type="dxa"/>
            <w:vAlign w:val="bottom"/>
          </w:tcPr>
          <w:p>
            <w:pPr>
              <w:spacing w:after="0"/>
              <w:rPr>
                <w:sz w:val="1"/>
                <w:szCs w:val="1"/>
                <w:color w:val="auto"/>
              </w:rPr>
            </w:pPr>
          </w:p>
        </w:tc>
      </w:tr>
      <w:tr>
        <w:trPr>
          <w:trHeight w:val="193"/>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Manufacturing</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1,322,560</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1,122,325</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316,908</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193,169</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301,904</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180,088</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44,141</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44,586</w:t>
            </w: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09"/>
        </w:trPr>
        <w:tc>
          <w:tcPr>
            <w:tcW w:w="24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Oil and petroleum derived products</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1,398,908</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1,091,264</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30,896</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62,208</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77,672</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74,954</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14,298</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14,510</w:t>
            </w:r>
          </w:p>
        </w:tc>
        <w:tc>
          <w:tcPr>
            <w:tcW w:w="0" w:type="dxa"/>
            <w:vAlign w:val="bottom"/>
          </w:tcPr>
          <w:p>
            <w:pPr>
              <w:spacing w:after="0"/>
              <w:rPr>
                <w:sz w:val="1"/>
                <w:szCs w:val="1"/>
                <w:color w:val="auto"/>
              </w:rPr>
            </w:pPr>
          </w:p>
        </w:tc>
      </w:tr>
      <w:tr>
        <w:trPr>
          <w:trHeight w:val="193"/>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Agricultural</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249,152</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267,382</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10"/>
        </w:trPr>
        <w:tc>
          <w:tcPr>
            <w:tcW w:w="24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Services</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239,284</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220,942</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55,612</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55,612</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80,714</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66,609</w:t>
            </w: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93"/>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Mining</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159,164</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95,364</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gridSpan w:val="2"/>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17,753</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9,912</w:t>
            </w:r>
          </w:p>
        </w:tc>
        <w:tc>
          <w:tcPr>
            <w:tcW w:w="120" w:type="dxa"/>
            <w:vAlign w:val="bottom"/>
          </w:tcPr>
          <w:p>
            <w:pPr>
              <w:spacing w:after="0"/>
              <w:rPr>
                <w:sz w:val="16"/>
                <w:szCs w:val="16"/>
                <w:color w:val="auto"/>
              </w:rPr>
            </w:pP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37"/>
        </w:trPr>
        <w:tc>
          <w:tcPr>
            <w:tcW w:w="24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8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9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10"/>
        </w:trPr>
        <w:tc>
          <w:tcPr>
            <w:tcW w:w="24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Sovereign</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170,751</w:t>
            </w:r>
          </w:p>
        </w:tc>
        <w:tc>
          <w:tcPr>
            <w:tcW w:w="10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23,610</w:t>
            </w:r>
          </w:p>
        </w:tc>
        <w:tc>
          <w:tcPr>
            <w:tcW w:w="10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108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64,675</w:t>
            </w:r>
          </w:p>
        </w:tc>
        <w:tc>
          <w:tcPr>
            <w:tcW w:w="12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51,586</w:t>
            </w:r>
          </w:p>
        </w:tc>
        <w:tc>
          <w:tcPr>
            <w:tcW w:w="120" w:type="dxa"/>
            <w:vAlign w:val="bottom"/>
            <w:tcBorders>
              <w:bottom w:val="single" w:sz="8" w:color="CCEEFF"/>
            </w:tcBorders>
            <w:shd w:val="clear" w:color="auto" w:fill="CCEEFF"/>
          </w:tcPr>
          <w:p>
            <w:pPr>
              <w:spacing w:after="0"/>
              <w:rPr>
                <w:sz w:val="18"/>
                <w:szCs w:val="18"/>
                <w:color w:val="auto"/>
              </w:rPr>
            </w:pPr>
          </w:p>
        </w:tc>
        <w:tc>
          <w:tcPr>
            <w:tcW w:w="108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193"/>
        </w:trPr>
        <w:tc>
          <w:tcPr>
            <w:tcW w:w="2400" w:type="dxa"/>
            <w:vAlign w:val="bottom"/>
          </w:tcPr>
          <w:p>
            <w:pPr>
              <w:ind w:left="20"/>
              <w:spacing w:after="0"/>
              <w:rPr>
                <w:sz w:val="20"/>
                <w:szCs w:val="20"/>
                <w:color w:val="auto"/>
              </w:rPr>
            </w:pPr>
            <w:r>
              <w:rPr>
                <w:rFonts w:ascii="Times New Roman" w:cs="Times New Roman" w:eastAsia="Times New Roman" w:hAnsi="Times New Roman"/>
                <w:sz w:val="14"/>
                <w:szCs w:val="14"/>
                <w:color w:val="auto"/>
              </w:rPr>
              <w:t>Other</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248,680</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221,990</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74,512</w:t>
            </w:r>
          </w:p>
        </w:tc>
        <w:tc>
          <w:tcPr>
            <w:tcW w:w="10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72,336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103,494</w:t>
            </w:r>
          </w:p>
        </w:tc>
        <w:tc>
          <w:tcPr>
            <w:tcW w:w="12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73,788</w:t>
            </w:r>
          </w:p>
        </w:tc>
        <w:tc>
          <w:tcPr>
            <w:tcW w:w="120" w:type="dxa"/>
            <w:vAlign w:val="bottom"/>
          </w:tcPr>
          <w:p>
            <w:pPr>
              <w:spacing w:after="0"/>
              <w:rPr>
                <w:sz w:val="16"/>
                <w:szCs w:val="16"/>
                <w:color w:val="auto"/>
              </w:rPr>
            </w:pPr>
          </w:p>
        </w:tc>
        <w:tc>
          <w:tcPr>
            <w:tcW w:w="108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37"/>
        </w:trPr>
        <w:tc>
          <w:tcPr>
            <w:tcW w:w="24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2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2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2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43"/>
        </w:trPr>
        <w:tc>
          <w:tcPr>
            <w:tcW w:w="24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w:t>
            </w: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6,472,908</w:t>
            </w:r>
          </w:p>
        </w:tc>
        <w:tc>
          <w:tcPr>
            <w:tcW w:w="100" w:type="dxa"/>
            <w:vAlign w:val="bottom"/>
            <w:tcBorders>
              <w:bottom w:val="single" w:sz="8" w:color="CCEEFF"/>
            </w:tcBorders>
            <w:shd w:val="clear" w:color="auto" w:fill="CCEEFF"/>
          </w:tcPr>
          <w:p>
            <w:pPr>
              <w:spacing w:after="0"/>
              <w:rPr>
                <w:sz w:val="20"/>
                <w:szCs w:val="20"/>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5,734,605</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848,162</w:t>
            </w:r>
          </w:p>
        </w:tc>
        <w:tc>
          <w:tcPr>
            <w:tcW w:w="100" w:type="dxa"/>
            <w:vAlign w:val="bottom"/>
            <w:tcBorders>
              <w:bottom w:val="single" w:sz="8" w:color="CCEEFF"/>
            </w:tcBorders>
            <w:shd w:val="clear" w:color="auto" w:fill="CCEEFF"/>
          </w:tcPr>
          <w:p>
            <w:pPr>
              <w:spacing w:after="0"/>
              <w:rPr>
                <w:sz w:val="20"/>
                <w:szCs w:val="20"/>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805,274</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919,442</w:t>
            </w:r>
          </w:p>
        </w:tc>
        <w:tc>
          <w:tcPr>
            <w:tcW w:w="12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631,123</w:t>
            </w:r>
          </w:p>
        </w:tc>
        <w:tc>
          <w:tcPr>
            <w:tcW w:w="12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171,507</w:t>
            </w:r>
          </w:p>
        </w:tc>
        <w:tc>
          <w:tcPr>
            <w:tcW w:w="12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193,488</w:t>
            </w:r>
          </w:p>
        </w:tc>
        <w:tc>
          <w:tcPr>
            <w:tcW w:w="0" w:type="dxa"/>
            <w:vAlign w:val="bottom"/>
          </w:tcPr>
          <w:p>
            <w:pPr>
              <w:spacing w:after="0"/>
              <w:rPr>
                <w:sz w:val="1"/>
                <w:szCs w:val="1"/>
                <w:color w:val="auto"/>
              </w:rPr>
            </w:pPr>
          </w:p>
        </w:tc>
      </w:tr>
      <w:tr>
        <w:trPr>
          <w:trHeight w:val="20"/>
        </w:trPr>
        <w:tc>
          <w:tcPr>
            <w:tcW w:w="24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ectPr>
          <w:pgSz w:w="11900" w:h="16838" w:orient="portrait"/>
          <w:cols w:equalWidth="0" w:num="1">
            <w:col w:w="11220"/>
          </w:cols>
          <w:pgMar w:left="320" w:top="135" w:right="359" w:bottom="1440" w:gutter="0" w:footer="0" w:header="0"/>
        </w:sectPr>
      </w:pPr>
    </w:p>
    <w:bookmarkStart w:id="20" w:name="page21"/>
    <w:bookmarkEnd w:id="20"/>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1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review (continued)</w:t>
      </w:r>
    </w:p>
    <w:p>
      <w:pPr>
        <w:spacing w:after="0" w:line="212" w:lineRule="exact"/>
        <w:rPr>
          <w:sz w:val="20"/>
          <w:szCs w:val="20"/>
          <w:color w:val="auto"/>
        </w:rPr>
      </w:pPr>
    </w:p>
    <w:p>
      <w:pPr>
        <w:ind w:left="700" w:hanging="368"/>
        <w:spacing w:after="0"/>
        <w:tabs>
          <w:tab w:leader="none" w:pos="700" w:val="left"/>
        </w:tabs>
        <w:numPr>
          <w:ilvl w:val="0"/>
          <w:numId w:val="1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Credit risk (continued)</w:t>
      </w:r>
    </w:p>
    <w:p>
      <w:pPr>
        <w:spacing w:after="0" w:line="16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Risk rating and concentration by country:</w:t>
      </w:r>
    </w:p>
    <w:p>
      <w:pPr>
        <w:spacing w:after="0" w:line="129" w:lineRule="exact"/>
        <w:rPr>
          <w:sz w:val="20"/>
          <w:szCs w:val="20"/>
          <w:color w:val="auto"/>
        </w:rPr>
      </w:pPr>
    </w:p>
    <w:tbl>
      <w:tblPr>
        <w:tblLayout w:type="fixed"/>
        <w:tblInd w:w="340" w:type="dxa"/>
        <w:tblCellMar>
          <w:top w:w="0" w:type="dxa"/>
          <w:left w:w="0" w:type="dxa"/>
          <w:bottom w:w="0" w:type="dxa"/>
          <w:right w:w="0" w:type="dxa"/>
        </w:tblCellMar>
      </w:tblPr>
      <w:tr>
        <w:trPr>
          <w:trHeight w:val="166"/>
        </w:trPr>
        <w:tc>
          <w:tcPr>
            <w:tcW w:w="78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gridSpan w:val="3"/>
          </w:tcPr>
          <w:p>
            <w:pPr>
              <w:ind w:left="820"/>
              <w:spacing w:after="0"/>
              <w:rPr>
                <w:sz w:val="20"/>
                <w:szCs w:val="20"/>
                <w:color w:val="auto"/>
              </w:rPr>
            </w:pPr>
            <w:r>
              <w:rPr>
                <w:rFonts w:ascii="Times New Roman" w:cs="Times New Roman" w:eastAsia="Times New Roman" w:hAnsi="Times New Roman"/>
                <w:sz w:val="13"/>
                <w:szCs w:val="13"/>
                <w:b w:val="1"/>
                <w:bCs w:val="1"/>
                <w:color w:val="auto"/>
                <w:w w:val="95"/>
              </w:rPr>
              <w:t>Securities</w:t>
            </w:r>
          </w:p>
        </w:tc>
        <w:tc>
          <w:tcPr>
            <w:tcW w:w="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60" w:type="dxa"/>
            <w:vAlign w:val="bottom"/>
            <w:gridSpan w:val="4"/>
            <w:vMerge w:val="restart"/>
          </w:tcPr>
          <w:p>
            <w:pPr>
              <w:jc w:val="center"/>
              <w:ind w:right="140"/>
              <w:spacing w:after="0"/>
              <w:rPr>
                <w:sz w:val="20"/>
                <w:szCs w:val="20"/>
                <w:color w:val="auto"/>
              </w:rPr>
            </w:pPr>
            <w:r>
              <w:rPr>
                <w:rFonts w:ascii="Times New Roman" w:cs="Times New Roman" w:eastAsia="Times New Roman" w:hAnsi="Times New Roman"/>
                <w:sz w:val="13"/>
                <w:szCs w:val="13"/>
                <w:b w:val="1"/>
                <w:bCs w:val="1"/>
                <w:color w:val="auto"/>
                <w:w w:val="97"/>
              </w:rPr>
              <w:t>Loan commitments and</w:t>
            </w:r>
          </w:p>
        </w:tc>
        <w:tc>
          <w:tcPr>
            <w:tcW w:w="10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8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35"/>
        </w:trPr>
        <w:tc>
          <w:tcPr>
            <w:tcW w:w="7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60" w:type="dxa"/>
            <w:vAlign w:val="bottom"/>
            <w:gridSpan w:val="4"/>
            <w:vMerge w:val="continue"/>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78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140" w:type="dxa"/>
            <w:vAlign w:val="bottom"/>
            <w:gridSpan w:val="3"/>
          </w:tcPr>
          <w:p>
            <w:pPr>
              <w:jc w:val="right"/>
              <w:ind w:right="357"/>
              <w:spacing w:after="0"/>
              <w:rPr>
                <w:sz w:val="20"/>
                <w:szCs w:val="20"/>
                <w:color w:val="auto"/>
              </w:rPr>
            </w:pPr>
            <w:r>
              <w:rPr>
                <w:rFonts w:ascii="Times New Roman" w:cs="Times New Roman" w:eastAsia="Times New Roman" w:hAnsi="Times New Roman"/>
                <w:sz w:val="13"/>
                <w:szCs w:val="13"/>
                <w:b w:val="1"/>
                <w:bCs w:val="1"/>
                <w:color w:val="auto"/>
              </w:rPr>
              <w:t>Loans at amortized cost</w:t>
            </w:r>
          </w:p>
        </w:tc>
        <w:tc>
          <w:tcPr>
            <w:tcW w:w="120" w:type="dxa"/>
            <w:vAlign w:val="bottom"/>
          </w:tcPr>
          <w:p>
            <w:pPr>
              <w:spacing w:after="0"/>
              <w:rPr>
                <w:sz w:val="14"/>
                <w:szCs w:val="14"/>
                <w:color w:val="auto"/>
              </w:rPr>
            </w:pPr>
          </w:p>
        </w:tc>
        <w:tc>
          <w:tcPr>
            <w:tcW w:w="2260" w:type="dxa"/>
            <w:vAlign w:val="bottom"/>
            <w:gridSpan w:val="4"/>
          </w:tcPr>
          <w:p>
            <w:pPr>
              <w:jc w:val="center"/>
              <w:ind w:right="100"/>
              <w:spacing w:after="0"/>
              <w:rPr>
                <w:sz w:val="20"/>
                <w:szCs w:val="20"/>
                <w:color w:val="auto"/>
              </w:rPr>
            </w:pPr>
            <w:r>
              <w:rPr>
                <w:rFonts w:ascii="Times New Roman" w:cs="Times New Roman" w:eastAsia="Times New Roman" w:hAnsi="Times New Roman"/>
                <w:sz w:val="13"/>
                <w:szCs w:val="13"/>
                <w:b w:val="1"/>
                <w:bCs w:val="1"/>
                <w:color w:val="auto"/>
                <w:w w:val="96"/>
              </w:rPr>
              <w:t>financial guarantee contracts</w:t>
            </w:r>
          </w:p>
        </w:tc>
        <w:tc>
          <w:tcPr>
            <w:tcW w:w="2500" w:type="dxa"/>
            <w:vAlign w:val="bottom"/>
            <w:gridSpan w:val="5"/>
          </w:tcPr>
          <w:p>
            <w:pPr>
              <w:ind w:left="600"/>
              <w:spacing w:after="0"/>
              <w:rPr>
                <w:sz w:val="20"/>
                <w:szCs w:val="20"/>
                <w:color w:val="auto"/>
              </w:rPr>
            </w:pPr>
            <w:r>
              <w:rPr>
                <w:rFonts w:ascii="Times New Roman" w:cs="Times New Roman" w:eastAsia="Times New Roman" w:hAnsi="Times New Roman"/>
                <w:sz w:val="13"/>
                <w:szCs w:val="13"/>
                <w:b w:val="1"/>
                <w:bCs w:val="1"/>
                <w:color w:val="auto"/>
              </w:rPr>
              <w:t>At amortized cost</w:t>
            </w:r>
          </w:p>
        </w:tc>
        <w:tc>
          <w:tcPr>
            <w:tcW w:w="1060" w:type="dxa"/>
            <w:vAlign w:val="bottom"/>
            <w:gridSpan w:val="3"/>
          </w:tcPr>
          <w:p>
            <w:pPr>
              <w:ind w:left="660"/>
              <w:spacing w:after="0"/>
              <w:rPr>
                <w:sz w:val="20"/>
                <w:szCs w:val="20"/>
                <w:color w:val="auto"/>
              </w:rPr>
            </w:pPr>
            <w:r>
              <w:rPr>
                <w:rFonts w:ascii="Times New Roman" w:cs="Times New Roman" w:eastAsia="Times New Roman" w:hAnsi="Times New Roman"/>
                <w:sz w:val="13"/>
                <w:szCs w:val="13"/>
                <w:b w:val="1"/>
                <w:bCs w:val="1"/>
                <w:color w:val="auto"/>
                <w:w w:val="90"/>
              </w:rPr>
              <w:t>FVOCI</w:t>
            </w:r>
          </w:p>
        </w:tc>
        <w:tc>
          <w:tcPr>
            <w:tcW w:w="8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9"/>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140" w:type="dxa"/>
            <w:vAlign w:val="bottom"/>
            <w:tcBorders>
              <w:bottom w:val="single" w:sz="8" w:color="auto"/>
            </w:tcBorders>
            <w:gridSpan w:val="2"/>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tcBorders>
              <w:bottom w:val="single" w:sz="8" w:color="auto"/>
            </w:tcBorders>
            <w:gridSpan w:val="2"/>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gridSpan w:val="3"/>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49"/>
        </w:trPr>
        <w:tc>
          <w:tcPr>
            <w:tcW w:w="78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020" w:type="dxa"/>
            <w:vAlign w:val="bottom"/>
          </w:tcPr>
          <w:p>
            <w:pPr>
              <w:jc w:val="right"/>
              <w:ind w:right="177"/>
              <w:spacing w:after="0"/>
              <w:rPr>
                <w:sz w:val="20"/>
                <w:szCs w:val="20"/>
                <w:color w:val="auto"/>
              </w:rPr>
            </w:pPr>
            <w:r>
              <w:rPr>
                <w:rFonts w:ascii="Times New Roman" w:cs="Times New Roman" w:eastAsia="Times New Roman" w:hAnsi="Times New Roman"/>
                <w:sz w:val="13"/>
                <w:szCs w:val="13"/>
                <w:b w:val="1"/>
                <w:bCs w:val="1"/>
                <w:color w:val="auto"/>
              </w:rPr>
              <w:t>March 31,</w:t>
            </w:r>
          </w:p>
        </w:tc>
        <w:tc>
          <w:tcPr>
            <w:tcW w:w="100" w:type="dxa"/>
            <w:vAlign w:val="bottom"/>
          </w:tcPr>
          <w:p>
            <w:pPr>
              <w:spacing w:after="0"/>
              <w:rPr>
                <w:sz w:val="12"/>
                <w:szCs w:val="12"/>
                <w:color w:val="auto"/>
              </w:rPr>
            </w:pPr>
          </w:p>
        </w:tc>
        <w:tc>
          <w:tcPr>
            <w:tcW w:w="1020" w:type="dxa"/>
            <w:vAlign w:val="bottom"/>
          </w:tcPr>
          <w:p>
            <w:pPr>
              <w:jc w:val="right"/>
              <w:ind w:right="77"/>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20" w:type="dxa"/>
            <w:vAlign w:val="bottom"/>
          </w:tcPr>
          <w:p>
            <w:pPr>
              <w:spacing w:after="0"/>
              <w:rPr>
                <w:sz w:val="12"/>
                <w:szCs w:val="12"/>
                <w:color w:val="auto"/>
              </w:rPr>
            </w:pPr>
          </w:p>
        </w:tc>
        <w:tc>
          <w:tcPr>
            <w:tcW w:w="1140" w:type="dxa"/>
            <w:vAlign w:val="bottom"/>
            <w:gridSpan w:val="2"/>
          </w:tcPr>
          <w:p>
            <w:pPr>
              <w:ind w:left="240"/>
              <w:spacing w:after="0"/>
              <w:rPr>
                <w:sz w:val="20"/>
                <w:szCs w:val="20"/>
                <w:color w:val="auto"/>
              </w:rPr>
            </w:pPr>
            <w:r>
              <w:rPr>
                <w:rFonts w:ascii="Times New Roman" w:cs="Times New Roman" w:eastAsia="Times New Roman" w:hAnsi="Times New Roman"/>
                <w:sz w:val="13"/>
                <w:szCs w:val="13"/>
                <w:b w:val="1"/>
                <w:bCs w:val="1"/>
                <w:color w:val="auto"/>
              </w:rPr>
              <w:t>March 31,</w:t>
            </w:r>
          </w:p>
        </w:tc>
        <w:tc>
          <w:tcPr>
            <w:tcW w:w="1120" w:type="dxa"/>
            <w:vAlign w:val="bottom"/>
            <w:gridSpan w:val="2"/>
          </w:tcPr>
          <w:p>
            <w:pPr>
              <w:ind w:left="1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140" w:type="dxa"/>
            <w:vAlign w:val="bottom"/>
            <w:gridSpan w:val="2"/>
          </w:tcPr>
          <w:p>
            <w:pPr>
              <w:ind w:left="240"/>
              <w:spacing w:after="0"/>
              <w:rPr>
                <w:sz w:val="20"/>
                <w:szCs w:val="20"/>
                <w:color w:val="auto"/>
              </w:rPr>
            </w:pPr>
            <w:r>
              <w:rPr>
                <w:rFonts w:ascii="Times New Roman" w:cs="Times New Roman" w:eastAsia="Times New Roman" w:hAnsi="Times New Roman"/>
                <w:sz w:val="13"/>
                <w:szCs w:val="13"/>
                <w:b w:val="1"/>
                <w:bCs w:val="1"/>
                <w:color w:val="auto"/>
              </w:rPr>
              <w:t>March 31,</w:t>
            </w:r>
          </w:p>
        </w:tc>
        <w:tc>
          <w:tcPr>
            <w:tcW w:w="1360" w:type="dxa"/>
            <w:vAlign w:val="bottom"/>
            <w:gridSpan w:val="3"/>
          </w:tcPr>
          <w:p>
            <w:pPr>
              <w:ind w:left="140"/>
              <w:spacing w:after="0"/>
              <w:rPr>
                <w:sz w:val="20"/>
                <w:szCs w:val="20"/>
                <w:color w:val="auto"/>
              </w:rPr>
            </w:pPr>
            <w:r>
              <w:rPr>
                <w:rFonts w:ascii="Times New Roman" w:cs="Times New Roman" w:eastAsia="Times New Roman" w:hAnsi="Times New Roman"/>
                <w:sz w:val="13"/>
                <w:szCs w:val="13"/>
                <w:b w:val="1"/>
                <w:bCs w:val="1"/>
                <w:color w:val="auto"/>
              </w:rPr>
              <w:t>December 31,</w:t>
            </w:r>
          </w:p>
        </w:tc>
        <w:tc>
          <w:tcPr>
            <w:tcW w:w="1060" w:type="dxa"/>
            <w:vAlign w:val="bottom"/>
            <w:gridSpan w:val="3"/>
          </w:tcPr>
          <w:p>
            <w:pPr>
              <w:ind w:left="20"/>
              <w:spacing w:after="0"/>
              <w:rPr>
                <w:sz w:val="20"/>
                <w:szCs w:val="20"/>
                <w:color w:val="auto"/>
              </w:rPr>
            </w:pPr>
            <w:r>
              <w:rPr>
                <w:rFonts w:ascii="Times New Roman" w:cs="Times New Roman" w:eastAsia="Times New Roman" w:hAnsi="Times New Roman"/>
                <w:sz w:val="13"/>
                <w:szCs w:val="13"/>
                <w:b w:val="1"/>
                <w:bCs w:val="1"/>
                <w:color w:val="auto"/>
              </w:rPr>
              <w:t>March 31,</w:t>
            </w:r>
          </w:p>
        </w:tc>
        <w:tc>
          <w:tcPr>
            <w:tcW w:w="880" w:type="dxa"/>
            <w:vAlign w:val="bottom"/>
          </w:tcPr>
          <w:p>
            <w:pPr>
              <w:jc w:val="right"/>
              <w:ind w:right="77"/>
              <w:spacing w:after="0"/>
              <w:rPr>
                <w:sz w:val="20"/>
                <w:szCs w:val="20"/>
                <w:color w:val="auto"/>
              </w:rPr>
            </w:pPr>
            <w:r>
              <w:rPr>
                <w:rFonts w:ascii="Times New Roman" w:cs="Times New Roman" w:eastAsia="Times New Roman" w:hAnsi="Times New Roman"/>
                <w:sz w:val="13"/>
                <w:szCs w:val="13"/>
                <w:b w:val="1"/>
                <w:bCs w:val="1"/>
                <w:color w:val="auto"/>
                <w:w w:val="94"/>
              </w:rPr>
              <w:t>December 31,</w:t>
            </w:r>
          </w:p>
        </w:tc>
        <w:tc>
          <w:tcPr>
            <w:tcW w:w="0" w:type="dxa"/>
            <w:vAlign w:val="bottom"/>
          </w:tcPr>
          <w:p>
            <w:pPr>
              <w:spacing w:after="0"/>
              <w:rPr>
                <w:sz w:val="1"/>
                <w:szCs w:val="1"/>
                <w:color w:val="auto"/>
              </w:rPr>
            </w:pPr>
          </w:p>
        </w:tc>
      </w:tr>
      <w:tr>
        <w:trPr>
          <w:trHeight w:val="166"/>
        </w:trPr>
        <w:tc>
          <w:tcPr>
            <w:tcW w:w="78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020" w:type="dxa"/>
            <w:vAlign w:val="bottom"/>
          </w:tcPr>
          <w:p>
            <w:pPr>
              <w:jc w:val="right"/>
              <w:ind w:right="317"/>
              <w:spacing w:after="0"/>
              <w:rPr>
                <w:sz w:val="20"/>
                <w:szCs w:val="20"/>
                <w:color w:val="auto"/>
              </w:rPr>
            </w:pPr>
            <w:r>
              <w:rPr>
                <w:rFonts w:ascii="Times New Roman" w:cs="Times New Roman" w:eastAsia="Times New Roman" w:hAnsi="Times New Roman"/>
                <w:sz w:val="13"/>
                <w:szCs w:val="13"/>
                <w:b w:val="1"/>
                <w:bCs w:val="1"/>
                <w:color w:val="auto"/>
              </w:rPr>
              <w:t>2022</w:t>
            </w:r>
          </w:p>
        </w:tc>
        <w:tc>
          <w:tcPr>
            <w:tcW w:w="1120" w:type="dxa"/>
            <w:vAlign w:val="bottom"/>
            <w:gridSpan w:val="2"/>
          </w:tcPr>
          <w:p>
            <w:pPr>
              <w:jc w:val="right"/>
              <w:ind w:right="317"/>
              <w:spacing w:after="0"/>
              <w:rPr>
                <w:sz w:val="20"/>
                <w:szCs w:val="20"/>
                <w:color w:val="auto"/>
              </w:rPr>
            </w:pPr>
            <w:r>
              <w:rPr>
                <w:rFonts w:ascii="Times New Roman" w:cs="Times New Roman" w:eastAsia="Times New Roman" w:hAnsi="Times New Roman"/>
                <w:sz w:val="13"/>
                <w:szCs w:val="13"/>
                <w:b w:val="1"/>
                <w:bCs w:val="1"/>
                <w:color w:val="auto"/>
              </w:rPr>
              <w:t>2021</w:t>
            </w:r>
          </w:p>
        </w:tc>
        <w:tc>
          <w:tcPr>
            <w:tcW w:w="1140" w:type="dxa"/>
            <w:vAlign w:val="bottom"/>
            <w:gridSpan w:val="2"/>
          </w:tcPr>
          <w:p>
            <w:pPr>
              <w:jc w:val="right"/>
              <w:ind w:right="317"/>
              <w:spacing w:after="0"/>
              <w:rPr>
                <w:sz w:val="20"/>
                <w:szCs w:val="20"/>
                <w:color w:val="auto"/>
              </w:rPr>
            </w:pPr>
            <w:r>
              <w:rPr>
                <w:rFonts w:ascii="Times New Roman" w:cs="Times New Roman" w:eastAsia="Times New Roman" w:hAnsi="Times New Roman"/>
                <w:sz w:val="13"/>
                <w:szCs w:val="13"/>
                <w:b w:val="1"/>
                <w:bCs w:val="1"/>
                <w:color w:val="auto"/>
              </w:rPr>
              <w:t>2022</w:t>
            </w:r>
          </w:p>
        </w:tc>
        <w:tc>
          <w:tcPr>
            <w:tcW w:w="120" w:type="dxa"/>
            <w:vAlign w:val="bottom"/>
          </w:tcPr>
          <w:p>
            <w:pPr>
              <w:spacing w:after="0"/>
              <w:rPr>
                <w:sz w:val="14"/>
                <w:szCs w:val="14"/>
                <w:color w:val="auto"/>
              </w:rPr>
            </w:pPr>
          </w:p>
        </w:tc>
        <w:tc>
          <w:tcPr>
            <w:tcW w:w="1020" w:type="dxa"/>
            <w:vAlign w:val="bottom"/>
          </w:tcPr>
          <w:p>
            <w:pPr>
              <w:jc w:val="right"/>
              <w:ind w:right="317"/>
              <w:spacing w:after="0"/>
              <w:rPr>
                <w:sz w:val="20"/>
                <w:szCs w:val="20"/>
                <w:color w:val="auto"/>
              </w:rPr>
            </w:pPr>
            <w:r>
              <w:rPr>
                <w:rFonts w:ascii="Times New Roman" w:cs="Times New Roman" w:eastAsia="Times New Roman" w:hAnsi="Times New Roman"/>
                <w:sz w:val="13"/>
                <w:szCs w:val="13"/>
                <w:b w:val="1"/>
                <w:bCs w:val="1"/>
                <w:color w:val="auto"/>
              </w:rPr>
              <w:t>2021</w:t>
            </w:r>
          </w:p>
        </w:tc>
        <w:tc>
          <w:tcPr>
            <w:tcW w:w="100" w:type="dxa"/>
            <w:vAlign w:val="bottom"/>
          </w:tcPr>
          <w:p>
            <w:pPr>
              <w:spacing w:after="0"/>
              <w:rPr>
                <w:sz w:val="14"/>
                <w:szCs w:val="14"/>
                <w:color w:val="auto"/>
              </w:rPr>
            </w:pPr>
          </w:p>
        </w:tc>
        <w:tc>
          <w:tcPr>
            <w:tcW w:w="1040" w:type="dxa"/>
            <w:vAlign w:val="bottom"/>
          </w:tcPr>
          <w:p>
            <w:pPr>
              <w:jc w:val="right"/>
              <w:ind w:right="337"/>
              <w:spacing w:after="0"/>
              <w:rPr>
                <w:sz w:val="20"/>
                <w:szCs w:val="20"/>
                <w:color w:val="auto"/>
              </w:rPr>
            </w:pPr>
            <w:r>
              <w:rPr>
                <w:rFonts w:ascii="Times New Roman" w:cs="Times New Roman" w:eastAsia="Times New Roman" w:hAnsi="Times New Roman"/>
                <w:sz w:val="13"/>
                <w:szCs w:val="13"/>
                <w:b w:val="1"/>
                <w:bCs w:val="1"/>
                <w:color w:val="auto"/>
              </w:rPr>
              <w:t>2022</w:t>
            </w:r>
          </w:p>
        </w:tc>
        <w:tc>
          <w:tcPr>
            <w:tcW w:w="100" w:type="dxa"/>
            <w:vAlign w:val="bottom"/>
          </w:tcPr>
          <w:p>
            <w:pPr>
              <w:spacing w:after="0"/>
              <w:rPr>
                <w:sz w:val="14"/>
                <w:szCs w:val="14"/>
                <w:color w:val="auto"/>
              </w:rPr>
            </w:pPr>
          </w:p>
        </w:tc>
        <w:tc>
          <w:tcPr>
            <w:tcW w:w="1020" w:type="dxa"/>
            <w:vAlign w:val="bottom"/>
          </w:tcPr>
          <w:p>
            <w:pPr>
              <w:jc w:val="right"/>
              <w:ind w:right="317"/>
              <w:spacing w:after="0"/>
              <w:rPr>
                <w:sz w:val="20"/>
                <w:szCs w:val="20"/>
                <w:color w:val="auto"/>
              </w:rPr>
            </w:pPr>
            <w:r>
              <w:rPr>
                <w:rFonts w:ascii="Times New Roman" w:cs="Times New Roman" w:eastAsia="Times New Roman" w:hAnsi="Times New Roman"/>
                <w:sz w:val="13"/>
                <w:szCs w:val="13"/>
                <w:b w:val="1"/>
                <w:bCs w:val="1"/>
                <w:color w:val="auto"/>
              </w:rPr>
              <w:t>2021</w:t>
            </w: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00" w:type="dxa"/>
            <w:vAlign w:val="bottom"/>
          </w:tcPr>
          <w:p>
            <w:pPr>
              <w:jc w:val="right"/>
              <w:ind w:right="317"/>
              <w:spacing w:after="0"/>
              <w:rPr>
                <w:sz w:val="20"/>
                <w:szCs w:val="20"/>
                <w:color w:val="auto"/>
              </w:rPr>
            </w:pPr>
            <w:r>
              <w:rPr>
                <w:rFonts w:ascii="Times New Roman" w:cs="Times New Roman" w:eastAsia="Times New Roman" w:hAnsi="Times New Roman"/>
                <w:sz w:val="13"/>
                <w:szCs w:val="13"/>
                <w:b w:val="1"/>
                <w:bCs w:val="1"/>
                <w:color w:val="auto"/>
              </w:rPr>
              <w:t>2022</w:t>
            </w: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80" w:type="dxa"/>
            <w:vAlign w:val="bottom"/>
          </w:tcPr>
          <w:p>
            <w:pPr>
              <w:jc w:val="right"/>
              <w:ind w:right="317"/>
              <w:spacing w:after="0"/>
              <w:rPr>
                <w:sz w:val="20"/>
                <w:szCs w:val="20"/>
                <w:color w:val="auto"/>
              </w:rPr>
            </w:pPr>
            <w:r>
              <w:rPr>
                <w:rFonts w:ascii="Times New Roman" w:cs="Times New Roman" w:eastAsia="Times New Roman" w:hAnsi="Times New Roman"/>
                <w:sz w:val="13"/>
                <w:szCs w:val="13"/>
                <w:b w:val="1"/>
                <w:bCs w:val="1"/>
                <w:color w:val="auto"/>
              </w:rPr>
              <w:t>2021</w:t>
            </w:r>
          </w:p>
        </w:tc>
        <w:tc>
          <w:tcPr>
            <w:tcW w:w="0" w:type="dxa"/>
            <w:vAlign w:val="bottom"/>
          </w:tcPr>
          <w:p>
            <w:pPr>
              <w:spacing w:after="0"/>
              <w:rPr>
                <w:sz w:val="1"/>
                <w:szCs w:val="1"/>
                <w:color w:val="auto"/>
              </w:rPr>
            </w:pPr>
          </w:p>
        </w:tc>
      </w:tr>
      <w:tr>
        <w:trPr>
          <w:trHeight w:val="29"/>
        </w:trPr>
        <w:tc>
          <w:tcPr>
            <w:tcW w:w="780" w:type="dxa"/>
            <w:vAlign w:val="bottom"/>
            <w:tcBorders>
              <w:bottom w:val="single" w:sz="8" w:color="CCEEFF"/>
            </w:tcBorders>
          </w:tcPr>
          <w:p>
            <w:pPr>
              <w:spacing w:after="0"/>
              <w:rPr>
                <w:sz w:val="2"/>
                <w:szCs w:val="2"/>
                <w:color w:val="auto"/>
              </w:rPr>
            </w:pPr>
          </w:p>
        </w:tc>
        <w:tc>
          <w:tcPr>
            <w:tcW w:w="360" w:type="dxa"/>
            <w:vAlign w:val="bottom"/>
            <w:tcBorders>
              <w:bottom w:val="single" w:sz="8" w:color="CCEEFF"/>
            </w:tcBorders>
          </w:tcPr>
          <w:p>
            <w:pPr>
              <w:spacing w:after="0"/>
              <w:rPr>
                <w:sz w:val="2"/>
                <w:szCs w:val="2"/>
                <w:color w:val="auto"/>
              </w:rPr>
            </w:pPr>
          </w:p>
        </w:tc>
        <w:tc>
          <w:tcPr>
            <w:tcW w:w="78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8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76"/>
        </w:trPr>
        <w:tc>
          <w:tcPr>
            <w:tcW w:w="19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Carrying amount - principal</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6,472,908</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5,734,605</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193,119</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201,515</w:t>
            </w: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919,442</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631,123</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8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171,507</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193,488</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0"/>
              <w:spacing w:after="0"/>
              <w:rPr>
                <w:sz w:val="20"/>
                <w:szCs w:val="20"/>
                <w:color w:val="auto"/>
              </w:rPr>
            </w:pPr>
            <w:r>
              <w:rPr>
                <w:rFonts w:ascii="Times New Roman" w:cs="Times New Roman" w:eastAsia="Times New Roman" w:hAnsi="Times New Roman"/>
                <w:sz w:val="13"/>
                <w:szCs w:val="13"/>
                <w:color w:val="auto"/>
              </w:rPr>
              <w:t>Amount committed/guaranteed</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655,043</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603,759</w:t>
            </w:r>
          </w:p>
        </w:tc>
        <w:tc>
          <w:tcPr>
            <w:tcW w:w="100" w:type="dxa"/>
            <w:vAlign w:val="bottom"/>
          </w:tcPr>
          <w:p>
            <w:pPr>
              <w:spacing w:after="0"/>
              <w:rPr>
                <w:sz w:val="15"/>
                <w:szCs w:val="15"/>
                <w:color w:val="auto"/>
              </w:rPr>
            </w:pP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9"/>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94"/>
        </w:trPr>
        <w:tc>
          <w:tcPr>
            <w:tcW w:w="780" w:type="dxa"/>
            <w:vAlign w:val="bottom"/>
            <w:shd w:val="clear" w:color="auto" w:fill="CCEEFF"/>
          </w:tcPr>
          <w:p>
            <w:pPr>
              <w:spacing w:after="0"/>
              <w:rPr>
                <w:sz w:val="8"/>
                <w:szCs w:val="8"/>
                <w:color w:val="auto"/>
              </w:rPr>
            </w:pPr>
          </w:p>
        </w:tc>
        <w:tc>
          <w:tcPr>
            <w:tcW w:w="360" w:type="dxa"/>
            <w:vAlign w:val="bottom"/>
            <w:shd w:val="clear" w:color="auto" w:fill="CCEEFF"/>
          </w:tcPr>
          <w:p>
            <w:pPr>
              <w:spacing w:after="0"/>
              <w:rPr>
                <w:sz w:val="8"/>
                <w:szCs w:val="8"/>
                <w:color w:val="auto"/>
              </w:rPr>
            </w:pPr>
          </w:p>
        </w:tc>
        <w:tc>
          <w:tcPr>
            <w:tcW w:w="78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04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02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220" w:type="dxa"/>
            <w:vAlign w:val="bottom"/>
            <w:shd w:val="clear" w:color="auto" w:fill="CCEEFF"/>
          </w:tcPr>
          <w:p>
            <w:pPr>
              <w:spacing w:after="0"/>
              <w:rPr>
                <w:sz w:val="8"/>
                <w:szCs w:val="8"/>
                <w:color w:val="auto"/>
              </w:rPr>
            </w:pPr>
          </w:p>
        </w:tc>
        <w:tc>
          <w:tcPr>
            <w:tcW w:w="800" w:type="dxa"/>
            <w:vAlign w:val="bottom"/>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88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48"/>
        </w:trPr>
        <w:tc>
          <w:tcPr>
            <w:tcW w:w="1920" w:type="dxa"/>
            <w:vAlign w:val="bottom"/>
            <w:gridSpan w:val="3"/>
          </w:tcPr>
          <w:p>
            <w:pPr>
              <w:ind w:left="780"/>
              <w:spacing w:after="0"/>
              <w:rPr>
                <w:sz w:val="20"/>
                <w:szCs w:val="20"/>
                <w:color w:val="auto"/>
              </w:rPr>
            </w:pPr>
            <w:r>
              <w:rPr>
                <w:rFonts w:ascii="Times New Roman" w:cs="Times New Roman" w:eastAsia="Times New Roman" w:hAnsi="Times New Roman"/>
                <w:sz w:val="13"/>
                <w:szCs w:val="13"/>
                <w:b w:val="1"/>
                <w:bCs w:val="1"/>
                <w:color w:val="auto"/>
              </w:rPr>
              <w:t>Rating</w:t>
            </w: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34"/>
        </w:trPr>
        <w:tc>
          <w:tcPr>
            <w:tcW w:w="780" w:type="dxa"/>
            <w:vAlign w:val="bottom"/>
          </w:tcPr>
          <w:p>
            <w:pPr>
              <w:spacing w:after="0"/>
              <w:rPr>
                <w:sz w:val="2"/>
                <w:szCs w:val="2"/>
                <w:color w:val="auto"/>
              </w:rPr>
            </w:pPr>
          </w:p>
        </w:tc>
        <w:tc>
          <w:tcPr>
            <w:tcW w:w="360" w:type="dxa"/>
            <w:vAlign w:val="bottom"/>
            <w:tcBorders>
              <w:top w:val="single" w:sz="8" w:color="auto"/>
            </w:tcBorders>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140" w:type="dxa"/>
            <w:vAlign w:val="bottom"/>
            <w:tcBorders>
              <w:bottom w:val="single" w:sz="8" w:color="CCEEFF"/>
            </w:tcBorders>
            <w:gridSpan w:val="2"/>
            <w:shd w:val="clear" w:color="auto" w:fill="CCEEFF"/>
          </w:tcPr>
          <w:p>
            <w:pPr>
              <w:ind w:left="880"/>
              <w:spacing w:after="0"/>
              <w:rPr>
                <w:sz w:val="20"/>
                <w:szCs w:val="20"/>
                <w:color w:val="auto"/>
              </w:rPr>
            </w:pPr>
            <w:r>
              <w:rPr>
                <w:rFonts w:ascii="Times New Roman" w:cs="Times New Roman" w:eastAsia="Times New Roman" w:hAnsi="Times New Roman"/>
                <w:sz w:val="13"/>
                <w:szCs w:val="13"/>
                <w:color w:val="auto"/>
              </w:rPr>
              <w:t>1-4</w:t>
            </w:r>
          </w:p>
        </w:tc>
        <w:tc>
          <w:tcPr>
            <w:tcW w:w="78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3,342,790</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3,016,938</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362,765</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312,016</w:t>
            </w: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732,048</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453,627</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8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171,507</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193,488</w:t>
            </w:r>
          </w:p>
        </w:tc>
        <w:tc>
          <w:tcPr>
            <w:tcW w:w="0" w:type="dxa"/>
            <w:vAlign w:val="bottom"/>
          </w:tcPr>
          <w:p>
            <w:pPr>
              <w:spacing w:after="0"/>
              <w:rPr>
                <w:sz w:val="1"/>
                <w:szCs w:val="1"/>
                <w:color w:val="auto"/>
              </w:rPr>
            </w:pPr>
          </w:p>
        </w:tc>
      </w:tr>
      <w:tr>
        <w:trPr>
          <w:trHeight w:val="173"/>
        </w:trPr>
        <w:tc>
          <w:tcPr>
            <w:tcW w:w="1140" w:type="dxa"/>
            <w:vAlign w:val="bottom"/>
            <w:gridSpan w:val="2"/>
          </w:tcPr>
          <w:p>
            <w:pPr>
              <w:ind w:left="880"/>
              <w:spacing w:after="0"/>
              <w:rPr>
                <w:sz w:val="20"/>
                <w:szCs w:val="20"/>
                <w:color w:val="auto"/>
              </w:rPr>
            </w:pPr>
            <w:r>
              <w:rPr>
                <w:rFonts w:ascii="Times New Roman" w:cs="Times New Roman" w:eastAsia="Times New Roman" w:hAnsi="Times New Roman"/>
                <w:sz w:val="13"/>
                <w:szCs w:val="13"/>
                <w:color w:val="auto"/>
              </w:rPr>
              <w:t>5-6</w:t>
            </w:r>
          </w:p>
        </w:tc>
        <w:tc>
          <w:tcPr>
            <w:tcW w:w="78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2,839,277</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2,524,147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182,331</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201,296</w:t>
            </w:r>
          </w:p>
        </w:tc>
        <w:tc>
          <w:tcPr>
            <w:tcW w:w="10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187,394</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177,496</w:t>
            </w: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9"/>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08"/>
        </w:trPr>
        <w:tc>
          <w:tcPr>
            <w:tcW w:w="1140" w:type="dxa"/>
            <w:vAlign w:val="bottom"/>
            <w:tcBorders>
              <w:bottom w:val="single" w:sz="8" w:color="CCEEFF"/>
            </w:tcBorders>
            <w:gridSpan w:val="2"/>
            <w:shd w:val="clear" w:color="auto" w:fill="CCEEFF"/>
          </w:tcPr>
          <w:p>
            <w:pPr>
              <w:ind w:left="880"/>
              <w:spacing w:after="0"/>
              <w:rPr>
                <w:sz w:val="20"/>
                <w:szCs w:val="20"/>
                <w:color w:val="auto"/>
              </w:rPr>
            </w:pPr>
            <w:r>
              <w:rPr>
                <w:rFonts w:ascii="Times New Roman" w:cs="Times New Roman" w:eastAsia="Times New Roman" w:hAnsi="Times New Roman"/>
                <w:sz w:val="13"/>
                <w:szCs w:val="13"/>
                <w:color w:val="auto"/>
              </w:rPr>
              <w:t>7-8</w:t>
            </w:r>
          </w:p>
        </w:tc>
        <w:tc>
          <w:tcPr>
            <w:tcW w:w="780" w:type="dxa"/>
            <w:vAlign w:val="bottom"/>
            <w:tcBorders>
              <w:bottom w:val="single" w:sz="8" w:color="CCEEFF"/>
            </w:tcBorders>
            <w:shd w:val="clear" w:color="auto" w:fill="CCEEFF"/>
          </w:tcPr>
          <w:p>
            <w:pPr>
              <w:spacing w:after="0"/>
              <w:rPr>
                <w:sz w:val="17"/>
                <w:szCs w:val="17"/>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290,841</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193,520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303,066</w:t>
            </w:r>
          </w:p>
        </w:tc>
        <w:tc>
          <w:tcPr>
            <w:tcW w:w="120" w:type="dxa"/>
            <w:vAlign w:val="bottom"/>
            <w:tcBorders>
              <w:bottom w:val="single" w:sz="8" w:color="CCEEFF"/>
            </w:tcBorders>
            <w:shd w:val="clear" w:color="auto" w:fill="CCEEFF"/>
          </w:tcPr>
          <w:p>
            <w:pPr>
              <w:spacing w:after="0"/>
              <w:rPr>
                <w:sz w:val="17"/>
                <w:szCs w:val="17"/>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291,962</w:t>
            </w:r>
          </w:p>
        </w:tc>
        <w:tc>
          <w:tcPr>
            <w:tcW w:w="100" w:type="dxa"/>
            <w:vAlign w:val="bottom"/>
            <w:tcBorders>
              <w:bottom w:val="single" w:sz="8" w:color="CCEEFF"/>
            </w:tcBorders>
            <w:shd w:val="clear" w:color="auto" w:fill="CCEEFF"/>
          </w:tcPr>
          <w:p>
            <w:pPr>
              <w:spacing w:after="0"/>
              <w:rPr>
                <w:sz w:val="17"/>
                <w:szCs w:val="17"/>
                <w:color w:val="auto"/>
              </w:rPr>
            </w:pPr>
          </w:p>
        </w:tc>
        <w:tc>
          <w:tcPr>
            <w:tcW w:w="11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tcBorders>
              <w:bottom w:val="single" w:sz="8" w:color="CCEEFF"/>
            </w:tcBorders>
            <w:gridSpan w:val="3"/>
            <w:shd w:val="clear" w:color="auto" w:fill="CCEEFF"/>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20"/>
        </w:trPr>
        <w:tc>
          <w:tcPr>
            <w:tcW w:w="192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Total</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6,472,908</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5,734,605</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848,162</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805,274</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919,442</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631,123</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22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171,507</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193,488</w:t>
            </w:r>
          </w:p>
        </w:tc>
        <w:tc>
          <w:tcPr>
            <w:tcW w:w="0" w:type="dxa"/>
            <w:vAlign w:val="bottom"/>
          </w:tcPr>
          <w:p>
            <w:pPr>
              <w:spacing w:after="0"/>
              <w:rPr>
                <w:sz w:val="1"/>
                <w:szCs w:val="1"/>
                <w:color w:val="auto"/>
              </w:rPr>
            </w:pPr>
          </w:p>
        </w:tc>
      </w:tr>
      <w:tr>
        <w:trPr>
          <w:trHeight w:val="20"/>
        </w:trPr>
        <w:tc>
          <w:tcPr>
            <w:tcW w:w="78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c>
          <w:tcPr>
            <w:tcW w:w="8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8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
        </w:trPr>
        <w:tc>
          <w:tcPr>
            <w:tcW w:w="780" w:type="dxa"/>
            <w:vAlign w:val="bottom"/>
          </w:tcPr>
          <w:p>
            <w:pPr>
              <w:spacing w:after="0"/>
              <w:rPr>
                <w:sz w:val="3"/>
                <w:szCs w:val="3"/>
                <w:color w:val="auto"/>
              </w:rPr>
            </w:pPr>
          </w:p>
        </w:tc>
        <w:tc>
          <w:tcPr>
            <w:tcW w:w="360" w:type="dxa"/>
            <w:vAlign w:val="bottom"/>
          </w:tcPr>
          <w:p>
            <w:pPr>
              <w:spacing w:after="0"/>
              <w:rPr>
                <w:sz w:val="3"/>
                <w:szCs w:val="3"/>
                <w:color w:val="auto"/>
              </w:rPr>
            </w:pPr>
          </w:p>
        </w:tc>
        <w:tc>
          <w:tcPr>
            <w:tcW w:w="780" w:type="dxa"/>
            <w:vAlign w:val="bottom"/>
          </w:tcPr>
          <w:p>
            <w:pPr>
              <w:spacing w:after="0"/>
              <w:rPr>
                <w:sz w:val="3"/>
                <w:szCs w:val="3"/>
                <w:color w:val="auto"/>
              </w:rPr>
            </w:pPr>
          </w:p>
        </w:tc>
        <w:tc>
          <w:tcPr>
            <w:tcW w:w="1020" w:type="dxa"/>
            <w:vAlign w:val="bottom"/>
          </w:tcPr>
          <w:p>
            <w:pPr>
              <w:spacing w:after="0"/>
              <w:rPr>
                <w:sz w:val="3"/>
                <w:szCs w:val="3"/>
                <w:color w:val="auto"/>
              </w:rPr>
            </w:pPr>
          </w:p>
        </w:tc>
        <w:tc>
          <w:tcPr>
            <w:tcW w:w="100" w:type="dxa"/>
            <w:vAlign w:val="bottom"/>
          </w:tcPr>
          <w:p>
            <w:pPr>
              <w:spacing w:after="0"/>
              <w:rPr>
                <w:sz w:val="3"/>
                <w:szCs w:val="3"/>
                <w:color w:val="auto"/>
              </w:rPr>
            </w:pPr>
          </w:p>
        </w:tc>
        <w:tc>
          <w:tcPr>
            <w:tcW w:w="1020" w:type="dxa"/>
            <w:vAlign w:val="bottom"/>
          </w:tcPr>
          <w:p>
            <w:pPr>
              <w:spacing w:after="0"/>
              <w:rPr>
                <w:sz w:val="3"/>
                <w:szCs w:val="3"/>
                <w:color w:val="auto"/>
              </w:rPr>
            </w:pPr>
          </w:p>
        </w:tc>
        <w:tc>
          <w:tcPr>
            <w:tcW w:w="120" w:type="dxa"/>
            <w:vAlign w:val="bottom"/>
          </w:tcPr>
          <w:p>
            <w:pPr>
              <w:spacing w:after="0"/>
              <w:rPr>
                <w:sz w:val="3"/>
                <w:szCs w:val="3"/>
                <w:color w:val="auto"/>
              </w:rPr>
            </w:pPr>
          </w:p>
        </w:tc>
        <w:tc>
          <w:tcPr>
            <w:tcW w:w="1020" w:type="dxa"/>
            <w:vAlign w:val="bottom"/>
          </w:tcPr>
          <w:p>
            <w:pPr>
              <w:spacing w:after="0"/>
              <w:rPr>
                <w:sz w:val="3"/>
                <w:szCs w:val="3"/>
                <w:color w:val="auto"/>
              </w:rPr>
            </w:pPr>
          </w:p>
        </w:tc>
        <w:tc>
          <w:tcPr>
            <w:tcW w:w="120" w:type="dxa"/>
            <w:vAlign w:val="bottom"/>
          </w:tcPr>
          <w:p>
            <w:pPr>
              <w:spacing w:after="0"/>
              <w:rPr>
                <w:sz w:val="3"/>
                <w:szCs w:val="3"/>
                <w:color w:val="auto"/>
              </w:rPr>
            </w:pPr>
          </w:p>
        </w:tc>
        <w:tc>
          <w:tcPr>
            <w:tcW w:w="1020" w:type="dxa"/>
            <w:vAlign w:val="bottom"/>
          </w:tcPr>
          <w:p>
            <w:pPr>
              <w:spacing w:after="0"/>
              <w:rPr>
                <w:sz w:val="3"/>
                <w:szCs w:val="3"/>
                <w:color w:val="auto"/>
              </w:rPr>
            </w:pPr>
          </w:p>
        </w:tc>
        <w:tc>
          <w:tcPr>
            <w:tcW w:w="100" w:type="dxa"/>
            <w:vAlign w:val="bottom"/>
          </w:tcPr>
          <w:p>
            <w:pPr>
              <w:spacing w:after="0"/>
              <w:rPr>
                <w:sz w:val="3"/>
                <w:szCs w:val="3"/>
                <w:color w:val="auto"/>
              </w:rPr>
            </w:pPr>
          </w:p>
        </w:tc>
        <w:tc>
          <w:tcPr>
            <w:tcW w:w="1040" w:type="dxa"/>
            <w:vAlign w:val="bottom"/>
          </w:tcPr>
          <w:p>
            <w:pPr>
              <w:spacing w:after="0"/>
              <w:rPr>
                <w:sz w:val="3"/>
                <w:szCs w:val="3"/>
                <w:color w:val="auto"/>
              </w:rPr>
            </w:pPr>
          </w:p>
        </w:tc>
        <w:tc>
          <w:tcPr>
            <w:tcW w:w="100" w:type="dxa"/>
            <w:vAlign w:val="bottom"/>
          </w:tcPr>
          <w:p>
            <w:pPr>
              <w:spacing w:after="0"/>
              <w:rPr>
                <w:sz w:val="3"/>
                <w:szCs w:val="3"/>
                <w:color w:val="auto"/>
              </w:rPr>
            </w:pPr>
          </w:p>
        </w:tc>
        <w:tc>
          <w:tcPr>
            <w:tcW w:w="1020" w:type="dxa"/>
            <w:vAlign w:val="bottom"/>
          </w:tcPr>
          <w:p>
            <w:pPr>
              <w:spacing w:after="0"/>
              <w:rPr>
                <w:sz w:val="3"/>
                <w:szCs w:val="3"/>
                <w:color w:val="auto"/>
              </w:rPr>
            </w:pPr>
          </w:p>
        </w:tc>
        <w:tc>
          <w:tcPr>
            <w:tcW w:w="120" w:type="dxa"/>
            <w:vAlign w:val="bottom"/>
          </w:tcPr>
          <w:p>
            <w:pPr>
              <w:spacing w:after="0"/>
              <w:rPr>
                <w:sz w:val="3"/>
                <w:szCs w:val="3"/>
                <w:color w:val="auto"/>
              </w:rPr>
            </w:pPr>
          </w:p>
        </w:tc>
        <w:tc>
          <w:tcPr>
            <w:tcW w:w="220" w:type="dxa"/>
            <w:vAlign w:val="bottom"/>
          </w:tcPr>
          <w:p>
            <w:pPr>
              <w:spacing w:after="0"/>
              <w:rPr>
                <w:sz w:val="3"/>
                <w:szCs w:val="3"/>
                <w:color w:val="auto"/>
              </w:rPr>
            </w:pPr>
          </w:p>
        </w:tc>
        <w:tc>
          <w:tcPr>
            <w:tcW w:w="800" w:type="dxa"/>
            <w:vAlign w:val="bottom"/>
          </w:tcPr>
          <w:p>
            <w:pPr>
              <w:spacing w:after="0"/>
              <w:rPr>
                <w:sz w:val="3"/>
                <w:szCs w:val="3"/>
                <w:color w:val="auto"/>
              </w:rPr>
            </w:pPr>
          </w:p>
        </w:tc>
        <w:tc>
          <w:tcPr>
            <w:tcW w:w="100" w:type="dxa"/>
            <w:vAlign w:val="bottom"/>
          </w:tcPr>
          <w:p>
            <w:pPr>
              <w:spacing w:after="0"/>
              <w:rPr>
                <w:sz w:val="3"/>
                <w:szCs w:val="3"/>
                <w:color w:val="auto"/>
              </w:rPr>
            </w:pPr>
          </w:p>
        </w:tc>
        <w:tc>
          <w:tcPr>
            <w:tcW w:w="160" w:type="dxa"/>
            <w:vAlign w:val="bottom"/>
          </w:tcPr>
          <w:p>
            <w:pPr>
              <w:spacing w:after="0"/>
              <w:rPr>
                <w:sz w:val="3"/>
                <w:szCs w:val="3"/>
                <w:color w:val="auto"/>
              </w:rPr>
            </w:pPr>
          </w:p>
        </w:tc>
        <w:tc>
          <w:tcPr>
            <w:tcW w:w="880" w:type="dxa"/>
            <w:vAlign w:val="bottom"/>
          </w:tcPr>
          <w:p>
            <w:pPr>
              <w:spacing w:after="0"/>
              <w:rPr>
                <w:sz w:val="3"/>
                <w:szCs w:val="3"/>
                <w:color w:val="auto"/>
              </w:rPr>
            </w:pPr>
          </w:p>
        </w:tc>
        <w:tc>
          <w:tcPr>
            <w:tcW w:w="0" w:type="dxa"/>
            <w:vAlign w:val="bottom"/>
          </w:tcPr>
          <w:p>
            <w:pPr>
              <w:spacing w:after="0"/>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3"/>
                <w:szCs w:val="13"/>
                <w:b w:val="1"/>
                <w:bCs w:val="1"/>
                <w:color w:val="auto"/>
              </w:rPr>
              <w:t>Concentration by country</w:t>
            </w:r>
          </w:p>
        </w:tc>
        <w:tc>
          <w:tcPr>
            <w:tcW w:w="10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spacing w:after="0"/>
              <w:rPr>
                <w:sz w:val="15"/>
                <w:szCs w:val="15"/>
                <w:color w:val="auto"/>
              </w:rPr>
            </w:pP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800" w:type="dxa"/>
            <w:vAlign w:val="bottom"/>
            <w:tcBorders>
              <w:bottom w:val="single" w:sz="8" w:color="CCEEFF"/>
            </w:tcBorders>
            <w:shd w:val="clear" w:color="auto" w:fill="CCEEFF"/>
          </w:tcPr>
          <w:p>
            <w:pPr>
              <w:spacing w:after="0"/>
              <w:rPr>
                <w:sz w:val="15"/>
                <w:szCs w:val="15"/>
                <w:color w:val="auto"/>
              </w:rPr>
            </w:pP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880" w:type="dxa"/>
            <w:vAlign w:val="bottom"/>
            <w:tcBorders>
              <w:bottom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Argentina</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66,067</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74,252</w:t>
            </w:r>
          </w:p>
        </w:tc>
        <w:tc>
          <w:tcPr>
            <w:tcW w:w="120" w:type="dxa"/>
            <w:vAlign w:val="bottom"/>
          </w:tcPr>
          <w:p>
            <w:pPr>
              <w:spacing w:after="0"/>
              <w:rPr>
                <w:sz w:val="15"/>
                <w:szCs w:val="15"/>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9"/>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4"/>
        </w:trPr>
        <w:tc>
          <w:tcPr>
            <w:tcW w:w="192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Australia</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CCEEFF"/>
          </w:tcPr>
          <w:p>
            <w:pPr>
              <w:spacing w:after="0"/>
              <w:rPr>
                <w:sz w:val="16"/>
                <w:szCs w:val="16"/>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shd w:val="clear" w:color="auto" w:fill="CCEEFF"/>
          </w:tcPr>
          <w:p>
            <w:pPr>
              <w:spacing w:after="0"/>
              <w:rPr>
                <w:sz w:val="16"/>
                <w:szCs w:val="16"/>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9,832</w:t>
            </w:r>
          </w:p>
        </w:tc>
        <w:tc>
          <w:tcPr>
            <w:tcW w:w="100" w:type="dxa"/>
            <w:vAlign w:val="bottom"/>
          </w:tcPr>
          <w:p>
            <w:pPr>
              <w:spacing w:after="0"/>
              <w:rPr>
                <w:sz w:val="16"/>
                <w:szCs w:val="16"/>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9,900</w:t>
            </w: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91"/>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Belgium</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23,944</w:t>
            </w:r>
          </w:p>
        </w:tc>
        <w:tc>
          <w:tcPr>
            <w:tcW w:w="100" w:type="dxa"/>
            <w:vAlign w:val="bottom"/>
            <w:tcBorders>
              <w:bottom w:val="single" w:sz="8" w:color="CCEEFF"/>
            </w:tcBorders>
            <w:shd w:val="clear" w:color="auto" w:fill="CCEEFF"/>
          </w:tcPr>
          <w:p>
            <w:pPr>
              <w:spacing w:after="0"/>
              <w:rPr>
                <w:sz w:val="16"/>
                <w:szCs w:val="16"/>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17,374</w:t>
            </w:r>
          </w:p>
        </w:tc>
        <w:tc>
          <w:tcPr>
            <w:tcW w:w="120" w:type="dxa"/>
            <w:vAlign w:val="bottom"/>
            <w:tcBorders>
              <w:bottom w:val="single" w:sz="8" w:color="CCEEFF"/>
            </w:tcBorders>
            <w:shd w:val="clear" w:color="auto" w:fill="CCEEFF"/>
          </w:tcPr>
          <w:p>
            <w:pPr>
              <w:spacing w:after="0"/>
              <w:rPr>
                <w:sz w:val="16"/>
                <w:szCs w:val="16"/>
                <w:color w:val="auto"/>
              </w:rPr>
            </w:pPr>
          </w:p>
        </w:tc>
        <w:tc>
          <w:tcPr>
            <w:tcW w:w="114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tcBorders>
              <w:bottom w:val="single" w:sz="8" w:color="CCEEFF"/>
            </w:tcBorders>
            <w:gridSpan w:val="3"/>
            <w:shd w:val="clear" w:color="auto" w:fill="CCEEFF"/>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Bolivia</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3,000</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2,977</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2,983</w:t>
            </w:r>
          </w:p>
        </w:tc>
        <w:tc>
          <w:tcPr>
            <w:tcW w:w="100" w:type="dxa"/>
            <w:vAlign w:val="bottom"/>
          </w:tcPr>
          <w:p>
            <w:pPr>
              <w:spacing w:after="0"/>
              <w:rPr>
                <w:sz w:val="15"/>
                <w:szCs w:val="15"/>
                <w:color w:val="auto"/>
              </w:rPr>
            </w:pP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9"/>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Brazil</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1,016,918</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1,101,999</w:t>
            </w:r>
          </w:p>
        </w:tc>
        <w:tc>
          <w:tcPr>
            <w:tcW w:w="120" w:type="dxa"/>
            <w:vAlign w:val="bottom"/>
            <w:tcBorders>
              <w:bottom w:val="single" w:sz="8" w:color="CCEEFF"/>
            </w:tcBorders>
            <w:shd w:val="clear" w:color="auto" w:fill="CCEEFF"/>
          </w:tcPr>
          <w:p>
            <w:pPr>
              <w:spacing w:after="0"/>
              <w:rPr>
                <w:sz w:val="15"/>
                <w:szCs w:val="15"/>
                <w:color w:val="auto"/>
              </w:rPr>
            </w:pPr>
          </w:p>
        </w:tc>
        <w:tc>
          <w:tcPr>
            <w:tcW w:w="114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102,435</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99,082</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Canada</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5"/>
                <w:szCs w:val="15"/>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13,715</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13,786</w:t>
            </w: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14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Chile</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629,486</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625,119</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31,485</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41,932</w:t>
            </w: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109,646</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105,730</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Colombia</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808,551</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795,467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50,457</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50,630</w:t>
            </w:r>
          </w:p>
        </w:tc>
        <w:tc>
          <w:tcPr>
            <w:tcW w:w="10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44,584</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38,038</w:t>
            </w: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14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Costa Rica</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246,349</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180,480</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57,131</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89,442</w:t>
            </w: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1,975</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1,984</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Dominican Republic</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297,369</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275,423</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20,000</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16,499</w:t>
            </w:r>
          </w:p>
        </w:tc>
        <w:tc>
          <w:tcPr>
            <w:tcW w:w="10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4,918</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4,947</w:t>
            </w: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14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Ecuador</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80,050</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37,446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287,306</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281,075</w:t>
            </w:r>
          </w:p>
        </w:tc>
        <w:tc>
          <w:tcPr>
            <w:tcW w:w="100" w:type="dxa"/>
            <w:vAlign w:val="bottom"/>
            <w:tcBorders>
              <w:bottom w:val="single" w:sz="8" w:color="CCEEFF"/>
            </w:tcBorders>
            <w:shd w:val="clear" w:color="auto" w:fill="CCEEFF"/>
          </w:tcPr>
          <w:p>
            <w:pPr>
              <w:spacing w:after="0"/>
              <w:rPr>
                <w:sz w:val="15"/>
                <w:szCs w:val="15"/>
                <w:color w:val="auto"/>
              </w:rPr>
            </w:pPr>
          </w:p>
        </w:tc>
        <w:tc>
          <w:tcPr>
            <w:tcW w:w="11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tcBorders>
              <w:bottom w:val="single" w:sz="8" w:color="CCEEFF"/>
            </w:tcBorders>
            <w:gridSpan w:val="3"/>
            <w:shd w:val="clear" w:color="auto" w:fill="CCEEFF"/>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El Salvador</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91,481</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73,500</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5,429</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6,867</w:t>
            </w:r>
          </w:p>
        </w:tc>
        <w:tc>
          <w:tcPr>
            <w:tcW w:w="100" w:type="dxa"/>
            <w:vAlign w:val="bottom"/>
          </w:tcPr>
          <w:p>
            <w:pPr>
              <w:spacing w:after="0"/>
              <w:rPr>
                <w:sz w:val="15"/>
                <w:szCs w:val="15"/>
                <w:color w:val="auto"/>
              </w:rPr>
            </w:pP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14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France</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135,717</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179,491</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47,906</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62,172</w:t>
            </w:r>
          </w:p>
        </w:tc>
        <w:tc>
          <w:tcPr>
            <w:tcW w:w="100" w:type="dxa"/>
            <w:vAlign w:val="bottom"/>
            <w:tcBorders>
              <w:bottom w:val="single" w:sz="8" w:color="CCEEFF"/>
            </w:tcBorders>
            <w:shd w:val="clear" w:color="auto" w:fill="CCEEFF"/>
          </w:tcPr>
          <w:p>
            <w:pPr>
              <w:spacing w:after="0"/>
              <w:rPr>
                <w:sz w:val="15"/>
                <w:szCs w:val="15"/>
                <w:color w:val="auto"/>
              </w:rPr>
            </w:pPr>
          </w:p>
        </w:tc>
        <w:tc>
          <w:tcPr>
            <w:tcW w:w="11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tcBorders>
              <w:bottom w:val="single" w:sz="8" w:color="CCEEFF"/>
            </w:tcBorders>
            <w:gridSpan w:val="3"/>
            <w:shd w:val="clear" w:color="auto" w:fill="CCEEFF"/>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Germany</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7,000</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7,000</w:t>
            </w:r>
          </w:p>
        </w:tc>
        <w:tc>
          <w:tcPr>
            <w:tcW w:w="100" w:type="dxa"/>
            <w:vAlign w:val="bottom"/>
          </w:tcPr>
          <w:p>
            <w:pPr>
              <w:spacing w:after="0"/>
              <w:rPr>
                <w:sz w:val="15"/>
                <w:szCs w:val="15"/>
                <w:color w:val="auto"/>
              </w:rPr>
            </w:pP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14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Guatemala</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499,284</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431,543</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73,086</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58,145</w:t>
            </w: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4,745</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3,051</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Honduras</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244,918</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32,192</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12,747</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18,286</w:t>
            </w:r>
          </w:p>
        </w:tc>
        <w:tc>
          <w:tcPr>
            <w:tcW w:w="100" w:type="dxa"/>
            <w:vAlign w:val="bottom"/>
          </w:tcPr>
          <w:p>
            <w:pPr>
              <w:spacing w:after="0"/>
              <w:rPr>
                <w:sz w:val="15"/>
                <w:szCs w:val="15"/>
                <w:color w:val="auto"/>
              </w:rPr>
            </w:pP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Hong Kong</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11,100</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17,600</w:t>
            </w:r>
          </w:p>
        </w:tc>
        <w:tc>
          <w:tcPr>
            <w:tcW w:w="120" w:type="dxa"/>
            <w:vAlign w:val="bottom"/>
            <w:tcBorders>
              <w:bottom w:val="single" w:sz="8" w:color="CCEEFF"/>
            </w:tcBorders>
            <w:shd w:val="clear" w:color="auto" w:fill="CCEEFF"/>
          </w:tcPr>
          <w:p>
            <w:pPr>
              <w:spacing w:after="0"/>
              <w:rPr>
                <w:sz w:val="15"/>
                <w:szCs w:val="15"/>
                <w:color w:val="auto"/>
              </w:rPr>
            </w:pPr>
          </w:p>
        </w:tc>
        <w:tc>
          <w:tcPr>
            <w:tcW w:w="114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tcBorders>
              <w:bottom w:val="single" w:sz="8" w:color="CCEEFF"/>
            </w:tcBorders>
            <w:gridSpan w:val="3"/>
            <w:shd w:val="clear" w:color="auto" w:fill="CCEEFF"/>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86"/>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Israel</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6"/>
                <w:szCs w:val="16"/>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6"/>
                <w:szCs w:val="16"/>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4,946</w:t>
            </w:r>
          </w:p>
        </w:tc>
        <w:tc>
          <w:tcPr>
            <w:tcW w:w="100" w:type="dxa"/>
            <w:vAlign w:val="bottom"/>
          </w:tcPr>
          <w:p>
            <w:pPr>
              <w:spacing w:after="0"/>
              <w:rPr>
                <w:sz w:val="16"/>
                <w:szCs w:val="16"/>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4,968</w:t>
            </w:r>
          </w:p>
        </w:tc>
        <w:tc>
          <w:tcPr>
            <w:tcW w:w="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89"/>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Jamaica</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83,358</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5,215</w:t>
            </w:r>
          </w:p>
        </w:tc>
        <w:tc>
          <w:tcPr>
            <w:tcW w:w="120" w:type="dxa"/>
            <w:vAlign w:val="bottom"/>
          </w:tcPr>
          <w:p>
            <w:pPr>
              <w:spacing w:after="0"/>
              <w:rPr>
                <w:sz w:val="16"/>
                <w:szCs w:val="16"/>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94"/>
        </w:trPr>
        <w:tc>
          <w:tcPr>
            <w:tcW w:w="1920" w:type="dxa"/>
            <w:vAlign w:val="bottom"/>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Japan</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16,718</w:t>
            </w:r>
          </w:p>
        </w:tc>
        <w:tc>
          <w:tcPr>
            <w:tcW w:w="100" w:type="dxa"/>
            <w:vAlign w:val="bottom"/>
          </w:tcPr>
          <w:p>
            <w:pPr>
              <w:spacing w:after="0"/>
              <w:rPr>
                <w:sz w:val="16"/>
                <w:szCs w:val="16"/>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6"/>
                <w:szCs w:val="16"/>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91"/>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Luxembourg</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103,547</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117,700</w:t>
            </w:r>
          </w:p>
        </w:tc>
        <w:tc>
          <w:tcPr>
            <w:tcW w:w="120" w:type="dxa"/>
            <w:vAlign w:val="bottom"/>
            <w:tcBorders>
              <w:bottom w:val="single" w:sz="8" w:color="CCEEFF"/>
            </w:tcBorders>
            <w:shd w:val="clear" w:color="auto" w:fill="CCEEFF"/>
          </w:tcPr>
          <w:p>
            <w:pPr>
              <w:spacing w:after="0"/>
              <w:rPr>
                <w:sz w:val="16"/>
                <w:szCs w:val="16"/>
                <w:color w:val="auto"/>
              </w:rPr>
            </w:pPr>
          </w:p>
        </w:tc>
        <w:tc>
          <w:tcPr>
            <w:tcW w:w="114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tcBorders>
              <w:bottom w:val="single" w:sz="8" w:color="CCEEFF"/>
            </w:tcBorders>
            <w:gridSpan w:val="3"/>
            <w:shd w:val="clear" w:color="auto" w:fill="CCEEFF"/>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Mexico</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782,150</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726,922</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54,000</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4,000</w:t>
            </w:r>
          </w:p>
        </w:tc>
        <w:tc>
          <w:tcPr>
            <w:tcW w:w="10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97,422</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55,620</w:t>
            </w: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14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Panama</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319,651</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203,115</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67,311</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66,973</w:t>
            </w: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24,194</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22,807</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Paraguay</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111,548</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98,112</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10,230</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9,430</w:t>
            </w:r>
          </w:p>
        </w:tc>
        <w:tc>
          <w:tcPr>
            <w:tcW w:w="100" w:type="dxa"/>
            <w:vAlign w:val="bottom"/>
          </w:tcPr>
          <w:p>
            <w:pPr>
              <w:spacing w:after="0"/>
              <w:rPr>
                <w:sz w:val="15"/>
                <w:szCs w:val="15"/>
                <w:color w:val="auto"/>
              </w:rPr>
            </w:pP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14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Peru</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429,719</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343,485</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109,192</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65,091</w:t>
            </w:r>
          </w:p>
        </w:tc>
        <w:tc>
          <w:tcPr>
            <w:tcW w:w="100" w:type="dxa"/>
            <w:vAlign w:val="bottom"/>
            <w:tcBorders>
              <w:bottom w:val="single" w:sz="8" w:color="CCEEFF"/>
            </w:tcBorders>
            <w:shd w:val="clear" w:color="auto" w:fill="CCEEFF"/>
          </w:tcPr>
          <w:p>
            <w:pPr>
              <w:spacing w:after="0"/>
              <w:rPr>
                <w:sz w:val="15"/>
                <w:szCs w:val="15"/>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87,371</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64,134</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Singapore</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157,813</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58,117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7,896</w:t>
            </w:r>
          </w:p>
        </w:tc>
        <w:tc>
          <w:tcPr>
            <w:tcW w:w="12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10,750</w:t>
            </w:r>
          </w:p>
        </w:tc>
        <w:tc>
          <w:tcPr>
            <w:tcW w:w="100" w:type="dxa"/>
            <w:vAlign w:val="bottom"/>
          </w:tcPr>
          <w:p>
            <w:pPr>
              <w:spacing w:after="0"/>
              <w:rPr>
                <w:sz w:val="15"/>
                <w:szCs w:val="15"/>
                <w:color w:val="auto"/>
              </w:rPr>
            </w:pP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Switzerland</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Borders>
              <w:bottom w:val="single" w:sz="8" w:color="CCEEFF"/>
            </w:tcBorders>
            <w:shd w:val="clear" w:color="auto" w:fill="CCEEFF"/>
          </w:tcPr>
          <w:p>
            <w:pPr>
              <w:spacing w:after="0"/>
              <w:rPr>
                <w:sz w:val="15"/>
                <w:szCs w:val="15"/>
                <w:color w:val="auto"/>
              </w:rPr>
            </w:pPr>
          </w:p>
        </w:tc>
        <w:tc>
          <w:tcPr>
            <w:tcW w:w="114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tcBorders>
              <w:bottom w:val="single" w:sz="8" w:color="CCEEFF"/>
            </w:tcBorders>
            <w:gridSpan w:val="3"/>
            <w:shd w:val="clear" w:color="auto" w:fill="CCEEFF"/>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Trinidad and Tobago</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133,604</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140,537</w:t>
            </w:r>
          </w:p>
        </w:tc>
        <w:tc>
          <w:tcPr>
            <w:tcW w:w="120" w:type="dxa"/>
            <w:vAlign w:val="bottom"/>
          </w:tcPr>
          <w:p>
            <w:pPr>
              <w:spacing w:after="0"/>
              <w:rPr>
                <w:sz w:val="15"/>
                <w:szCs w:val="15"/>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30"/>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United States of America</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38,280</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19,000</w:t>
            </w:r>
          </w:p>
        </w:tc>
        <w:tc>
          <w:tcPr>
            <w:tcW w:w="120" w:type="dxa"/>
            <w:vAlign w:val="bottom"/>
            <w:tcBorders>
              <w:bottom w:val="single" w:sz="8" w:color="CCEEFF"/>
            </w:tcBorders>
            <w:shd w:val="clear" w:color="auto" w:fill="CCEEFF"/>
          </w:tcPr>
          <w:p>
            <w:pPr>
              <w:spacing w:after="0"/>
              <w:rPr>
                <w:sz w:val="15"/>
                <w:szCs w:val="15"/>
                <w:color w:val="auto"/>
              </w:rPr>
            </w:pPr>
          </w:p>
        </w:tc>
        <w:tc>
          <w:tcPr>
            <w:tcW w:w="114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413,659</w:t>
            </w:r>
          </w:p>
        </w:tc>
        <w:tc>
          <w:tcPr>
            <w:tcW w:w="10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207,076</w:t>
            </w:r>
          </w:p>
        </w:tc>
        <w:tc>
          <w:tcPr>
            <w:tcW w:w="120" w:type="dxa"/>
            <w:vAlign w:val="bottom"/>
            <w:tcBorders>
              <w:bottom w:val="single" w:sz="8" w:color="CCEEFF"/>
            </w:tcBorders>
            <w:shd w:val="clear" w:color="auto" w:fill="CCEEFF"/>
          </w:tcPr>
          <w:p>
            <w:pPr>
              <w:spacing w:after="0"/>
              <w:rPr>
                <w:sz w:val="15"/>
                <w:szCs w:val="15"/>
                <w:color w:val="auto"/>
              </w:rPr>
            </w:pPr>
          </w:p>
        </w:tc>
        <w:tc>
          <w:tcPr>
            <w:tcW w:w="220" w:type="dxa"/>
            <w:vAlign w:val="bottom"/>
            <w:tcBorders>
              <w:bottom w:val="single" w:sz="8" w:color="CCEEFF"/>
            </w:tcBorders>
            <w:shd w:val="clear" w:color="auto" w:fill="CCEEFF"/>
          </w:tcPr>
          <w:p>
            <w:pPr>
              <w:spacing w:after="0"/>
              <w:rPr>
                <w:sz w:val="15"/>
                <w:szCs w:val="15"/>
                <w:color w:val="auto"/>
              </w:rPr>
            </w:pPr>
          </w:p>
        </w:tc>
        <w:tc>
          <w:tcPr>
            <w:tcW w:w="8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87,146</w:t>
            </w:r>
          </w:p>
        </w:tc>
        <w:tc>
          <w:tcPr>
            <w:tcW w:w="100" w:type="dxa"/>
            <w:vAlign w:val="bottom"/>
            <w:tcBorders>
              <w:bottom w:val="single" w:sz="8" w:color="CCEEFF"/>
            </w:tcBorders>
            <w:shd w:val="clear" w:color="auto" w:fill="CCEEFF"/>
          </w:tcPr>
          <w:p>
            <w:pPr>
              <w:spacing w:after="0"/>
              <w:rPr>
                <w:sz w:val="15"/>
                <w:szCs w:val="15"/>
                <w:color w:val="auto"/>
              </w:rPr>
            </w:pPr>
          </w:p>
        </w:tc>
        <w:tc>
          <w:tcPr>
            <w:tcW w:w="160" w:type="dxa"/>
            <w:vAlign w:val="bottom"/>
            <w:tcBorders>
              <w:bottom w:val="single" w:sz="8" w:color="CCEEFF"/>
            </w:tcBorders>
            <w:shd w:val="clear" w:color="auto" w:fill="CCEEFF"/>
          </w:tcPr>
          <w:p>
            <w:pPr>
              <w:spacing w:after="0"/>
              <w:rPr>
                <w:sz w:val="15"/>
                <w:szCs w:val="15"/>
                <w:color w:val="auto"/>
              </w:rPr>
            </w:pP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88,170</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United Kingdom</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22,703</w:t>
            </w:r>
          </w:p>
        </w:tc>
        <w:tc>
          <w:tcPr>
            <w:tcW w:w="112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42,700</w:t>
            </w:r>
          </w:p>
        </w:tc>
        <w:tc>
          <w:tcPr>
            <w:tcW w:w="120" w:type="dxa"/>
            <w:vAlign w:val="bottom"/>
          </w:tcPr>
          <w:p>
            <w:pPr>
              <w:spacing w:after="0"/>
              <w:rPr>
                <w:sz w:val="15"/>
                <w:szCs w:val="15"/>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gridSpan w:val="3"/>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29"/>
        </w:trPr>
        <w:tc>
          <w:tcPr>
            <w:tcW w:w="780" w:type="dxa"/>
            <w:vAlign w:val="bottom"/>
          </w:tcPr>
          <w:p>
            <w:pPr>
              <w:spacing w:after="0"/>
              <w:rPr>
                <w:sz w:val="2"/>
                <w:szCs w:val="2"/>
                <w:color w:val="auto"/>
              </w:rPr>
            </w:pPr>
          </w:p>
        </w:tc>
        <w:tc>
          <w:tcPr>
            <w:tcW w:w="360" w:type="dxa"/>
            <w:vAlign w:val="bottom"/>
          </w:tcPr>
          <w:p>
            <w:pPr>
              <w:spacing w:after="0"/>
              <w:rPr>
                <w:sz w:val="2"/>
                <w:szCs w:val="2"/>
                <w:color w:val="auto"/>
              </w:rPr>
            </w:pPr>
          </w:p>
        </w:tc>
        <w:tc>
          <w:tcPr>
            <w:tcW w:w="7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120" w:type="dxa"/>
            <w:vAlign w:val="bottom"/>
            <w:gridSpan w:val="2"/>
          </w:tcPr>
          <w:p>
            <w:pPr>
              <w:spacing w:after="0"/>
              <w:rPr>
                <w:sz w:val="2"/>
                <w:szCs w:val="2"/>
                <w:color w:val="auto"/>
              </w:rPr>
            </w:pPr>
          </w:p>
        </w:tc>
        <w:tc>
          <w:tcPr>
            <w:tcW w:w="1140" w:type="dxa"/>
            <w:vAlign w:val="bottom"/>
            <w:gridSpan w:val="2"/>
          </w:tcPr>
          <w:p>
            <w:pPr>
              <w:spacing w:after="0"/>
              <w:rPr>
                <w:sz w:val="2"/>
                <w:szCs w:val="2"/>
                <w:color w:val="auto"/>
              </w:rPr>
            </w:pPr>
          </w:p>
        </w:tc>
        <w:tc>
          <w:tcPr>
            <w:tcW w:w="12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Pr>
          <w:p>
            <w:pPr>
              <w:spacing w:after="0"/>
              <w:rPr>
                <w:sz w:val="2"/>
                <w:szCs w:val="2"/>
                <w:color w:val="auto"/>
              </w:rPr>
            </w:pPr>
          </w:p>
        </w:tc>
        <w:tc>
          <w:tcPr>
            <w:tcW w:w="120" w:type="dxa"/>
            <w:vAlign w:val="bottom"/>
          </w:tcPr>
          <w:p>
            <w:pPr>
              <w:spacing w:after="0"/>
              <w:rPr>
                <w:sz w:val="2"/>
                <w:szCs w:val="2"/>
                <w:color w:val="auto"/>
              </w:rPr>
            </w:pPr>
          </w:p>
        </w:tc>
        <w:tc>
          <w:tcPr>
            <w:tcW w:w="220" w:type="dxa"/>
            <w:vAlign w:val="bottom"/>
          </w:tcPr>
          <w:p>
            <w:pPr>
              <w:spacing w:after="0"/>
              <w:rPr>
                <w:sz w:val="2"/>
                <w:szCs w:val="2"/>
                <w:color w:val="auto"/>
              </w:rPr>
            </w:pPr>
          </w:p>
        </w:tc>
        <w:tc>
          <w:tcPr>
            <w:tcW w:w="8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88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3"/>
        </w:trPr>
        <w:tc>
          <w:tcPr>
            <w:tcW w:w="1920" w:type="dxa"/>
            <w:vAlign w:val="bottom"/>
            <w:tcBorders>
              <w:bottom w:val="single" w:sz="8" w:color="CCEEFF"/>
            </w:tcBorders>
            <w:gridSpan w:val="3"/>
            <w:shd w:val="clear" w:color="auto" w:fill="CCEEFF"/>
          </w:tcPr>
          <w:p>
            <w:pPr>
              <w:ind w:left="220"/>
              <w:spacing w:after="0"/>
              <w:rPr>
                <w:sz w:val="20"/>
                <w:szCs w:val="20"/>
                <w:color w:val="auto"/>
              </w:rPr>
            </w:pPr>
            <w:r>
              <w:rPr>
                <w:rFonts w:ascii="Times New Roman" w:cs="Times New Roman" w:eastAsia="Times New Roman" w:hAnsi="Times New Roman"/>
                <w:sz w:val="13"/>
                <w:szCs w:val="13"/>
                <w:color w:val="auto"/>
              </w:rPr>
              <w:t>Uruguay</w:t>
            </w: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122,583</w:t>
            </w:r>
          </w:p>
        </w:tc>
        <w:tc>
          <w:tcPr>
            <w:tcW w:w="112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134,816</w:t>
            </w:r>
          </w:p>
        </w:tc>
        <w:tc>
          <w:tcPr>
            <w:tcW w:w="11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4,009</w:t>
            </w:r>
          </w:p>
        </w:tc>
        <w:tc>
          <w:tcPr>
            <w:tcW w:w="120" w:type="dxa"/>
            <w:vAlign w:val="bottom"/>
            <w:tcBorders>
              <w:bottom w:val="single" w:sz="8" w:color="CCEEFF"/>
            </w:tcBorders>
            <w:shd w:val="clear" w:color="auto" w:fill="CCEEFF"/>
          </w:tcPr>
          <w:p>
            <w:pPr>
              <w:spacing w:after="0"/>
              <w:rPr>
                <w:sz w:val="15"/>
                <w:szCs w:val="15"/>
                <w:color w:val="auto"/>
              </w:rPr>
            </w:pPr>
          </w:p>
        </w:tc>
        <w:tc>
          <w:tcPr>
            <w:tcW w:w="10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13,999</w:t>
            </w:r>
          </w:p>
        </w:tc>
        <w:tc>
          <w:tcPr>
            <w:tcW w:w="100" w:type="dxa"/>
            <w:vAlign w:val="bottom"/>
            <w:tcBorders>
              <w:bottom w:val="single" w:sz="8" w:color="CCEEFF"/>
            </w:tcBorders>
            <w:shd w:val="clear" w:color="auto" w:fill="CCEEFF"/>
          </w:tcPr>
          <w:p>
            <w:pPr>
              <w:spacing w:after="0"/>
              <w:rPr>
                <w:sz w:val="15"/>
                <w:szCs w:val="15"/>
                <w:color w:val="auto"/>
              </w:rPr>
            </w:pPr>
          </w:p>
        </w:tc>
        <w:tc>
          <w:tcPr>
            <w:tcW w:w="11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tcBorders>
              <w:bottom w:val="single" w:sz="8" w:color="CCEEFF"/>
            </w:tcBorders>
            <w:gridSpan w:val="3"/>
            <w:shd w:val="clear" w:color="auto" w:fill="CCEEFF"/>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1060" w:type="dxa"/>
            <w:vAlign w:val="bottom"/>
            <w:tcBorders>
              <w:bottom w:val="single" w:sz="8" w:color="CCEEFF"/>
            </w:tcBorders>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0" w:type="dxa"/>
            <w:vAlign w:val="bottom"/>
          </w:tcPr>
          <w:p>
            <w:pPr>
              <w:spacing w:after="0"/>
              <w:rPr>
                <w:sz w:val="1"/>
                <w:szCs w:val="1"/>
                <w:color w:val="auto"/>
              </w:rPr>
            </w:pPr>
          </w:p>
        </w:tc>
      </w:tr>
      <w:tr>
        <w:trPr>
          <w:trHeight w:val="173"/>
        </w:trPr>
        <w:tc>
          <w:tcPr>
            <w:tcW w:w="1920" w:type="dxa"/>
            <w:vAlign w:val="bottom"/>
            <w:gridSpan w:val="3"/>
          </w:tcPr>
          <w:p>
            <w:pPr>
              <w:ind w:left="220"/>
              <w:spacing w:after="0"/>
              <w:rPr>
                <w:sz w:val="20"/>
                <w:szCs w:val="20"/>
                <w:color w:val="auto"/>
              </w:rPr>
            </w:pPr>
            <w:r>
              <w:rPr>
                <w:rFonts w:ascii="Times New Roman" w:cs="Times New Roman" w:eastAsia="Times New Roman" w:hAnsi="Times New Roman"/>
                <w:sz w:val="13"/>
                <w:szCs w:val="13"/>
                <w:color w:val="auto"/>
              </w:rPr>
              <w:t>Multilateral</w:t>
            </w: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5"/>
                <w:szCs w:val="15"/>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20" w:type="dxa"/>
            <w:vAlign w:val="bottom"/>
          </w:tcPr>
          <w:p>
            <w:pPr>
              <w:spacing w:after="0"/>
              <w:rPr>
                <w:sz w:val="15"/>
                <w:szCs w:val="15"/>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3"/>
                <w:szCs w:val="13"/>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14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w:t>
            </w:r>
          </w:p>
        </w:tc>
        <w:tc>
          <w:tcPr>
            <w:tcW w:w="1360" w:type="dxa"/>
            <w:vAlign w:val="bottom"/>
            <w:gridSpan w:val="3"/>
          </w:tcPr>
          <w:p>
            <w:pPr>
              <w:jc w:val="right"/>
              <w:ind w:right="400"/>
              <w:spacing w:after="0"/>
              <w:rPr>
                <w:sz w:val="20"/>
                <w:szCs w:val="20"/>
                <w:color w:val="auto"/>
              </w:rPr>
            </w:pPr>
            <w:r>
              <w:rPr>
                <w:rFonts w:ascii="Times New Roman" w:cs="Times New Roman" w:eastAsia="Times New Roman" w:hAnsi="Times New Roman"/>
                <w:sz w:val="13"/>
                <w:szCs w:val="13"/>
                <w:color w:val="auto"/>
              </w:rPr>
              <w:t>—</w:t>
            </w:r>
          </w:p>
        </w:tc>
        <w:tc>
          <w:tcPr>
            <w:tcW w:w="8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84,361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105,318</w:t>
            </w:r>
          </w:p>
        </w:tc>
        <w:tc>
          <w:tcPr>
            <w:tcW w:w="0" w:type="dxa"/>
            <w:vAlign w:val="bottom"/>
          </w:tcPr>
          <w:p>
            <w:pPr>
              <w:spacing w:after="0"/>
              <w:rPr>
                <w:sz w:val="1"/>
                <w:szCs w:val="1"/>
                <w:color w:val="auto"/>
              </w:rPr>
            </w:pPr>
          </w:p>
        </w:tc>
      </w:tr>
      <w:tr>
        <w:trPr>
          <w:trHeight w:val="30"/>
        </w:trPr>
        <w:tc>
          <w:tcPr>
            <w:tcW w:w="780" w:type="dxa"/>
            <w:vAlign w:val="bottom"/>
            <w:tcBorders>
              <w:bottom w:val="single" w:sz="8" w:color="CCEEFF"/>
            </w:tcBorders>
          </w:tcPr>
          <w:p>
            <w:pPr>
              <w:spacing w:after="0"/>
              <w:rPr>
                <w:sz w:val="2"/>
                <w:szCs w:val="2"/>
                <w:color w:val="auto"/>
              </w:rPr>
            </w:pPr>
          </w:p>
        </w:tc>
        <w:tc>
          <w:tcPr>
            <w:tcW w:w="360" w:type="dxa"/>
            <w:vAlign w:val="bottom"/>
            <w:tcBorders>
              <w:bottom w:val="single" w:sz="8" w:color="CCEEFF"/>
            </w:tcBorders>
          </w:tcPr>
          <w:p>
            <w:pPr>
              <w:spacing w:after="0"/>
              <w:rPr>
                <w:sz w:val="2"/>
                <w:szCs w:val="2"/>
                <w:color w:val="auto"/>
              </w:rPr>
            </w:pPr>
          </w:p>
        </w:tc>
        <w:tc>
          <w:tcPr>
            <w:tcW w:w="78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8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5"/>
        </w:trPr>
        <w:tc>
          <w:tcPr>
            <w:tcW w:w="192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3"/>
                <w:szCs w:val="13"/>
                <w:color w:val="auto"/>
              </w:rPr>
              <w:t>Total</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6,472,908</w:t>
            </w:r>
          </w:p>
        </w:tc>
        <w:tc>
          <w:tcPr>
            <w:tcW w:w="11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5,734,605</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848,162</w:t>
            </w: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805,274</w:t>
            </w: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919,442</w:t>
            </w: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631,123</w:t>
            </w: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171,507</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3"/>
                <w:szCs w:val="13"/>
                <w:b w:val="1"/>
                <w:bCs w:val="1"/>
                <w:color w:val="auto"/>
              </w:rPr>
              <w:t>193,488</w:t>
            </w:r>
          </w:p>
        </w:tc>
        <w:tc>
          <w:tcPr>
            <w:tcW w:w="0" w:type="dxa"/>
            <w:vAlign w:val="bottom"/>
          </w:tcPr>
          <w:p>
            <w:pPr>
              <w:spacing w:after="0"/>
              <w:rPr>
                <w:sz w:val="1"/>
                <w:szCs w:val="1"/>
                <w:color w:val="auto"/>
              </w:rPr>
            </w:pPr>
          </w:p>
        </w:tc>
      </w:tr>
      <w:tr>
        <w:trPr>
          <w:trHeight w:val="20"/>
        </w:trPr>
        <w:tc>
          <w:tcPr>
            <w:tcW w:w="78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34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ectPr>
          <w:pgSz w:w="11900" w:h="16838" w:orient="portrait"/>
          <w:cols w:equalWidth="0" w:num="1">
            <w:col w:w="11220"/>
          </w:cols>
          <w:pgMar w:left="320" w:top="135" w:right="359" w:bottom="1440" w:gutter="0" w:footer="0" w:header="0"/>
        </w:sectPr>
      </w:pPr>
    </w:p>
    <w:bookmarkStart w:id="21" w:name="page22"/>
    <w:bookmarkEnd w:id="21"/>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340" w:hanging="332"/>
        <w:spacing w:after="0" w:line="516" w:lineRule="auto"/>
        <w:tabs>
          <w:tab w:leader="none" w:pos="340" w:val="left"/>
        </w:tabs>
        <w:numPr>
          <w:ilvl w:val="0"/>
          <w:numId w:val="20"/>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A. Credit risk (continued)</w:t>
      </w:r>
    </w:p>
    <w:p>
      <w:pPr>
        <w:ind w:left="1220" w:hanging="321"/>
        <w:spacing w:after="0"/>
        <w:tabs>
          <w:tab w:leader="none" w:pos="1220" w:val="left"/>
        </w:tabs>
        <w:numPr>
          <w:ilvl w:val="2"/>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Offsetting financial assets and liabilities</w:t>
      </w:r>
    </w:p>
    <w:p>
      <w:pPr>
        <w:spacing w:after="0" w:line="225"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The following tables include financial assets and liabilities that are offset in the condensed consolidated interim financial statement or subject to an enforceable master netting arrangement:</w:t>
      </w:r>
    </w:p>
    <w:p>
      <w:pPr>
        <w:spacing w:after="0" w:line="185" w:lineRule="exact"/>
        <w:rPr>
          <w:sz w:val="20"/>
          <w:szCs w:val="20"/>
          <w:color w:val="auto"/>
        </w:rPr>
      </w:pPr>
    </w:p>
    <w:p>
      <w:pPr>
        <w:ind w:left="1020" w:hanging="315"/>
        <w:spacing w:after="0"/>
        <w:tabs>
          <w:tab w:leader="none" w:pos="102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Derivative financial instruments – assets</w:t>
      </w:r>
    </w:p>
    <w:p>
      <w:pPr>
        <w:spacing w:after="0" w:line="127"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1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560" w:type="dxa"/>
            <w:vAlign w:val="bottom"/>
            <w:gridSpan w:val="6"/>
          </w:tcPr>
          <w:p>
            <w:pPr>
              <w:jc w:val="center"/>
              <w:ind w:right="28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
        </w:trPr>
        <w:tc>
          <w:tcPr>
            <w:tcW w:w="15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gridSpan w:val="2"/>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4"/>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880" w:type="dxa"/>
            <w:vAlign w:val="bottom"/>
            <w:gridSpan w:val="7"/>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9"/>
              </w:rPr>
              <w:t>Gross amounts not offset in</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880" w:type="dxa"/>
            <w:vAlign w:val="bottom"/>
            <w:gridSpan w:val="7"/>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the consolidated statement of</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60" w:type="dxa"/>
            <w:vAlign w:val="bottom"/>
            <w:gridSpan w:val="4"/>
            <w:vMerge w:val="restart"/>
          </w:tcPr>
          <w:p>
            <w:pPr>
              <w:ind w:left="120"/>
              <w:spacing w:after="0"/>
              <w:rPr>
                <w:sz w:val="20"/>
                <w:szCs w:val="20"/>
                <w:color w:val="auto"/>
              </w:rPr>
            </w:pPr>
            <w:r>
              <w:rPr>
                <w:rFonts w:ascii="Times New Roman" w:cs="Times New Roman" w:eastAsia="Times New Roman" w:hAnsi="Times New Roman"/>
                <w:sz w:val="18"/>
                <w:szCs w:val="18"/>
                <w:b w:val="1"/>
                <w:bCs w:val="1"/>
                <w:color w:val="auto"/>
              </w:rPr>
              <w:t>Net amount of</w:t>
            </w:r>
          </w:p>
        </w:tc>
        <w:tc>
          <w:tcPr>
            <w:tcW w:w="2880" w:type="dxa"/>
            <w:vAlign w:val="bottom"/>
            <w:gridSpan w:val="7"/>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financial position</w:t>
            </w: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
        </w:trPr>
        <w:tc>
          <w:tcPr>
            <w:tcW w:w="158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 w:type="dxa"/>
            <w:vAlign w:val="bottom"/>
          </w:tcPr>
          <w:p>
            <w:pPr>
              <w:spacing w:after="0"/>
              <w:rPr>
                <w:sz w:val="2"/>
                <w:szCs w:val="2"/>
                <w:color w:val="auto"/>
              </w:rPr>
            </w:pPr>
          </w:p>
        </w:tc>
        <w:tc>
          <w:tcPr>
            <w:tcW w:w="132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1460" w:type="dxa"/>
            <w:vAlign w:val="bottom"/>
            <w:gridSpan w:val="4"/>
            <w:vMerge w:val="continue"/>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20" w:type="dxa"/>
            <w:vAlign w:val="bottom"/>
          </w:tcPr>
          <w:p>
            <w:pPr>
              <w:spacing w:after="0"/>
              <w:rPr>
                <w:sz w:val="2"/>
                <w:szCs w:val="2"/>
                <w:color w:val="auto"/>
              </w:rPr>
            </w:pPr>
          </w:p>
        </w:tc>
        <w:tc>
          <w:tcPr>
            <w:tcW w:w="1300" w:type="dxa"/>
            <w:vAlign w:val="bottom"/>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39"/>
        </w:trPr>
        <w:tc>
          <w:tcPr>
            <w:tcW w:w="1580" w:type="dxa"/>
            <w:vAlign w:val="bottom"/>
          </w:tcPr>
          <w:p>
            <w:pPr>
              <w:spacing w:after="0"/>
              <w:rPr>
                <w:sz w:val="3"/>
                <w:szCs w:val="3"/>
                <w:color w:val="auto"/>
              </w:rPr>
            </w:pPr>
          </w:p>
        </w:tc>
        <w:tc>
          <w:tcPr>
            <w:tcW w:w="20" w:type="dxa"/>
            <w:vAlign w:val="bottom"/>
          </w:tcPr>
          <w:p>
            <w:pPr>
              <w:spacing w:after="0"/>
              <w:rPr>
                <w:sz w:val="3"/>
                <w:szCs w:val="3"/>
                <w:color w:val="auto"/>
              </w:rPr>
            </w:pPr>
          </w:p>
        </w:tc>
        <w:tc>
          <w:tcPr>
            <w:tcW w:w="100" w:type="dxa"/>
            <w:vAlign w:val="bottom"/>
          </w:tcPr>
          <w:p>
            <w:pPr>
              <w:spacing w:after="0"/>
              <w:rPr>
                <w:sz w:val="3"/>
                <w:szCs w:val="3"/>
                <w:color w:val="auto"/>
              </w:rPr>
            </w:pPr>
          </w:p>
        </w:tc>
        <w:tc>
          <w:tcPr>
            <w:tcW w:w="1320" w:type="dxa"/>
            <w:vAlign w:val="bottom"/>
          </w:tcPr>
          <w:p>
            <w:pPr>
              <w:spacing w:after="0"/>
              <w:rPr>
                <w:sz w:val="3"/>
                <w:szCs w:val="3"/>
                <w:color w:val="auto"/>
              </w:rPr>
            </w:pPr>
          </w:p>
        </w:tc>
        <w:tc>
          <w:tcPr>
            <w:tcW w:w="100" w:type="dxa"/>
            <w:vAlign w:val="bottom"/>
          </w:tcPr>
          <w:p>
            <w:pPr>
              <w:spacing w:after="0"/>
              <w:rPr>
                <w:sz w:val="3"/>
                <w:szCs w:val="3"/>
                <w:color w:val="auto"/>
              </w:rPr>
            </w:pPr>
          </w:p>
        </w:tc>
        <w:tc>
          <w:tcPr>
            <w:tcW w:w="20" w:type="dxa"/>
            <w:vAlign w:val="bottom"/>
          </w:tcPr>
          <w:p>
            <w:pPr>
              <w:spacing w:after="0"/>
              <w:rPr>
                <w:sz w:val="3"/>
                <w:szCs w:val="3"/>
                <w:color w:val="auto"/>
              </w:rPr>
            </w:pPr>
          </w:p>
        </w:tc>
        <w:tc>
          <w:tcPr>
            <w:tcW w:w="1320" w:type="dxa"/>
            <w:vAlign w:val="bottom"/>
          </w:tcPr>
          <w:p>
            <w:pPr>
              <w:spacing w:after="0"/>
              <w:rPr>
                <w:sz w:val="3"/>
                <w:szCs w:val="3"/>
                <w:color w:val="auto"/>
              </w:rPr>
            </w:pPr>
          </w:p>
        </w:tc>
        <w:tc>
          <w:tcPr>
            <w:tcW w:w="20" w:type="dxa"/>
            <w:vAlign w:val="bottom"/>
          </w:tcPr>
          <w:p>
            <w:pPr>
              <w:spacing w:after="0"/>
              <w:rPr>
                <w:sz w:val="3"/>
                <w:szCs w:val="3"/>
                <w:color w:val="auto"/>
              </w:rPr>
            </w:pPr>
          </w:p>
        </w:tc>
        <w:tc>
          <w:tcPr>
            <w:tcW w:w="80" w:type="dxa"/>
            <w:vAlign w:val="bottom"/>
          </w:tcPr>
          <w:p>
            <w:pPr>
              <w:spacing w:after="0"/>
              <w:rPr>
                <w:sz w:val="3"/>
                <w:szCs w:val="3"/>
                <w:color w:val="auto"/>
              </w:rPr>
            </w:pPr>
          </w:p>
        </w:tc>
        <w:tc>
          <w:tcPr>
            <w:tcW w:w="20" w:type="dxa"/>
            <w:vAlign w:val="bottom"/>
          </w:tcPr>
          <w:p>
            <w:pPr>
              <w:spacing w:after="0"/>
              <w:rPr>
                <w:sz w:val="3"/>
                <w:szCs w:val="3"/>
                <w:color w:val="auto"/>
              </w:rPr>
            </w:pPr>
          </w:p>
        </w:tc>
        <w:tc>
          <w:tcPr>
            <w:tcW w:w="1460" w:type="dxa"/>
            <w:vAlign w:val="bottom"/>
            <w:gridSpan w:val="4"/>
            <w:vMerge w:val="continue"/>
          </w:tcPr>
          <w:p>
            <w:pPr>
              <w:spacing w:after="0"/>
              <w:rPr>
                <w:sz w:val="3"/>
                <w:szCs w:val="3"/>
                <w:color w:val="auto"/>
              </w:rPr>
            </w:pPr>
          </w:p>
        </w:tc>
        <w:tc>
          <w:tcPr>
            <w:tcW w:w="1300" w:type="dxa"/>
            <w:vAlign w:val="bottom"/>
          </w:tcPr>
          <w:p>
            <w:pPr>
              <w:spacing w:after="0"/>
              <w:rPr>
                <w:sz w:val="3"/>
                <w:szCs w:val="3"/>
                <w:color w:val="auto"/>
              </w:rPr>
            </w:pPr>
          </w:p>
        </w:tc>
        <w:tc>
          <w:tcPr>
            <w:tcW w:w="20" w:type="dxa"/>
            <w:vAlign w:val="bottom"/>
          </w:tcPr>
          <w:p>
            <w:pPr>
              <w:spacing w:after="0"/>
              <w:rPr>
                <w:sz w:val="3"/>
                <w:szCs w:val="3"/>
                <w:color w:val="auto"/>
              </w:rPr>
            </w:pPr>
          </w:p>
        </w:tc>
        <w:tc>
          <w:tcPr>
            <w:tcW w:w="100" w:type="dxa"/>
            <w:vAlign w:val="bottom"/>
          </w:tcPr>
          <w:p>
            <w:pPr>
              <w:spacing w:after="0"/>
              <w:rPr>
                <w:sz w:val="3"/>
                <w:szCs w:val="3"/>
                <w:color w:val="auto"/>
              </w:rPr>
            </w:pPr>
          </w:p>
        </w:tc>
        <w:tc>
          <w:tcPr>
            <w:tcW w:w="20" w:type="dxa"/>
            <w:vAlign w:val="bottom"/>
          </w:tcPr>
          <w:p>
            <w:pPr>
              <w:spacing w:after="0"/>
              <w:rPr>
                <w:sz w:val="3"/>
                <w:szCs w:val="3"/>
                <w:color w:val="auto"/>
              </w:rPr>
            </w:pPr>
          </w:p>
        </w:tc>
        <w:tc>
          <w:tcPr>
            <w:tcW w:w="1320" w:type="dxa"/>
            <w:vAlign w:val="bottom"/>
          </w:tcPr>
          <w:p>
            <w:pPr>
              <w:spacing w:after="0"/>
              <w:rPr>
                <w:sz w:val="3"/>
                <w:szCs w:val="3"/>
                <w:color w:val="auto"/>
              </w:rPr>
            </w:pPr>
          </w:p>
        </w:tc>
        <w:tc>
          <w:tcPr>
            <w:tcW w:w="100" w:type="dxa"/>
            <w:vAlign w:val="bottom"/>
          </w:tcPr>
          <w:p>
            <w:pPr>
              <w:spacing w:after="0"/>
              <w:rPr>
                <w:sz w:val="3"/>
                <w:szCs w:val="3"/>
                <w:color w:val="auto"/>
              </w:rPr>
            </w:pPr>
          </w:p>
        </w:tc>
        <w:tc>
          <w:tcPr>
            <w:tcW w:w="20" w:type="dxa"/>
            <w:vAlign w:val="bottom"/>
          </w:tcPr>
          <w:p>
            <w:pPr>
              <w:spacing w:after="0"/>
              <w:rPr>
                <w:sz w:val="3"/>
                <w:szCs w:val="3"/>
                <w:color w:val="auto"/>
              </w:rPr>
            </w:pPr>
          </w:p>
        </w:tc>
        <w:tc>
          <w:tcPr>
            <w:tcW w:w="1300" w:type="dxa"/>
            <w:vAlign w:val="bottom"/>
          </w:tcPr>
          <w:p>
            <w:pPr>
              <w:spacing w:after="0"/>
              <w:rPr>
                <w:sz w:val="3"/>
                <w:szCs w:val="3"/>
                <w:color w:val="auto"/>
              </w:rPr>
            </w:pPr>
          </w:p>
        </w:tc>
        <w:tc>
          <w:tcPr>
            <w:tcW w:w="2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40" w:type="dxa"/>
            <w:vAlign w:val="bottom"/>
            <w:gridSpan w:val="2"/>
          </w:tcPr>
          <w:p>
            <w:pPr>
              <w:jc w:val="center"/>
              <w:ind w:right="60"/>
              <w:spacing w:after="0"/>
              <w:rPr>
                <w:sz w:val="20"/>
                <w:szCs w:val="20"/>
                <w:color w:val="auto"/>
              </w:rPr>
            </w:pPr>
            <w:r>
              <w:rPr>
                <w:rFonts w:ascii="Times New Roman" w:cs="Times New Roman" w:eastAsia="Times New Roman" w:hAnsi="Times New Roman"/>
                <w:sz w:val="18"/>
                <w:szCs w:val="18"/>
                <w:b w:val="1"/>
                <w:bCs w:val="1"/>
                <w:color w:val="auto"/>
              </w:rPr>
              <w:t>Gross amounts</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8"/>
              </w:rPr>
              <w:t>assets presented</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40" w:type="dxa"/>
            <w:vAlign w:val="bottom"/>
            <w:gridSpan w:val="2"/>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w w:val="99"/>
              </w:rPr>
              <w:t>offset in the</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6"/>
              </w:rPr>
              <w:t>in the</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40" w:type="dxa"/>
            <w:vAlign w:val="bottom"/>
            <w:gridSpan w:val="2"/>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w w:val="99"/>
              </w:rPr>
              <w:t>consolidated</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consolidated</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7"/>
              </w:rPr>
              <w:t>Gross</w:t>
            </w:r>
          </w:p>
        </w:tc>
        <w:tc>
          <w:tcPr>
            <w:tcW w:w="1340" w:type="dxa"/>
            <w:vAlign w:val="bottom"/>
            <w:gridSpan w:val="2"/>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w w:val="99"/>
              </w:rPr>
              <w:t>statement of</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statement of</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rPr>
              <w:t>amounts of</w:t>
            </w:r>
          </w:p>
        </w:tc>
        <w:tc>
          <w:tcPr>
            <w:tcW w:w="1340" w:type="dxa"/>
            <w:vAlign w:val="bottom"/>
            <w:gridSpan w:val="2"/>
          </w:tcPr>
          <w:p>
            <w:pPr>
              <w:jc w:val="center"/>
              <w:ind w:right="60"/>
              <w:spacing w:after="0"/>
              <w:rPr>
                <w:sz w:val="20"/>
                <w:szCs w:val="20"/>
                <w:color w:val="auto"/>
              </w:rPr>
            </w:pPr>
            <w:r>
              <w:rPr>
                <w:rFonts w:ascii="Times New Roman" w:cs="Times New Roman" w:eastAsia="Times New Roman" w:hAnsi="Times New Roman"/>
                <w:sz w:val="18"/>
                <w:szCs w:val="18"/>
                <w:b w:val="1"/>
                <w:bCs w:val="1"/>
                <w:color w:val="auto"/>
              </w:rPr>
              <w:t>financial</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8"/>
              </w:rPr>
              <w:t>financial</w:t>
            </w:r>
          </w:p>
        </w:tc>
        <w:tc>
          <w:tcPr>
            <w:tcW w:w="1440" w:type="dxa"/>
            <w:vAlign w:val="bottom"/>
            <w:gridSpan w:val="4"/>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Financial</w:t>
            </w:r>
          </w:p>
        </w:tc>
        <w:tc>
          <w:tcPr>
            <w:tcW w:w="144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Cash collateral</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700" w:type="dxa"/>
            <w:vAlign w:val="bottom"/>
            <w:gridSpan w:val="3"/>
          </w:tcPr>
          <w:p>
            <w:pPr>
              <w:ind w:left="360"/>
              <w:spacing w:after="0"/>
              <w:rPr>
                <w:sz w:val="20"/>
                <w:szCs w:val="20"/>
                <w:color w:val="auto"/>
              </w:rPr>
            </w:pPr>
            <w:r>
              <w:rPr>
                <w:rFonts w:ascii="Times New Roman" w:cs="Times New Roman" w:eastAsia="Times New Roman" w:hAnsi="Times New Roman"/>
                <w:sz w:val="18"/>
                <w:szCs w:val="18"/>
                <w:b w:val="1"/>
                <w:bCs w:val="1"/>
                <w:color w:val="auto"/>
              </w:rPr>
              <w:t>Description</w:t>
            </w:r>
          </w:p>
        </w:tc>
        <w:tc>
          <w:tcPr>
            <w:tcW w:w="144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assets</w:t>
            </w:r>
          </w:p>
        </w:tc>
        <w:tc>
          <w:tcPr>
            <w:tcW w:w="1340" w:type="dxa"/>
            <w:vAlign w:val="bottom"/>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60" w:type="dxa"/>
            <w:vAlign w:val="bottom"/>
            <w:gridSpan w:val="4"/>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1440" w:type="dxa"/>
            <w:vAlign w:val="bottom"/>
            <w:gridSpan w:val="4"/>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c>
          <w:tcPr>
            <w:tcW w:w="144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received</w:t>
            </w:r>
          </w:p>
        </w:tc>
        <w:tc>
          <w:tcPr>
            <w:tcW w:w="1320" w:type="dxa"/>
            <w:vAlign w:val="bottom"/>
            <w:gridSpan w:val="2"/>
          </w:tcPr>
          <w:p>
            <w:pPr>
              <w:ind w:left="180"/>
              <w:spacing w:after="0"/>
              <w:rPr>
                <w:sz w:val="20"/>
                <w:szCs w:val="20"/>
                <w:color w:val="auto"/>
              </w:rPr>
            </w:pPr>
            <w:r>
              <w:rPr>
                <w:rFonts w:ascii="Times New Roman" w:cs="Times New Roman" w:eastAsia="Times New Roman" w:hAnsi="Times New Roman"/>
                <w:sz w:val="18"/>
                <w:szCs w:val="18"/>
                <w:b w:val="1"/>
                <w:bCs w:val="1"/>
                <w:color w:val="auto"/>
              </w:rPr>
              <w:t>Net Amount</w:t>
            </w:r>
          </w:p>
        </w:tc>
        <w:tc>
          <w:tcPr>
            <w:tcW w:w="0" w:type="dxa"/>
            <w:vAlign w:val="bottom"/>
          </w:tcPr>
          <w:p>
            <w:pPr>
              <w:spacing w:after="0"/>
              <w:rPr>
                <w:sz w:val="1"/>
                <w:szCs w:val="1"/>
                <w:color w:val="auto"/>
              </w:rPr>
            </w:pPr>
          </w:p>
        </w:tc>
      </w:tr>
      <w:tr>
        <w:trPr>
          <w:trHeight w:val="27"/>
        </w:trPr>
        <w:tc>
          <w:tcPr>
            <w:tcW w:w="15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Derivative financial</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instruments used for</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170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hedging</w:t>
            </w:r>
          </w:p>
        </w:tc>
        <w:tc>
          <w:tcPr>
            <w:tcW w:w="13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34,725</w:t>
            </w:r>
          </w:p>
        </w:tc>
        <w:tc>
          <w:tcPr>
            <w:tcW w:w="10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CCEEFF"/>
            </w:tcBorders>
            <w:gridSpan w:val="2"/>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2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34,725</w:t>
            </w:r>
          </w:p>
        </w:tc>
        <w:tc>
          <w:tcPr>
            <w:tcW w:w="2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440" w:type="dxa"/>
            <w:vAlign w:val="bottom"/>
            <w:tcBorders>
              <w:bottom w:val="single" w:sz="8" w:color="CCEEFF"/>
            </w:tcBorders>
            <w:gridSpan w:val="4"/>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(28,090)</w:t>
            </w:r>
          </w:p>
        </w:tc>
        <w:tc>
          <w:tcPr>
            <w:tcW w:w="10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3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6,635</w:t>
            </w:r>
          </w:p>
        </w:tc>
        <w:tc>
          <w:tcPr>
            <w:tcW w:w="20" w:type="dxa"/>
            <w:vAlign w:val="bottom"/>
            <w:tcBorders>
              <w:bottom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63"/>
        </w:trPr>
        <w:tc>
          <w:tcPr>
            <w:tcW w:w="170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34,725</w:t>
            </w:r>
          </w:p>
        </w:tc>
        <w:tc>
          <w:tcPr>
            <w:tcW w:w="10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1340" w:type="dxa"/>
            <w:vAlign w:val="bottom"/>
            <w:tcBorders>
              <w:top w:val="single" w:sz="8" w:color="auto"/>
              <w:bottom w:val="single" w:sz="8" w:color="auto"/>
            </w:tcBorders>
            <w:gridSpan w:val="2"/>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gridSpan w:val="2"/>
          </w:tcPr>
          <w:p>
            <w:pPr>
              <w:spacing w:after="0"/>
              <w:rPr>
                <w:sz w:val="22"/>
                <w:szCs w:val="22"/>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34,725</w:t>
            </w:r>
          </w:p>
        </w:tc>
        <w:tc>
          <w:tcPr>
            <w:tcW w:w="20" w:type="dxa"/>
            <w:vAlign w:val="bottom"/>
            <w:tcBorders>
              <w:top w:val="single" w:sz="8" w:color="auto"/>
              <w:bottom w:val="single" w:sz="8" w:color="auto"/>
            </w:tcBorders>
          </w:tcPr>
          <w:p>
            <w:pPr>
              <w:spacing w:after="0"/>
              <w:rPr>
                <w:sz w:val="22"/>
                <w:szCs w:val="22"/>
                <w:color w:val="auto"/>
              </w:rPr>
            </w:pPr>
          </w:p>
        </w:tc>
        <w:tc>
          <w:tcPr>
            <w:tcW w:w="10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1320" w:type="dxa"/>
            <w:vAlign w:val="bottom"/>
            <w:tcBorders>
              <w:top w:val="single" w:sz="8" w:color="auto"/>
              <w:bottom w:val="single" w:sz="8" w:color="auto"/>
            </w:tcBorders>
            <w:gridSpan w:val="2"/>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gridSpan w:val="2"/>
          </w:tcPr>
          <w:p>
            <w:pPr>
              <w:spacing w:after="0"/>
              <w:rPr>
                <w:sz w:val="22"/>
                <w:szCs w:val="22"/>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(28,090)</w:t>
            </w:r>
          </w:p>
        </w:tc>
        <w:tc>
          <w:tcPr>
            <w:tcW w:w="10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6,635</w:t>
            </w:r>
          </w:p>
        </w:tc>
        <w:tc>
          <w:tcPr>
            <w:tcW w:w="20" w:type="dxa"/>
            <w:vAlign w:val="bottom"/>
            <w:tcBorders>
              <w:top w:val="single" w:sz="8" w:color="auto"/>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15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96"/>
        </w:trPr>
        <w:tc>
          <w:tcPr>
            <w:tcW w:w="15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900" w:type="dxa"/>
            <w:vAlign w:val="bottom"/>
            <w:gridSpan w:val="8"/>
          </w:tcPr>
          <w:p>
            <w:pPr>
              <w:jc w:val="center"/>
              <w:ind w:left="950"/>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
        </w:trPr>
        <w:tc>
          <w:tcPr>
            <w:tcW w:w="15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2880" w:type="dxa"/>
            <w:vAlign w:val="bottom"/>
            <w:tcBorders>
              <w:bottom w:val="single" w:sz="8" w:color="auto"/>
            </w:tcBorders>
            <w:gridSpan w:val="7"/>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14"/>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880" w:type="dxa"/>
            <w:vAlign w:val="bottom"/>
            <w:gridSpan w:val="7"/>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Gross amounts not offset in</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880" w:type="dxa"/>
            <w:vAlign w:val="bottom"/>
            <w:gridSpan w:val="7"/>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the consolidated statement of</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5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40" w:type="dxa"/>
            <w:vAlign w:val="bottom"/>
            <w:gridSpan w:val="3"/>
            <w:vMerge w:val="restart"/>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Net amount of</w:t>
            </w:r>
          </w:p>
        </w:tc>
        <w:tc>
          <w:tcPr>
            <w:tcW w:w="20" w:type="dxa"/>
            <w:vAlign w:val="bottom"/>
          </w:tcPr>
          <w:p>
            <w:pPr>
              <w:spacing w:after="0"/>
              <w:rPr>
                <w:sz w:val="20"/>
                <w:szCs w:val="20"/>
                <w:color w:val="auto"/>
              </w:rPr>
            </w:pPr>
          </w:p>
        </w:tc>
        <w:tc>
          <w:tcPr>
            <w:tcW w:w="2880" w:type="dxa"/>
            <w:vAlign w:val="bottom"/>
            <w:gridSpan w:val="7"/>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financial position</w:t>
            </w: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7"/>
        </w:trPr>
        <w:tc>
          <w:tcPr>
            <w:tcW w:w="1580" w:type="dxa"/>
            <w:vAlign w:val="bottom"/>
          </w:tcPr>
          <w:p>
            <w:pPr>
              <w:spacing w:after="0"/>
              <w:rPr>
                <w:sz w:val="2"/>
                <w:szCs w:val="2"/>
                <w:color w:val="auto"/>
              </w:rPr>
            </w:pPr>
          </w:p>
        </w:tc>
        <w:tc>
          <w:tcPr>
            <w:tcW w:w="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20" w:type="dxa"/>
            <w:vAlign w:val="bottom"/>
          </w:tcPr>
          <w:p>
            <w:pPr>
              <w:spacing w:after="0"/>
              <w:rPr>
                <w:sz w:val="2"/>
                <w:szCs w:val="2"/>
                <w:color w:val="auto"/>
              </w:rPr>
            </w:pPr>
          </w:p>
        </w:tc>
        <w:tc>
          <w:tcPr>
            <w:tcW w:w="100" w:type="dxa"/>
            <w:vAlign w:val="bottom"/>
          </w:tcPr>
          <w:p>
            <w:pPr>
              <w:spacing w:after="0"/>
              <w:rPr>
                <w:sz w:val="2"/>
                <w:szCs w:val="2"/>
                <w:color w:val="auto"/>
              </w:rPr>
            </w:pPr>
          </w:p>
        </w:tc>
        <w:tc>
          <w:tcPr>
            <w:tcW w:w="20" w:type="dxa"/>
            <w:vAlign w:val="bottom"/>
          </w:tcPr>
          <w:p>
            <w:pPr>
              <w:spacing w:after="0"/>
              <w:rPr>
                <w:sz w:val="2"/>
                <w:szCs w:val="2"/>
                <w:color w:val="auto"/>
              </w:rPr>
            </w:pPr>
          </w:p>
        </w:tc>
        <w:tc>
          <w:tcPr>
            <w:tcW w:w="1320" w:type="dxa"/>
            <w:vAlign w:val="bottom"/>
          </w:tcPr>
          <w:p>
            <w:pPr>
              <w:spacing w:after="0"/>
              <w:rPr>
                <w:sz w:val="2"/>
                <w:szCs w:val="2"/>
                <w:color w:val="auto"/>
              </w:rPr>
            </w:pPr>
          </w:p>
        </w:tc>
        <w:tc>
          <w:tcPr>
            <w:tcW w:w="2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1440" w:type="dxa"/>
            <w:vAlign w:val="bottom"/>
            <w:gridSpan w:val="3"/>
            <w:vMerge w:val="continue"/>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20" w:type="dxa"/>
            <w:vAlign w:val="bottom"/>
          </w:tcPr>
          <w:p>
            <w:pPr>
              <w:spacing w:after="0"/>
              <w:rPr>
                <w:sz w:val="2"/>
                <w:szCs w:val="2"/>
                <w:color w:val="auto"/>
              </w:rPr>
            </w:pPr>
          </w:p>
        </w:tc>
        <w:tc>
          <w:tcPr>
            <w:tcW w:w="1300" w:type="dxa"/>
            <w:vAlign w:val="bottom"/>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79"/>
        </w:trPr>
        <w:tc>
          <w:tcPr>
            <w:tcW w:w="1580" w:type="dxa"/>
            <w:vAlign w:val="bottom"/>
          </w:tcPr>
          <w:p>
            <w:pPr>
              <w:spacing w:after="0"/>
              <w:rPr>
                <w:sz w:val="6"/>
                <w:szCs w:val="6"/>
                <w:color w:val="auto"/>
              </w:rPr>
            </w:pPr>
          </w:p>
        </w:tc>
        <w:tc>
          <w:tcPr>
            <w:tcW w:w="20" w:type="dxa"/>
            <w:vAlign w:val="bottom"/>
          </w:tcPr>
          <w:p>
            <w:pPr>
              <w:spacing w:after="0"/>
              <w:rPr>
                <w:sz w:val="6"/>
                <w:szCs w:val="6"/>
                <w:color w:val="auto"/>
              </w:rPr>
            </w:pPr>
          </w:p>
        </w:tc>
        <w:tc>
          <w:tcPr>
            <w:tcW w:w="100" w:type="dxa"/>
            <w:vAlign w:val="bottom"/>
          </w:tcPr>
          <w:p>
            <w:pPr>
              <w:spacing w:after="0"/>
              <w:rPr>
                <w:sz w:val="6"/>
                <w:szCs w:val="6"/>
                <w:color w:val="auto"/>
              </w:rPr>
            </w:pPr>
          </w:p>
        </w:tc>
        <w:tc>
          <w:tcPr>
            <w:tcW w:w="1320" w:type="dxa"/>
            <w:vAlign w:val="bottom"/>
          </w:tcPr>
          <w:p>
            <w:pPr>
              <w:spacing w:after="0"/>
              <w:rPr>
                <w:sz w:val="6"/>
                <w:szCs w:val="6"/>
                <w:color w:val="auto"/>
              </w:rPr>
            </w:pPr>
          </w:p>
        </w:tc>
        <w:tc>
          <w:tcPr>
            <w:tcW w:w="100" w:type="dxa"/>
            <w:vAlign w:val="bottom"/>
          </w:tcPr>
          <w:p>
            <w:pPr>
              <w:spacing w:after="0"/>
              <w:rPr>
                <w:sz w:val="6"/>
                <w:szCs w:val="6"/>
                <w:color w:val="auto"/>
              </w:rPr>
            </w:pPr>
          </w:p>
        </w:tc>
        <w:tc>
          <w:tcPr>
            <w:tcW w:w="20" w:type="dxa"/>
            <w:vAlign w:val="bottom"/>
          </w:tcPr>
          <w:p>
            <w:pPr>
              <w:spacing w:after="0"/>
              <w:rPr>
                <w:sz w:val="6"/>
                <w:szCs w:val="6"/>
                <w:color w:val="auto"/>
              </w:rPr>
            </w:pPr>
          </w:p>
        </w:tc>
        <w:tc>
          <w:tcPr>
            <w:tcW w:w="1320" w:type="dxa"/>
            <w:vAlign w:val="bottom"/>
          </w:tcPr>
          <w:p>
            <w:pPr>
              <w:spacing w:after="0"/>
              <w:rPr>
                <w:sz w:val="6"/>
                <w:szCs w:val="6"/>
                <w:color w:val="auto"/>
              </w:rPr>
            </w:pPr>
          </w:p>
        </w:tc>
        <w:tc>
          <w:tcPr>
            <w:tcW w:w="20" w:type="dxa"/>
            <w:vAlign w:val="bottom"/>
          </w:tcPr>
          <w:p>
            <w:pPr>
              <w:spacing w:after="0"/>
              <w:rPr>
                <w:sz w:val="6"/>
                <w:szCs w:val="6"/>
                <w:color w:val="auto"/>
              </w:rPr>
            </w:pPr>
          </w:p>
        </w:tc>
        <w:tc>
          <w:tcPr>
            <w:tcW w:w="80" w:type="dxa"/>
            <w:vAlign w:val="bottom"/>
          </w:tcPr>
          <w:p>
            <w:pPr>
              <w:spacing w:after="0"/>
              <w:rPr>
                <w:sz w:val="6"/>
                <w:szCs w:val="6"/>
                <w:color w:val="auto"/>
              </w:rPr>
            </w:pPr>
          </w:p>
        </w:tc>
        <w:tc>
          <w:tcPr>
            <w:tcW w:w="20" w:type="dxa"/>
            <w:vAlign w:val="bottom"/>
          </w:tcPr>
          <w:p>
            <w:pPr>
              <w:spacing w:after="0"/>
              <w:rPr>
                <w:sz w:val="6"/>
                <w:szCs w:val="6"/>
                <w:color w:val="auto"/>
              </w:rPr>
            </w:pPr>
          </w:p>
        </w:tc>
        <w:tc>
          <w:tcPr>
            <w:tcW w:w="1440" w:type="dxa"/>
            <w:vAlign w:val="bottom"/>
            <w:gridSpan w:val="3"/>
            <w:vMerge w:val="continue"/>
          </w:tcPr>
          <w:p>
            <w:pPr>
              <w:spacing w:after="0"/>
              <w:rPr>
                <w:sz w:val="6"/>
                <w:szCs w:val="6"/>
                <w:color w:val="auto"/>
              </w:rPr>
            </w:pPr>
          </w:p>
        </w:tc>
        <w:tc>
          <w:tcPr>
            <w:tcW w:w="20" w:type="dxa"/>
            <w:vAlign w:val="bottom"/>
          </w:tcPr>
          <w:p>
            <w:pPr>
              <w:spacing w:after="0"/>
              <w:rPr>
                <w:sz w:val="6"/>
                <w:szCs w:val="6"/>
                <w:color w:val="auto"/>
              </w:rPr>
            </w:pPr>
          </w:p>
        </w:tc>
        <w:tc>
          <w:tcPr>
            <w:tcW w:w="1300" w:type="dxa"/>
            <w:vAlign w:val="bottom"/>
          </w:tcPr>
          <w:p>
            <w:pPr>
              <w:spacing w:after="0"/>
              <w:rPr>
                <w:sz w:val="6"/>
                <w:szCs w:val="6"/>
                <w:color w:val="auto"/>
              </w:rPr>
            </w:pPr>
          </w:p>
        </w:tc>
        <w:tc>
          <w:tcPr>
            <w:tcW w:w="20" w:type="dxa"/>
            <w:vAlign w:val="bottom"/>
          </w:tcPr>
          <w:p>
            <w:pPr>
              <w:spacing w:after="0"/>
              <w:rPr>
                <w:sz w:val="6"/>
                <w:szCs w:val="6"/>
                <w:color w:val="auto"/>
              </w:rPr>
            </w:pPr>
          </w:p>
        </w:tc>
        <w:tc>
          <w:tcPr>
            <w:tcW w:w="100" w:type="dxa"/>
            <w:vAlign w:val="bottom"/>
          </w:tcPr>
          <w:p>
            <w:pPr>
              <w:spacing w:after="0"/>
              <w:rPr>
                <w:sz w:val="6"/>
                <w:szCs w:val="6"/>
                <w:color w:val="auto"/>
              </w:rPr>
            </w:pPr>
          </w:p>
        </w:tc>
        <w:tc>
          <w:tcPr>
            <w:tcW w:w="20" w:type="dxa"/>
            <w:vAlign w:val="bottom"/>
          </w:tcPr>
          <w:p>
            <w:pPr>
              <w:spacing w:after="0"/>
              <w:rPr>
                <w:sz w:val="6"/>
                <w:szCs w:val="6"/>
                <w:color w:val="auto"/>
              </w:rPr>
            </w:pPr>
          </w:p>
        </w:tc>
        <w:tc>
          <w:tcPr>
            <w:tcW w:w="1320" w:type="dxa"/>
            <w:vAlign w:val="bottom"/>
          </w:tcPr>
          <w:p>
            <w:pPr>
              <w:spacing w:after="0"/>
              <w:rPr>
                <w:sz w:val="6"/>
                <w:szCs w:val="6"/>
                <w:color w:val="auto"/>
              </w:rPr>
            </w:pPr>
          </w:p>
        </w:tc>
        <w:tc>
          <w:tcPr>
            <w:tcW w:w="100" w:type="dxa"/>
            <w:vAlign w:val="bottom"/>
          </w:tcPr>
          <w:p>
            <w:pPr>
              <w:spacing w:after="0"/>
              <w:rPr>
                <w:sz w:val="6"/>
                <w:szCs w:val="6"/>
                <w:color w:val="auto"/>
              </w:rPr>
            </w:pPr>
          </w:p>
        </w:tc>
        <w:tc>
          <w:tcPr>
            <w:tcW w:w="20" w:type="dxa"/>
            <w:vAlign w:val="bottom"/>
          </w:tcPr>
          <w:p>
            <w:pPr>
              <w:spacing w:after="0"/>
              <w:rPr>
                <w:sz w:val="6"/>
                <w:szCs w:val="6"/>
                <w:color w:val="auto"/>
              </w:rPr>
            </w:pPr>
          </w:p>
        </w:tc>
        <w:tc>
          <w:tcPr>
            <w:tcW w:w="1300" w:type="dxa"/>
            <w:vAlign w:val="bottom"/>
          </w:tcPr>
          <w:p>
            <w:pPr>
              <w:spacing w:after="0"/>
              <w:rPr>
                <w:sz w:val="6"/>
                <w:szCs w:val="6"/>
                <w:color w:val="auto"/>
              </w:rPr>
            </w:pPr>
          </w:p>
        </w:tc>
        <w:tc>
          <w:tcPr>
            <w:tcW w:w="2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8"/>
              </w:rPr>
              <w:t>Gross amounts</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assets presented</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9"/>
              </w:rPr>
              <w:t>offset in the</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rPr>
              <w:t>in the</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40" w:type="dxa"/>
            <w:vAlign w:val="bottom"/>
            <w:gridSpan w:val="2"/>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w w:val="99"/>
              </w:rPr>
              <w:t>consolidated</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consolidated</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rPr>
              <w:t>Gross</w:t>
            </w:r>
          </w:p>
        </w:tc>
        <w:tc>
          <w:tcPr>
            <w:tcW w:w="13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9"/>
              </w:rPr>
              <w:t>statement of</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statement of</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4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rPr>
              <w:t>amounts of</w:t>
            </w:r>
          </w:p>
        </w:tc>
        <w:tc>
          <w:tcPr>
            <w:tcW w:w="134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8"/>
              </w:rPr>
              <w:t>financial</w:t>
            </w: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60" w:type="dxa"/>
            <w:vAlign w:val="bottom"/>
            <w:gridSpan w:val="4"/>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8"/>
              </w:rPr>
              <w:t>financial</w:t>
            </w:r>
          </w:p>
        </w:tc>
        <w:tc>
          <w:tcPr>
            <w:tcW w:w="1440" w:type="dxa"/>
            <w:vAlign w:val="bottom"/>
            <w:gridSpan w:val="4"/>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Financial</w:t>
            </w:r>
          </w:p>
        </w:tc>
        <w:tc>
          <w:tcPr>
            <w:tcW w:w="1440" w:type="dxa"/>
            <w:vAlign w:val="bottom"/>
            <w:gridSpan w:val="3"/>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rPr>
              <w:t>Cash collateral</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700" w:type="dxa"/>
            <w:vAlign w:val="bottom"/>
            <w:gridSpan w:val="3"/>
          </w:tcPr>
          <w:p>
            <w:pPr>
              <w:ind w:left="340"/>
              <w:spacing w:after="0"/>
              <w:rPr>
                <w:sz w:val="20"/>
                <w:szCs w:val="20"/>
                <w:color w:val="auto"/>
              </w:rPr>
            </w:pPr>
            <w:r>
              <w:rPr>
                <w:rFonts w:ascii="Times New Roman" w:cs="Times New Roman" w:eastAsia="Times New Roman" w:hAnsi="Times New Roman"/>
                <w:sz w:val="18"/>
                <w:szCs w:val="18"/>
                <w:b w:val="1"/>
                <w:bCs w:val="1"/>
                <w:color w:val="auto"/>
              </w:rPr>
              <w:t>Description</w:t>
            </w:r>
          </w:p>
        </w:tc>
        <w:tc>
          <w:tcPr>
            <w:tcW w:w="144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assets</w:t>
            </w:r>
          </w:p>
        </w:tc>
        <w:tc>
          <w:tcPr>
            <w:tcW w:w="1340" w:type="dxa"/>
            <w:vAlign w:val="bottom"/>
            <w:gridSpan w:val="2"/>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60" w:type="dxa"/>
            <w:vAlign w:val="bottom"/>
            <w:gridSpan w:val="4"/>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8"/>
              </w:rPr>
              <w:t>position</w:t>
            </w:r>
          </w:p>
        </w:tc>
        <w:tc>
          <w:tcPr>
            <w:tcW w:w="1440" w:type="dxa"/>
            <w:vAlign w:val="bottom"/>
            <w:gridSpan w:val="4"/>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c>
          <w:tcPr>
            <w:tcW w:w="144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received</w:t>
            </w:r>
          </w:p>
        </w:tc>
        <w:tc>
          <w:tcPr>
            <w:tcW w:w="1320" w:type="dxa"/>
            <w:vAlign w:val="bottom"/>
            <w:gridSpan w:val="2"/>
          </w:tcPr>
          <w:p>
            <w:pPr>
              <w:ind w:left="180"/>
              <w:spacing w:after="0"/>
              <w:rPr>
                <w:sz w:val="20"/>
                <w:szCs w:val="20"/>
                <w:color w:val="auto"/>
              </w:rPr>
            </w:pPr>
            <w:r>
              <w:rPr>
                <w:rFonts w:ascii="Times New Roman" w:cs="Times New Roman" w:eastAsia="Times New Roman" w:hAnsi="Times New Roman"/>
                <w:sz w:val="18"/>
                <w:szCs w:val="18"/>
                <w:b w:val="1"/>
                <w:bCs w:val="1"/>
                <w:color w:val="auto"/>
              </w:rPr>
              <w:t>Net Amount</w:t>
            </w:r>
          </w:p>
        </w:tc>
        <w:tc>
          <w:tcPr>
            <w:tcW w:w="0" w:type="dxa"/>
            <w:vAlign w:val="bottom"/>
          </w:tcPr>
          <w:p>
            <w:pPr>
              <w:spacing w:after="0"/>
              <w:rPr>
                <w:sz w:val="1"/>
                <w:szCs w:val="1"/>
                <w:color w:val="auto"/>
              </w:rPr>
            </w:pPr>
          </w:p>
        </w:tc>
      </w:tr>
      <w:tr>
        <w:trPr>
          <w:trHeight w:val="27"/>
        </w:trPr>
        <w:tc>
          <w:tcPr>
            <w:tcW w:w="15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gridSpan w:val="2"/>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Derivative financial</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instruments used for</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170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hedging</w:t>
            </w:r>
          </w:p>
        </w:tc>
        <w:tc>
          <w:tcPr>
            <w:tcW w:w="13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10,805</w:t>
            </w:r>
          </w:p>
        </w:tc>
        <w:tc>
          <w:tcPr>
            <w:tcW w:w="10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CCEEFF"/>
            </w:tcBorders>
            <w:gridSpan w:val="2"/>
            <w:shd w:val="clear" w:color="auto" w:fill="CCEEFF"/>
          </w:tcPr>
          <w:p>
            <w:pPr>
              <w:ind w:left="1060"/>
              <w:spacing w:after="0"/>
              <w:rPr>
                <w:sz w:val="20"/>
                <w:szCs w:val="20"/>
                <w:color w:val="auto"/>
              </w:rPr>
            </w:pPr>
            <w:r>
              <w:rPr>
                <w:rFonts w:ascii="Times New Roman" w:cs="Times New Roman" w:eastAsia="Times New Roman" w:hAnsi="Times New Roman"/>
                <w:sz w:val="18"/>
                <w:szCs w:val="18"/>
                <w:color w:val="auto"/>
              </w:rPr>
              <w:t>—</w:t>
            </w:r>
          </w:p>
        </w:tc>
        <w:tc>
          <w:tcPr>
            <w:tcW w:w="142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10,805</w:t>
            </w:r>
          </w:p>
        </w:tc>
        <w:tc>
          <w:tcPr>
            <w:tcW w:w="2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440" w:type="dxa"/>
            <w:vAlign w:val="bottom"/>
            <w:tcBorders>
              <w:bottom w:val="single" w:sz="8" w:color="CCEEFF"/>
            </w:tcBorders>
            <w:gridSpan w:val="4"/>
            <w:shd w:val="clear" w:color="auto" w:fill="CCEEFF"/>
          </w:tcPr>
          <w:p>
            <w:pPr>
              <w:ind w:left="1060"/>
              <w:spacing w:after="0"/>
              <w:rPr>
                <w:sz w:val="20"/>
                <w:szCs w:val="20"/>
                <w:color w:val="auto"/>
              </w:rPr>
            </w:pPr>
            <w:r>
              <w:rPr>
                <w:rFonts w:ascii="Times New Roman" w:cs="Times New Roman" w:eastAsia="Times New Roman" w:hAnsi="Times New Roman"/>
                <w:sz w:val="18"/>
                <w:szCs w:val="18"/>
                <w:color w:val="auto"/>
              </w:rPr>
              <w:t>—</w:t>
            </w:r>
          </w:p>
        </w:tc>
        <w:tc>
          <w:tcPr>
            <w:tcW w:w="13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(5,030)</w:t>
            </w:r>
          </w:p>
        </w:tc>
        <w:tc>
          <w:tcPr>
            <w:tcW w:w="10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3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5,775</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63"/>
        </w:trPr>
        <w:tc>
          <w:tcPr>
            <w:tcW w:w="170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10,805</w:t>
            </w:r>
          </w:p>
        </w:tc>
        <w:tc>
          <w:tcPr>
            <w:tcW w:w="100" w:type="dxa"/>
            <w:vAlign w:val="bottom"/>
          </w:tcPr>
          <w:p>
            <w:pPr>
              <w:spacing w:after="0"/>
              <w:rPr>
                <w:sz w:val="22"/>
                <w:szCs w:val="22"/>
                <w:color w:val="auto"/>
              </w:rPr>
            </w:pPr>
          </w:p>
        </w:tc>
        <w:tc>
          <w:tcPr>
            <w:tcW w:w="20" w:type="dxa"/>
            <w:vAlign w:val="bottom"/>
            <w:tcBorders>
              <w:top w:val="single" w:sz="8" w:color="auto"/>
              <w:bottom w:val="single" w:sz="8" w:color="auto"/>
            </w:tcBorders>
          </w:tcPr>
          <w:p>
            <w:pPr>
              <w:spacing w:after="0"/>
              <w:rPr>
                <w:sz w:val="22"/>
                <w:szCs w:val="22"/>
                <w:color w:val="auto"/>
              </w:rPr>
            </w:pPr>
          </w:p>
        </w:tc>
        <w:tc>
          <w:tcPr>
            <w:tcW w:w="1320" w:type="dxa"/>
            <w:vAlign w:val="bottom"/>
            <w:tcBorders>
              <w:top w:val="single" w:sz="8" w:color="auto"/>
              <w:bottom w:val="single" w:sz="8" w:color="auto"/>
            </w:tcBorders>
          </w:tcPr>
          <w:p>
            <w:pPr>
              <w:ind w:left="1060"/>
              <w:spacing w:after="0"/>
              <w:rPr>
                <w:sz w:val="20"/>
                <w:szCs w:val="20"/>
                <w:color w:val="auto"/>
              </w:rPr>
            </w:pPr>
            <w:r>
              <w:rPr>
                <w:rFonts w:ascii="Times New Roman" w:cs="Times New Roman" w:eastAsia="Times New Roman" w:hAnsi="Times New Roman"/>
                <w:sz w:val="18"/>
                <w:szCs w:val="18"/>
                <w:b w:val="1"/>
                <w:bCs w:val="1"/>
                <w:color w:val="auto"/>
              </w:rPr>
              <w:t>—</w:t>
            </w:r>
          </w:p>
        </w:tc>
        <w:tc>
          <w:tcPr>
            <w:tcW w:w="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34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10,805</w:t>
            </w:r>
          </w:p>
        </w:tc>
        <w:tc>
          <w:tcPr>
            <w:tcW w:w="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0" w:type="dxa"/>
            <w:vAlign w:val="bottom"/>
            <w:tcBorders>
              <w:top w:val="single" w:sz="8" w:color="auto"/>
              <w:bottom w:val="single" w:sz="8" w:color="auto"/>
            </w:tcBorders>
          </w:tcPr>
          <w:p>
            <w:pPr>
              <w:spacing w:after="0"/>
              <w:rPr>
                <w:sz w:val="22"/>
                <w:szCs w:val="22"/>
                <w:color w:val="auto"/>
              </w:rPr>
            </w:pPr>
          </w:p>
        </w:tc>
        <w:tc>
          <w:tcPr>
            <w:tcW w:w="1300" w:type="dxa"/>
            <w:vAlign w:val="bottom"/>
            <w:tcBorders>
              <w:top w:val="single" w:sz="8" w:color="auto"/>
              <w:bottom w:val="single" w:sz="8" w:color="auto"/>
            </w:tcBorders>
          </w:tcPr>
          <w:p>
            <w:pPr>
              <w:ind w:left="106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gridSpan w:val="2"/>
          </w:tcPr>
          <w:p>
            <w:pPr>
              <w:spacing w:after="0"/>
              <w:rPr>
                <w:sz w:val="22"/>
                <w:szCs w:val="22"/>
                <w:color w:val="auto"/>
              </w:rPr>
            </w:pPr>
          </w:p>
        </w:tc>
        <w:tc>
          <w:tcPr>
            <w:tcW w:w="20" w:type="dxa"/>
            <w:vAlign w:val="bottom"/>
            <w:tcBorders>
              <w:top w:val="single" w:sz="8" w:color="auto"/>
              <w:bottom w:val="single" w:sz="8" w:color="auto"/>
            </w:tcBorders>
          </w:tcPr>
          <w:p>
            <w:pPr>
              <w:spacing w:after="0"/>
              <w:rPr>
                <w:sz w:val="22"/>
                <w:szCs w:val="22"/>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(5,030)</w:t>
            </w:r>
          </w:p>
        </w:tc>
        <w:tc>
          <w:tcPr>
            <w:tcW w:w="100" w:type="dxa"/>
            <w:vAlign w:val="bottom"/>
          </w:tcPr>
          <w:p>
            <w:pPr>
              <w:spacing w:after="0"/>
              <w:rPr>
                <w:sz w:val="22"/>
                <w:szCs w:val="22"/>
                <w:color w:val="auto"/>
              </w:rPr>
            </w:pPr>
          </w:p>
        </w:tc>
        <w:tc>
          <w:tcPr>
            <w:tcW w:w="20" w:type="dxa"/>
            <w:vAlign w:val="bottom"/>
            <w:tcBorders>
              <w:top w:val="single" w:sz="8" w:color="auto"/>
              <w:bottom w:val="single" w:sz="8" w:color="auto"/>
            </w:tcBorders>
          </w:tcPr>
          <w:p>
            <w:pPr>
              <w:spacing w:after="0"/>
              <w:rPr>
                <w:sz w:val="22"/>
                <w:szCs w:val="22"/>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5,775</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15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1220"/>
          </w:cols>
          <w:pgMar w:left="320" w:top="135"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20</w:t>
      </w:r>
    </w:p>
    <w:p>
      <w:pPr>
        <w:sectPr>
          <w:pgSz w:w="11900" w:h="16838" w:orient="portrait"/>
          <w:cols w:equalWidth="0" w:num="1">
            <w:col w:w="11220"/>
          </w:cols>
          <w:pgMar w:left="320" w:top="135" w:right="359" w:bottom="1440" w:gutter="0" w:footer="0" w:header="0"/>
          <w:type w:val="continuous"/>
        </w:sectPr>
      </w:pPr>
    </w:p>
    <w:bookmarkStart w:id="22" w:name="page23"/>
    <w:bookmarkEnd w:id="22"/>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700" w:hanging="332"/>
        <w:spacing w:after="0" w:line="516" w:lineRule="auto"/>
        <w:tabs>
          <w:tab w:leader="none" w:pos="340" w:val="left"/>
        </w:tabs>
        <w:numPr>
          <w:ilvl w:val="0"/>
          <w:numId w:val="22"/>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A. Credit risk (continued)</w:t>
      </w:r>
    </w:p>
    <w:p>
      <w:pPr>
        <w:ind w:left="880" w:hanging="302"/>
        <w:spacing w:after="0"/>
        <w:tabs>
          <w:tab w:leader="none" w:pos="880" w:val="left"/>
        </w:tabs>
        <w:numPr>
          <w:ilvl w:val="2"/>
          <w:numId w:val="2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u w:val="single" w:color="auto"/>
          <w:color w:val="auto"/>
        </w:rPr>
        <w:t>Securities sold under repurchase agreements and derivative financial instruments – liabilities</w:t>
      </w:r>
    </w:p>
    <w:p>
      <w:pPr>
        <w:spacing w:after="0" w:line="126" w:lineRule="exact"/>
        <w:rPr>
          <w:rFonts w:ascii="Times New Roman" w:cs="Times New Roman" w:eastAsia="Times New Roman" w:hAnsi="Times New Roman"/>
          <w:sz w:val="18"/>
          <w:szCs w:val="18"/>
          <w:color w:val="auto"/>
        </w:rPr>
      </w:pPr>
    </w:p>
    <w:p>
      <w:pPr>
        <w:ind w:left="486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b w:val="1"/>
          <w:bCs w:val="1"/>
          <w:color w:val="auto"/>
        </w:rPr>
        <w:t>March 31,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36830</wp:posOffset>
            </wp:positionV>
            <wp:extent cx="650621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6506210" cy="8255"/>
                    </a:xfrm>
                    <a:prstGeom prst="rect">
                      <a:avLst/>
                    </a:prstGeom>
                    <a:noFill/>
                  </pic:spPr>
                </pic:pic>
              </a:graphicData>
            </a:graphic>
          </wp:anchor>
        </w:drawing>
      </w:r>
    </w:p>
    <w:p>
      <w:pPr>
        <w:spacing w:after="0" w:line="246"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900" w:type="dxa"/>
            <w:vAlign w:val="bottom"/>
            <w:gridSpan w:val="8"/>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rPr>
              <w:t>Gross amounts not offset in the</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900" w:type="dxa"/>
            <w:vAlign w:val="bottom"/>
            <w:gridSpan w:val="8"/>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consolidated statement of</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gridSpan w:val="4"/>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Net amount of</w:t>
            </w:r>
          </w:p>
        </w:tc>
        <w:tc>
          <w:tcPr>
            <w:tcW w:w="2900" w:type="dxa"/>
            <w:vAlign w:val="bottom"/>
            <w:gridSpan w:val="8"/>
          </w:tcPr>
          <w:p>
            <w:pPr>
              <w:ind w:left="740"/>
              <w:spacing w:after="0"/>
              <w:rPr>
                <w:sz w:val="20"/>
                <w:szCs w:val="20"/>
                <w:color w:val="auto"/>
              </w:rPr>
            </w:pPr>
            <w:r>
              <w:rPr>
                <w:rFonts w:ascii="Times New Roman" w:cs="Times New Roman" w:eastAsia="Times New Roman" w:hAnsi="Times New Roman"/>
                <w:sz w:val="18"/>
                <w:szCs w:val="18"/>
                <w:b w:val="1"/>
                <w:bCs w:val="1"/>
                <w:color w:val="auto"/>
              </w:rPr>
              <w:t>financial position</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49"/>
        </w:trPr>
        <w:tc>
          <w:tcPr>
            <w:tcW w:w="1500" w:type="dxa"/>
            <w:vAlign w:val="bottom"/>
          </w:tcPr>
          <w:p>
            <w:pPr>
              <w:spacing w:after="0"/>
              <w:rPr>
                <w:sz w:val="4"/>
                <w:szCs w:val="4"/>
                <w:color w:val="auto"/>
              </w:rPr>
            </w:pPr>
          </w:p>
        </w:tc>
        <w:tc>
          <w:tcPr>
            <w:tcW w:w="100" w:type="dxa"/>
            <w:vAlign w:val="bottom"/>
          </w:tcPr>
          <w:p>
            <w:pPr>
              <w:spacing w:after="0"/>
              <w:rPr>
                <w:sz w:val="4"/>
                <w:szCs w:val="4"/>
                <w:color w:val="auto"/>
              </w:rPr>
            </w:pPr>
          </w:p>
        </w:tc>
        <w:tc>
          <w:tcPr>
            <w:tcW w:w="100" w:type="dxa"/>
            <w:vAlign w:val="bottom"/>
          </w:tcPr>
          <w:p>
            <w:pPr>
              <w:spacing w:after="0"/>
              <w:rPr>
                <w:sz w:val="4"/>
                <w:szCs w:val="4"/>
                <w:color w:val="auto"/>
              </w:rPr>
            </w:pPr>
          </w:p>
        </w:tc>
        <w:tc>
          <w:tcPr>
            <w:tcW w:w="1240" w:type="dxa"/>
            <w:vAlign w:val="bottom"/>
          </w:tcPr>
          <w:p>
            <w:pPr>
              <w:spacing w:after="0"/>
              <w:rPr>
                <w:sz w:val="4"/>
                <w:szCs w:val="4"/>
                <w:color w:val="auto"/>
              </w:rPr>
            </w:pPr>
          </w:p>
        </w:tc>
        <w:tc>
          <w:tcPr>
            <w:tcW w:w="80" w:type="dxa"/>
            <w:vAlign w:val="bottom"/>
          </w:tcPr>
          <w:p>
            <w:pPr>
              <w:spacing w:after="0"/>
              <w:rPr>
                <w:sz w:val="4"/>
                <w:szCs w:val="4"/>
                <w:color w:val="auto"/>
              </w:rPr>
            </w:pPr>
          </w:p>
        </w:tc>
        <w:tc>
          <w:tcPr>
            <w:tcW w:w="20" w:type="dxa"/>
            <w:vAlign w:val="bottom"/>
          </w:tcPr>
          <w:p>
            <w:pPr>
              <w:spacing w:after="0"/>
              <w:rPr>
                <w:sz w:val="4"/>
                <w:szCs w:val="4"/>
                <w:color w:val="auto"/>
              </w:rPr>
            </w:pPr>
          </w:p>
        </w:tc>
        <w:tc>
          <w:tcPr>
            <w:tcW w:w="100" w:type="dxa"/>
            <w:vAlign w:val="bottom"/>
          </w:tcPr>
          <w:p>
            <w:pPr>
              <w:spacing w:after="0"/>
              <w:rPr>
                <w:sz w:val="4"/>
                <w:szCs w:val="4"/>
                <w:color w:val="auto"/>
              </w:rPr>
            </w:pPr>
          </w:p>
        </w:tc>
        <w:tc>
          <w:tcPr>
            <w:tcW w:w="1340" w:type="dxa"/>
            <w:vAlign w:val="bottom"/>
            <w:gridSpan w:val="2"/>
            <w:vMerge w:val="restart"/>
          </w:tcPr>
          <w:p>
            <w:pPr>
              <w:jc w:val="center"/>
              <w:ind w:right="60"/>
              <w:spacing w:after="0"/>
              <w:rPr>
                <w:sz w:val="20"/>
                <w:szCs w:val="20"/>
                <w:color w:val="auto"/>
              </w:rPr>
            </w:pPr>
            <w:r>
              <w:rPr>
                <w:rFonts w:ascii="Times New Roman" w:cs="Times New Roman" w:eastAsia="Times New Roman" w:hAnsi="Times New Roman"/>
                <w:sz w:val="18"/>
                <w:szCs w:val="18"/>
                <w:b w:val="1"/>
                <w:bCs w:val="1"/>
                <w:color w:val="auto"/>
              </w:rPr>
              <w:t>Gross amounts</w:t>
            </w:r>
          </w:p>
        </w:tc>
        <w:tc>
          <w:tcPr>
            <w:tcW w:w="20" w:type="dxa"/>
            <w:vAlign w:val="bottom"/>
          </w:tcPr>
          <w:p>
            <w:pPr>
              <w:spacing w:after="0"/>
              <w:rPr>
                <w:sz w:val="4"/>
                <w:szCs w:val="4"/>
                <w:color w:val="auto"/>
              </w:rPr>
            </w:pPr>
          </w:p>
        </w:tc>
        <w:tc>
          <w:tcPr>
            <w:tcW w:w="80" w:type="dxa"/>
            <w:vAlign w:val="bottom"/>
          </w:tcPr>
          <w:p>
            <w:pPr>
              <w:spacing w:after="0"/>
              <w:rPr>
                <w:sz w:val="4"/>
                <w:szCs w:val="4"/>
                <w:color w:val="auto"/>
              </w:rPr>
            </w:pPr>
          </w:p>
        </w:tc>
        <w:tc>
          <w:tcPr>
            <w:tcW w:w="1440" w:type="dxa"/>
            <w:vAlign w:val="bottom"/>
            <w:gridSpan w:val="4"/>
            <w:vMerge w:val="restart"/>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8"/>
              </w:rPr>
              <w:t>assets presented</w:t>
            </w:r>
          </w:p>
        </w:tc>
        <w:tc>
          <w:tcPr>
            <w:tcW w:w="128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28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80" w:type="dxa"/>
            <w:vAlign w:val="bottom"/>
          </w:tcPr>
          <w:p>
            <w:pPr>
              <w:spacing w:after="0"/>
              <w:rPr>
                <w:sz w:val="4"/>
                <w:szCs w:val="4"/>
                <w:color w:val="auto"/>
              </w:rPr>
            </w:pPr>
          </w:p>
        </w:tc>
        <w:tc>
          <w:tcPr>
            <w:tcW w:w="40" w:type="dxa"/>
            <w:vAlign w:val="bottom"/>
          </w:tcPr>
          <w:p>
            <w:pPr>
              <w:spacing w:after="0"/>
              <w:rPr>
                <w:sz w:val="4"/>
                <w:szCs w:val="4"/>
                <w:color w:val="auto"/>
              </w:rPr>
            </w:pPr>
          </w:p>
        </w:tc>
        <w:tc>
          <w:tcPr>
            <w:tcW w:w="1300" w:type="dxa"/>
            <w:vAlign w:val="bottom"/>
          </w:tcPr>
          <w:p>
            <w:pPr>
              <w:spacing w:after="0"/>
              <w:rPr>
                <w:sz w:val="4"/>
                <w:szCs w:val="4"/>
                <w:color w:val="auto"/>
              </w:rPr>
            </w:pPr>
          </w:p>
        </w:tc>
        <w:tc>
          <w:tcPr>
            <w:tcW w:w="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147"/>
        </w:trPr>
        <w:tc>
          <w:tcPr>
            <w:tcW w:w="15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40" w:type="dxa"/>
            <w:vAlign w:val="bottom"/>
            <w:gridSpan w:val="2"/>
            <w:vMerge w:val="continue"/>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40" w:type="dxa"/>
            <w:vAlign w:val="bottom"/>
            <w:gridSpan w:val="4"/>
            <w:vMerge w:val="continue"/>
          </w:tcPr>
          <w:p>
            <w:pPr>
              <w:spacing w:after="0"/>
              <w:rPr>
                <w:sz w:val="12"/>
                <w:szCs w:val="12"/>
                <w:color w:val="auto"/>
              </w:rPr>
            </w:pPr>
          </w:p>
        </w:tc>
        <w:tc>
          <w:tcPr>
            <w:tcW w:w="12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w w:val="99"/>
              </w:rPr>
              <w:t>offset in the</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gridSpan w:val="4"/>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6"/>
              </w:rPr>
              <w:t>in the</w:t>
            </w:r>
          </w:p>
        </w:tc>
        <w:tc>
          <w:tcPr>
            <w:tcW w:w="1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w w:val="99"/>
              </w:rPr>
              <w:t>consolidated</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gridSpan w:val="4"/>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w w:val="99"/>
              </w:rPr>
              <w:t>consolidated</w:t>
            </w:r>
          </w:p>
        </w:tc>
        <w:tc>
          <w:tcPr>
            <w:tcW w:w="1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gridSpan w:val="2"/>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w w:val="97"/>
              </w:rPr>
              <w:t>Gross</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w w:val="99"/>
              </w:rPr>
              <w:t>statement of</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gridSpan w:val="4"/>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9"/>
              </w:rPr>
              <w:t>statement of</w:t>
            </w:r>
          </w:p>
        </w:tc>
        <w:tc>
          <w:tcPr>
            <w:tcW w:w="1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gridSpan w:val="2"/>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rPr>
              <w:t>amounts of</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60"/>
              <w:spacing w:after="0"/>
              <w:rPr>
                <w:sz w:val="20"/>
                <w:szCs w:val="20"/>
                <w:color w:val="auto"/>
              </w:rPr>
            </w:pPr>
            <w:r>
              <w:rPr>
                <w:rFonts w:ascii="Times New Roman" w:cs="Times New Roman" w:eastAsia="Times New Roman" w:hAnsi="Times New Roman"/>
                <w:sz w:val="18"/>
                <w:szCs w:val="18"/>
                <w:b w:val="1"/>
                <w:bCs w:val="1"/>
                <w:color w:val="auto"/>
              </w:rPr>
              <w:t>financial</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gridSpan w:val="4"/>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8"/>
              </w:rPr>
              <w:t>financial</w:t>
            </w:r>
          </w:p>
        </w:tc>
        <w:tc>
          <w:tcPr>
            <w:tcW w:w="1460" w:type="dxa"/>
            <w:vAlign w:val="bottom"/>
            <w:gridSpan w:val="4"/>
          </w:tcPr>
          <w:p>
            <w:pPr>
              <w:ind w:left="300"/>
              <w:spacing w:after="0"/>
              <w:rPr>
                <w:sz w:val="20"/>
                <w:szCs w:val="20"/>
                <w:color w:val="auto"/>
              </w:rPr>
            </w:pPr>
            <w:r>
              <w:rPr>
                <w:rFonts w:ascii="Times New Roman" w:cs="Times New Roman" w:eastAsia="Times New Roman" w:hAnsi="Times New Roman"/>
                <w:sz w:val="18"/>
                <w:szCs w:val="18"/>
                <w:b w:val="1"/>
                <w:bCs w:val="1"/>
                <w:color w:val="auto"/>
              </w:rPr>
              <w:t>Financial</w:t>
            </w:r>
          </w:p>
        </w:tc>
        <w:tc>
          <w:tcPr>
            <w:tcW w:w="1440" w:type="dxa"/>
            <w:vAlign w:val="bottom"/>
            <w:gridSpan w:val="4"/>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Cash collateral</w:t>
            </w:r>
          </w:p>
        </w:tc>
        <w:tc>
          <w:tcPr>
            <w:tcW w:w="1320" w:type="dxa"/>
            <w:vAlign w:val="bottom"/>
            <w:gridSpan w:val="2"/>
          </w:tcPr>
          <w:p>
            <w:pPr>
              <w:jc w:val="center"/>
              <w:ind w:right="60"/>
              <w:spacing w:after="0"/>
              <w:rPr>
                <w:sz w:val="20"/>
                <w:szCs w:val="20"/>
                <w:color w:val="auto"/>
              </w:rPr>
            </w:pPr>
            <w:r>
              <w:rPr>
                <w:rFonts w:ascii="Times New Roman" w:cs="Times New Roman" w:eastAsia="Times New Roman" w:hAnsi="Times New Roman"/>
                <w:sz w:val="18"/>
                <w:szCs w:val="18"/>
                <w:b w:val="1"/>
                <w:bCs w:val="1"/>
                <w:color w:val="auto"/>
                <w:w w:val="96"/>
              </w:rPr>
              <w:t>Net</w:t>
            </w:r>
          </w:p>
        </w:tc>
        <w:tc>
          <w:tcPr>
            <w:tcW w:w="0" w:type="dxa"/>
            <w:vAlign w:val="bottom"/>
          </w:tcPr>
          <w:p>
            <w:pPr>
              <w:spacing w:after="0"/>
              <w:rPr>
                <w:sz w:val="1"/>
                <w:szCs w:val="1"/>
                <w:color w:val="auto"/>
              </w:rPr>
            </w:pPr>
          </w:p>
        </w:tc>
      </w:tr>
      <w:tr>
        <w:trPr>
          <w:trHeight w:val="238"/>
        </w:trPr>
        <w:tc>
          <w:tcPr>
            <w:tcW w:w="1700" w:type="dxa"/>
            <w:vAlign w:val="bottom"/>
            <w:gridSpan w:val="3"/>
          </w:tcPr>
          <w:p>
            <w:pPr>
              <w:ind w:left="360"/>
              <w:spacing w:after="0"/>
              <w:rPr>
                <w:sz w:val="20"/>
                <w:szCs w:val="20"/>
                <w:color w:val="auto"/>
              </w:rPr>
            </w:pPr>
            <w:r>
              <w:rPr>
                <w:rFonts w:ascii="Times New Roman" w:cs="Times New Roman" w:eastAsia="Times New Roman" w:hAnsi="Times New Roman"/>
                <w:sz w:val="18"/>
                <w:szCs w:val="18"/>
                <w:b w:val="1"/>
                <w:bCs w:val="1"/>
                <w:color w:val="auto"/>
              </w:rPr>
              <w:t>Description</w:t>
            </w:r>
          </w:p>
        </w:tc>
        <w:tc>
          <w:tcPr>
            <w:tcW w:w="1320" w:type="dxa"/>
            <w:vAlign w:val="bottom"/>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assets</w:t>
            </w: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gridSpan w:val="2"/>
          </w:tcPr>
          <w:p>
            <w:pPr>
              <w:ind w:left="360"/>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40" w:type="dxa"/>
            <w:vAlign w:val="bottom"/>
            <w:gridSpan w:val="4"/>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1460" w:type="dxa"/>
            <w:vAlign w:val="bottom"/>
            <w:gridSpan w:val="4"/>
          </w:tcPr>
          <w:p>
            <w:pPr>
              <w:ind w:left="220"/>
              <w:spacing w:after="0"/>
              <w:rPr>
                <w:sz w:val="20"/>
                <w:szCs w:val="20"/>
                <w:color w:val="auto"/>
              </w:rPr>
            </w:pPr>
            <w:r>
              <w:rPr>
                <w:rFonts w:ascii="Times New Roman" w:cs="Times New Roman" w:eastAsia="Times New Roman" w:hAnsi="Times New Roman"/>
                <w:sz w:val="18"/>
                <w:szCs w:val="18"/>
                <w:b w:val="1"/>
                <w:bCs w:val="1"/>
                <w:color w:val="auto"/>
              </w:rPr>
              <w:t>instruments</w:t>
            </w:r>
          </w:p>
        </w:tc>
        <w:tc>
          <w:tcPr>
            <w:tcW w:w="1440" w:type="dxa"/>
            <w:vAlign w:val="bottom"/>
            <w:gridSpan w:val="4"/>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received</w:t>
            </w:r>
          </w:p>
        </w:tc>
        <w:tc>
          <w:tcPr>
            <w:tcW w:w="1320" w:type="dxa"/>
            <w:vAlign w:val="bottom"/>
            <w:gridSpan w:val="2"/>
          </w:tcPr>
          <w:p>
            <w:pPr>
              <w:ind w:left="34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0" w:type="dxa"/>
            <w:vAlign w:val="bottom"/>
          </w:tcPr>
          <w:p>
            <w:pPr>
              <w:spacing w:after="0"/>
              <w:rPr>
                <w:sz w:val="1"/>
                <w:szCs w:val="1"/>
                <w:color w:val="auto"/>
              </w:rPr>
            </w:pPr>
          </w:p>
        </w:tc>
      </w:tr>
      <w:tr>
        <w:trPr>
          <w:trHeight w:val="27"/>
        </w:trPr>
        <w:tc>
          <w:tcPr>
            <w:tcW w:w="15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Securities sold under</w:t>
            </w:r>
          </w:p>
        </w:tc>
        <w:tc>
          <w:tcPr>
            <w:tcW w:w="1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repurchase</w:t>
            </w:r>
          </w:p>
        </w:tc>
        <w:tc>
          <w:tcPr>
            <w:tcW w:w="1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170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agreements</w:t>
            </w:r>
          </w:p>
        </w:tc>
        <w:tc>
          <w:tcPr>
            <w:tcW w:w="13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(345,848)</w:t>
            </w:r>
          </w:p>
        </w:tc>
        <w:tc>
          <w:tcPr>
            <w:tcW w:w="2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CCEEFF"/>
            </w:tcBorders>
            <w:gridSpan w:val="2"/>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tcBorders>
              <w:bottom w:val="single" w:sz="8" w:color="CCEEFF"/>
            </w:tcBorders>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(345,848)</w:t>
            </w:r>
          </w:p>
        </w:tc>
        <w:tc>
          <w:tcPr>
            <w:tcW w:w="4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12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399,916</w:t>
            </w:r>
          </w:p>
        </w:tc>
        <w:tc>
          <w:tcPr>
            <w:tcW w:w="6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12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5,505</w:t>
            </w:r>
          </w:p>
        </w:tc>
        <w:tc>
          <w:tcPr>
            <w:tcW w:w="4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300" w:type="dxa"/>
            <w:vAlign w:val="bottom"/>
            <w:tcBorders>
              <w:bottom w:val="single" w:sz="8" w:color="CCEEFF"/>
            </w:tcBorders>
            <w:shd w:val="clear" w:color="auto" w:fill="CCEEFF"/>
          </w:tcPr>
          <w:p>
            <w:pPr>
              <w:ind w:left="760"/>
              <w:spacing w:after="0"/>
              <w:rPr>
                <w:sz w:val="20"/>
                <w:szCs w:val="20"/>
                <w:color w:val="auto"/>
              </w:rPr>
            </w:pPr>
            <w:r>
              <w:rPr>
                <w:rFonts w:ascii="Times New Roman" w:cs="Times New Roman" w:eastAsia="Times New Roman" w:hAnsi="Times New Roman"/>
                <w:sz w:val="18"/>
                <w:szCs w:val="18"/>
                <w:color w:val="auto"/>
              </w:rPr>
              <w:t>59,573</w:t>
            </w:r>
          </w:p>
        </w:tc>
        <w:tc>
          <w:tcPr>
            <w:tcW w:w="20" w:type="dxa"/>
            <w:vAlign w:val="bottom"/>
            <w:tcBorders>
              <w:bottom w:val="single" w:sz="8" w:color="CCEEFF"/>
            </w:tcBorders>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37"/>
        </w:trPr>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tcBorders>
              <w:top w:val="single" w:sz="8" w:color="auto"/>
            </w:tcBorders>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60" w:type="dxa"/>
            <w:vAlign w:val="bottom"/>
            <w:tcBorders>
              <w:top w:val="single" w:sz="8" w:color="auto"/>
            </w:tcBorders>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80" w:type="dxa"/>
            <w:vAlign w:val="bottom"/>
            <w:tcBorders>
              <w:top w:val="single" w:sz="8" w:color="auto"/>
            </w:tcBorders>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80" w:type="dxa"/>
            <w:vAlign w:val="bottom"/>
            <w:tcBorders>
              <w:top w:val="single" w:sz="8" w:color="auto"/>
            </w:tcBorders>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80" w:type="dxa"/>
            <w:vAlign w:val="bottom"/>
            <w:tcBorders>
              <w:top w:val="single" w:sz="8" w:color="auto"/>
            </w:tcBorders>
          </w:tcPr>
          <w:p>
            <w:pPr>
              <w:spacing w:after="0"/>
              <w:rPr>
                <w:sz w:val="20"/>
                <w:szCs w:val="20"/>
                <w:color w:val="auto"/>
              </w:rPr>
            </w:pPr>
          </w:p>
        </w:tc>
        <w:tc>
          <w:tcPr>
            <w:tcW w:w="40" w:type="dxa"/>
            <w:vAlign w:val="bottom"/>
            <w:tcBorders>
              <w:top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300" w:type="dxa"/>
            <w:vAlign w:val="bottom"/>
            <w:tcBorders>
              <w:top w:val="single" w:sz="8" w:color="auto"/>
            </w:tcBorders>
          </w:tcPr>
          <w:p>
            <w:pPr>
              <w:spacing w:after="0"/>
              <w:rPr>
                <w:sz w:val="20"/>
                <w:szCs w:val="20"/>
                <w:color w:val="auto"/>
              </w:rPr>
            </w:pPr>
          </w:p>
        </w:tc>
        <w:tc>
          <w:tcPr>
            <w:tcW w:w="20" w:type="dxa"/>
            <w:vAlign w:val="bottom"/>
            <w:tcBorders>
              <w:top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5"/>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Derivative financial</w:t>
            </w:r>
          </w:p>
        </w:tc>
        <w:tc>
          <w:tcPr>
            <w:tcW w:w="12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3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instruments used for</w:t>
            </w:r>
          </w:p>
        </w:tc>
        <w:tc>
          <w:tcPr>
            <w:tcW w:w="1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170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hedging</w:t>
            </w:r>
          </w:p>
        </w:tc>
        <w:tc>
          <w:tcPr>
            <w:tcW w:w="13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(29,672)</w:t>
            </w:r>
          </w:p>
        </w:tc>
        <w:tc>
          <w:tcPr>
            <w:tcW w:w="2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CCEEFF"/>
            </w:tcBorders>
            <w:gridSpan w:val="2"/>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tcBorders>
              <w:bottom w:val="single" w:sz="8" w:color="CCEEFF"/>
            </w:tcBorders>
            <w:gridSpan w:val="4"/>
            <w:shd w:val="clear" w:color="auto" w:fill="CCEEFF"/>
          </w:tcPr>
          <w:p>
            <w:pPr>
              <w:jc w:val="right"/>
              <w:ind w:right="20"/>
              <w:spacing w:after="0"/>
              <w:rPr>
                <w:sz w:val="20"/>
                <w:szCs w:val="20"/>
                <w:color w:val="auto"/>
              </w:rPr>
            </w:pPr>
            <w:r>
              <w:rPr>
                <w:rFonts w:ascii="Times New Roman" w:cs="Times New Roman" w:eastAsia="Times New Roman" w:hAnsi="Times New Roman"/>
                <w:sz w:val="18"/>
                <w:szCs w:val="18"/>
                <w:color w:val="auto"/>
              </w:rPr>
              <w:t>(29,672)</w:t>
            </w:r>
          </w:p>
        </w:tc>
        <w:tc>
          <w:tcPr>
            <w:tcW w:w="4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gridSpan w:val="4"/>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27,872</w:t>
            </w:r>
          </w:p>
        </w:tc>
        <w:tc>
          <w:tcPr>
            <w:tcW w:w="4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320" w:type="dxa"/>
            <w:vAlign w:val="bottom"/>
            <w:tcBorders>
              <w:bottom w:val="single" w:sz="8" w:color="CCEEFF"/>
            </w:tcBorders>
            <w:gridSpan w:val="2"/>
            <w:shd w:val="clear" w:color="auto" w:fill="CCEEFF"/>
          </w:tcPr>
          <w:p>
            <w:pPr>
              <w:ind w:left="760"/>
              <w:spacing w:after="0"/>
              <w:rPr>
                <w:sz w:val="20"/>
                <w:szCs w:val="20"/>
                <w:color w:val="auto"/>
              </w:rPr>
            </w:pPr>
            <w:r>
              <w:rPr>
                <w:rFonts w:ascii="Times New Roman" w:cs="Times New Roman" w:eastAsia="Times New Roman" w:hAnsi="Times New Roman"/>
                <w:sz w:val="18"/>
                <w:szCs w:val="18"/>
                <w:color w:val="auto"/>
              </w:rPr>
              <w:t>(1,800)</w:t>
            </w:r>
          </w:p>
        </w:tc>
        <w:tc>
          <w:tcPr>
            <w:tcW w:w="0" w:type="dxa"/>
            <w:vAlign w:val="bottom"/>
          </w:tcPr>
          <w:p>
            <w:pPr>
              <w:spacing w:after="0"/>
              <w:rPr>
                <w:sz w:val="1"/>
                <w:szCs w:val="1"/>
                <w:color w:val="auto"/>
              </w:rPr>
            </w:pPr>
          </w:p>
        </w:tc>
      </w:tr>
      <w:tr>
        <w:trPr>
          <w:trHeight w:val="264"/>
        </w:trPr>
        <w:tc>
          <w:tcPr>
            <w:tcW w:w="170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2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(375,520)</w:t>
            </w:r>
          </w:p>
        </w:tc>
        <w:tc>
          <w:tcPr>
            <w:tcW w:w="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gridSpan w:val="2"/>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gridSpan w:val="2"/>
          </w:tcPr>
          <w:p>
            <w:pPr>
              <w:spacing w:after="0"/>
              <w:rPr>
                <w:sz w:val="22"/>
                <w:szCs w:val="22"/>
                <w:color w:val="auto"/>
              </w:rPr>
            </w:pPr>
          </w:p>
        </w:tc>
        <w:tc>
          <w:tcPr>
            <w:tcW w:w="134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(375,520)</w:t>
            </w:r>
          </w:p>
        </w:tc>
        <w:tc>
          <w:tcPr>
            <w:tcW w:w="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399,916</w:t>
            </w:r>
          </w:p>
        </w:tc>
        <w:tc>
          <w:tcPr>
            <w:tcW w:w="60" w:type="dxa"/>
            <w:vAlign w:val="bottom"/>
            <w:tcBorders>
              <w:top w:val="single" w:sz="8" w:color="auto"/>
              <w:bottom w:val="single" w:sz="8" w:color="auto"/>
            </w:tcBorders>
          </w:tcPr>
          <w:p>
            <w:pPr>
              <w:spacing w:after="0"/>
              <w:rPr>
                <w:sz w:val="22"/>
                <w:szCs w:val="22"/>
                <w:color w:val="auto"/>
              </w:rPr>
            </w:pPr>
          </w:p>
        </w:tc>
        <w:tc>
          <w:tcPr>
            <w:tcW w:w="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33,377</w:t>
            </w:r>
          </w:p>
        </w:tc>
        <w:tc>
          <w:tcPr>
            <w:tcW w:w="40" w:type="dxa"/>
            <w:vAlign w:val="bottom"/>
            <w:tcBorders>
              <w:top w:val="single" w:sz="8" w:color="auto"/>
              <w:bottom w:val="single" w:sz="8" w:color="auto"/>
            </w:tcBorders>
          </w:tcPr>
          <w:p>
            <w:pPr>
              <w:spacing w:after="0"/>
              <w:rPr>
                <w:sz w:val="22"/>
                <w:szCs w:val="22"/>
                <w:color w:val="auto"/>
              </w:rPr>
            </w:pPr>
          </w:p>
        </w:tc>
        <w:tc>
          <w:tcPr>
            <w:tcW w:w="8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300" w:type="dxa"/>
            <w:vAlign w:val="bottom"/>
            <w:tcBorders>
              <w:top w:val="single" w:sz="8" w:color="auto"/>
              <w:bottom w:val="single" w:sz="8" w:color="auto"/>
            </w:tcBorders>
          </w:tcPr>
          <w:p>
            <w:pPr>
              <w:ind w:left="760"/>
              <w:spacing w:after="0"/>
              <w:rPr>
                <w:sz w:val="20"/>
                <w:szCs w:val="20"/>
                <w:color w:val="auto"/>
              </w:rPr>
            </w:pPr>
            <w:r>
              <w:rPr>
                <w:rFonts w:ascii="Times New Roman" w:cs="Times New Roman" w:eastAsia="Times New Roman" w:hAnsi="Times New Roman"/>
                <w:sz w:val="18"/>
                <w:szCs w:val="18"/>
                <w:b w:val="1"/>
                <w:bCs w:val="1"/>
                <w:color w:val="auto"/>
              </w:rPr>
              <w:t>57,773</w:t>
            </w:r>
          </w:p>
        </w:tc>
        <w:tc>
          <w:tcPr>
            <w:tcW w:w="20" w:type="dxa"/>
            <w:vAlign w:val="bottom"/>
            <w:tcBorders>
              <w:top w:val="single" w:sz="8" w:color="auto"/>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95"/>
        </w:trPr>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80" w:type="dxa"/>
            <w:vAlign w:val="bottom"/>
            <w:gridSpan w:val="8"/>
          </w:tcPr>
          <w:p>
            <w:pPr>
              <w:ind w:left="1240"/>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2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
        </w:trPr>
        <w:tc>
          <w:tcPr>
            <w:tcW w:w="15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2900" w:type="dxa"/>
            <w:vAlign w:val="bottom"/>
            <w:tcBorders>
              <w:bottom w:val="single" w:sz="8" w:color="auto"/>
            </w:tcBorders>
            <w:gridSpan w:val="8"/>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565"/>
        </w:trPr>
        <w:tc>
          <w:tcPr>
            <w:tcW w:w="1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40" w:type="dxa"/>
            <w:vAlign w:val="bottom"/>
            <w:gridSpan w:val="4"/>
            <w:vMerge w:val="restart"/>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9"/>
              </w:rPr>
              <w:t>Net amount of</w:t>
            </w:r>
          </w:p>
        </w:tc>
        <w:tc>
          <w:tcPr>
            <w:tcW w:w="2900" w:type="dxa"/>
            <w:vAlign w:val="bottom"/>
            <w:gridSpan w:val="8"/>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Gross amounts not offset in</w:t>
            </w: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1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40" w:type="dxa"/>
            <w:vAlign w:val="bottom"/>
            <w:gridSpan w:val="4"/>
            <w:vMerge w:val="continue"/>
          </w:tcPr>
          <w:p>
            <w:pPr>
              <w:spacing w:after="0"/>
              <w:rPr>
                <w:sz w:val="17"/>
                <w:szCs w:val="17"/>
                <w:color w:val="auto"/>
              </w:rPr>
            </w:pPr>
          </w:p>
        </w:tc>
        <w:tc>
          <w:tcPr>
            <w:tcW w:w="2900" w:type="dxa"/>
            <w:vAlign w:val="bottom"/>
            <w:gridSpan w:val="8"/>
          </w:tcPr>
          <w:p>
            <w:pPr>
              <w:ind w:left="220"/>
              <w:spacing w:after="0" w:line="202" w:lineRule="exact"/>
              <w:rPr>
                <w:sz w:val="20"/>
                <w:szCs w:val="20"/>
                <w:color w:val="auto"/>
              </w:rPr>
            </w:pPr>
            <w:r>
              <w:rPr>
                <w:rFonts w:ascii="Times New Roman" w:cs="Times New Roman" w:eastAsia="Times New Roman" w:hAnsi="Times New Roman"/>
                <w:sz w:val="18"/>
                <w:szCs w:val="18"/>
                <w:b w:val="1"/>
                <w:bCs w:val="1"/>
                <w:color w:val="auto"/>
              </w:rPr>
              <w:t>the consolidated statement of</w:t>
            </w:r>
          </w:p>
        </w:tc>
        <w:tc>
          <w:tcPr>
            <w:tcW w:w="13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40" w:type="dxa"/>
            <w:vAlign w:val="bottom"/>
            <w:gridSpan w:val="3"/>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Gross amounts</w:t>
            </w:r>
          </w:p>
        </w:tc>
        <w:tc>
          <w:tcPr>
            <w:tcW w:w="20" w:type="dxa"/>
            <w:vAlign w:val="bottom"/>
          </w:tcPr>
          <w:p>
            <w:pPr>
              <w:spacing w:after="0"/>
              <w:rPr>
                <w:sz w:val="18"/>
                <w:szCs w:val="18"/>
                <w:color w:val="auto"/>
              </w:rPr>
            </w:pPr>
          </w:p>
        </w:tc>
        <w:tc>
          <w:tcPr>
            <w:tcW w:w="1520" w:type="dxa"/>
            <w:vAlign w:val="bottom"/>
            <w:gridSpan w:val="5"/>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assets presented</w:t>
            </w:r>
          </w:p>
        </w:tc>
        <w:tc>
          <w:tcPr>
            <w:tcW w:w="2900" w:type="dxa"/>
            <w:vAlign w:val="bottom"/>
            <w:gridSpan w:val="8"/>
          </w:tcPr>
          <w:p>
            <w:pPr>
              <w:ind w:left="680"/>
              <w:spacing w:after="0"/>
              <w:rPr>
                <w:sz w:val="20"/>
                <w:szCs w:val="20"/>
                <w:color w:val="auto"/>
              </w:rPr>
            </w:pPr>
            <w:r>
              <w:rPr>
                <w:rFonts w:ascii="Times New Roman" w:cs="Times New Roman" w:eastAsia="Times New Roman" w:hAnsi="Times New Roman"/>
                <w:sz w:val="18"/>
                <w:szCs w:val="18"/>
                <w:b w:val="1"/>
                <w:bCs w:val="1"/>
                <w:color w:val="auto"/>
              </w:rPr>
              <w:t>financial position</w:t>
            </w: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63"/>
        </w:trPr>
        <w:tc>
          <w:tcPr>
            <w:tcW w:w="1500" w:type="dxa"/>
            <w:vAlign w:val="bottom"/>
          </w:tcPr>
          <w:p>
            <w:pPr>
              <w:spacing w:after="0"/>
              <w:rPr>
                <w:sz w:val="5"/>
                <w:szCs w:val="5"/>
                <w:color w:val="auto"/>
              </w:rPr>
            </w:pPr>
          </w:p>
        </w:tc>
        <w:tc>
          <w:tcPr>
            <w:tcW w:w="100" w:type="dxa"/>
            <w:vAlign w:val="bottom"/>
          </w:tcPr>
          <w:p>
            <w:pPr>
              <w:spacing w:after="0"/>
              <w:rPr>
                <w:sz w:val="5"/>
                <w:szCs w:val="5"/>
                <w:color w:val="auto"/>
              </w:rPr>
            </w:pPr>
          </w:p>
        </w:tc>
        <w:tc>
          <w:tcPr>
            <w:tcW w:w="100" w:type="dxa"/>
            <w:vAlign w:val="bottom"/>
          </w:tcPr>
          <w:p>
            <w:pPr>
              <w:spacing w:after="0"/>
              <w:rPr>
                <w:sz w:val="5"/>
                <w:szCs w:val="5"/>
                <w:color w:val="auto"/>
              </w:rPr>
            </w:pPr>
          </w:p>
        </w:tc>
        <w:tc>
          <w:tcPr>
            <w:tcW w:w="1240" w:type="dxa"/>
            <w:vAlign w:val="bottom"/>
          </w:tcPr>
          <w:p>
            <w:pPr>
              <w:spacing w:after="0"/>
              <w:rPr>
                <w:sz w:val="5"/>
                <w:szCs w:val="5"/>
                <w:color w:val="auto"/>
              </w:rPr>
            </w:pPr>
          </w:p>
        </w:tc>
        <w:tc>
          <w:tcPr>
            <w:tcW w:w="80" w:type="dxa"/>
            <w:vAlign w:val="bottom"/>
          </w:tcPr>
          <w:p>
            <w:pPr>
              <w:spacing w:after="0"/>
              <w:rPr>
                <w:sz w:val="5"/>
                <w:szCs w:val="5"/>
                <w:color w:val="auto"/>
              </w:rPr>
            </w:pPr>
          </w:p>
        </w:tc>
        <w:tc>
          <w:tcPr>
            <w:tcW w:w="20" w:type="dxa"/>
            <w:vAlign w:val="bottom"/>
          </w:tcPr>
          <w:p>
            <w:pPr>
              <w:spacing w:after="0"/>
              <w:rPr>
                <w:sz w:val="5"/>
                <w:szCs w:val="5"/>
                <w:color w:val="auto"/>
              </w:rPr>
            </w:pPr>
          </w:p>
        </w:tc>
        <w:tc>
          <w:tcPr>
            <w:tcW w:w="100" w:type="dxa"/>
            <w:vAlign w:val="bottom"/>
          </w:tcPr>
          <w:p>
            <w:pPr>
              <w:spacing w:after="0"/>
              <w:rPr>
                <w:sz w:val="5"/>
                <w:szCs w:val="5"/>
                <w:color w:val="auto"/>
              </w:rPr>
            </w:pPr>
          </w:p>
        </w:tc>
        <w:tc>
          <w:tcPr>
            <w:tcW w:w="1340" w:type="dxa"/>
            <w:vAlign w:val="bottom"/>
            <w:gridSpan w:val="2"/>
            <w:vMerge w:val="restart"/>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offset in the</w:t>
            </w:r>
          </w:p>
        </w:tc>
        <w:tc>
          <w:tcPr>
            <w:tcW w:w="20" w:type="dxa"/>
            <w:vAlign w:val="bottom"/>
          </w:tcPr>
          <w:p>
            <w:pPr>
              <w:spacing w:after="0"/>
              <w:rPr>
                <w:sz w:val="5"/>
                <w:szCs w:val="5"/>
                <w:color w:val="auto"/>
              </w:rPr>
            </w:pPr>
          </w:p>
        </w:tc>
        <w:tc>
          <w:tcPr>
            <w:tcW w:w="80" w:type="dxa"/>
            <w:vAlign w:val="bottom"/>
          </w:tcPr>
          <w:p>
            <w:pPr>
              <w:spacing w:after="0"/>
              <w:rPr>
                <w:sz w:val="5"/>
                <w:szCs w:val="5"/>
                <w:color w:val="auto"/>
              </w:rPr>
            </w:pPr>
          </w:p>
        </w:tc>
        <w:tc>
          <w:tcPr>
            <w:tcW w:w="1380" w:type="dxa"/>
            <w:vAlign w:val="bottom"/>
            <w:gridSpan w:val="3"/>
            <w:vMerge w:val="restart"/>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in the</w:t>
            </w:r>
          </w:p>
        </w:tc>
        <w:tc>
          <w:tcPr>
            <w:tcW w:w="60" w:type="dxa"/>
            <w:vAlign w:val="bottom"/>
            <w:tcBorders>
              <w:bottom w:val="single" w:sz="8" w:color="auto"/>
            </w:tcBorders>
          </w:tcPr>
          <w:p>
            <w:pPr>
              <w:spacing w:after="0"/>
              <w:rPr>
                <w:sz w:val="5"/>
                <w:szCs w:val="5"/>
                <w:color w:val="auto"/>
              </w:rPr>
            </w:pPr>
          </w:p>
        </w:tc>
        <w:tc>
          <w:tcPr>
            <w:tcW w:w="128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1280" w:type="dxa"/>
            <w:vAlign w:val="bottom"/>
            <w:tcBorders>
              <w:bottom w:val="single" w:sz="8" w:color="auto"/>
            </w:tcBorders>
          </w:tcPr>
          <w:p>
            <w:pPr>
              <w:spacing w:after="0"/>
              <w:rPr>
                <w:sz w:val="5"/>
                <w:szCs w:val="5"/>
                <w:color w:val="auto"/>
              </w:rPr>
            </w:pPr>
          </w:p>
        </w:tc>
        <w:tc>
          <w:tcPr>
            <w:tcW w:w="40" w:type="dxa"/>
            <w:vAlign w:val="bottom"/>
          </w:tcPr>
          <w:p>
            <w:pPr>
              <w:spacing w:after="0"/>
              <w:rPr>
                <w:sz w:val="5"/>
                <w:szCs w:val="5"/>
                <w:color w:val="auto"/>
              </w:rPr>
            </w:pPr>
          </w:p>
        </w:tc>
        <w:tc>
          <w:tcPr>
            <w:tcW w:w="80" w:type="dxa"/>
            <w:vAlign w:val="bottom"/>
          </w:tcPr>
          <w:p>
            <w:pPr>
              <w:spacing w:after="0"/>
              <w:rPr>
                <w:sz w:val="5"/>
                <w:szCs w:val="5"/>
                <w:color w:val="auto"/>
              </w:rPr>
            </w:pPr>
          </w:p>
        </w:tc>
        <w:tc>
          <w:tcPr>
            <w:tcW w:w="40" w:type="dxa"/>
            <w:vAlign w:val="bottom"/>
          </w:tcPr>
          <w:p>
            <w:pPr>
              <w:spacing w:after="0"/>
              <w:rPr>
                <w:sz w:val="5"/>
                <w:szCs w:val="5"/>
                <w:color w:val="auto"/>
              </w:rPr>
            </w:pPr>
          </w:p>
        </w:tc>
        <w:tc>
          <w:tcPr>
            <w:tcW w:w="1300" w:type="dxa"/>
            <w:vAlign w:val="bottom"/>
          </w:tcPr>
          <w:p>
            <w:pPr>
              <w:spacing w:after="0"/>
              <w:rPr>
                <w:sz w:val="5"/>
                <w:szCs w:val="5"/>
                <w:color w:val="auto"/>
              </w:rPr>
            </w:pPr>
          </w:p>
        </w:tc>
        <w:tc>
          <w:tcPr>
            <w:tcW w:w="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33"/>
        </w:trPr>
        <w:tc>
          <w:tcPr>
            <w:tcW w:w="1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40" w:type="dxa"/>
            <w:vAlign w:val="bottom"/>
            <w:gridSpan w:val="2"/>
            <w:vMerge w:val="continue"/>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380" w:type="dxa"/>
            <w:vAlign w:val="bottom"/>
            <w:gridSpan w:val="3"/>
            <w:vMerge w:val="continue"/>
          </w:tcPr>
          <w:p>
            <w:pPr>
              <w:spacing w:after="0"/>
              <w:rPr>
                <w:sz w:val="11"/>
                <w:szCs w:val="11"/>
                <w:color w:val="auto"/>
              </w:rPr>
            </w:pPr>
          </w:p>
        </w:tc>
        <w:tc>
          <w:tcPr>
            <w:tcW w:w="6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ind w:left="100"/>
              <w:spacing w:after="0"/>
              <w:rPr>
                <w:sz w:val="20"/>
                <w:szCs w:val="20"/>
                <w:color w:val="auto"/>
              </w:rPr>
            </w:pPr>
            <w:r>
              <w:rPr>
                <w:rFonts w:ascii="Times New Roman" w:cs="Times New Roman" w:eastAsia="Times New Roman" w:hAnsi="Times New Roman"/>
                <w:sz w:val="18"/>
                <w:szCs w:val="18"/>
                <w:b w:val="1"/>
                <w:bCs w:val="1"/>
                <w:color w:val="auto"/>
              </w:rPr>
              <w:t>consolidated</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gridSpan w:val="4"/>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consolidated</w:t>
            </w:r>
          </w:p>
        </w:tc>
        <w:tc>
          <w:tcPr>
            <w:tcW w:w="1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7"/>
              </w:rPr>
              <w:t>Gross</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statement of</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gridSpan w:val="4"/>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statement of</w:t>
            </w:r>
          </w:p>
        </w:tc>
        <w:tc>
          <w:tcPr>
            <w:tcW w:w="12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amounts of</w:t>
            </w: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financial</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40" w:type="dxa"/>
            <w:vAlign w:val="bottom"/>
            <w:gridSpan w:val="4"/>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8"/>
              </w:rPr>
              <w:t>financial</w:t>
            </w:r>
          </w:p>
        </w:tc>
        <w:tc>
          <w:tcPr>
            <w:tcW w:w="1460" w:type="dxa"/>
            <w:vAlign w:val="bottom"/>
            <w:gridSpan w:val="4"/>
          </w:tcPr>
          <w:p>
            <w:pPr>
              <w:ind w:left="240"/>
              <w:spacing w:after="0"/>
              <w:rPr>
                <w:sz w:val="20"/>
                <w:szCs w:val="20"/>
                <w:color w:val="auto"/>
              </w:rPr>
            </w:pPr>
            <w:r>
              <w:rPr>
                <w:rFonts w:ascii="Times New Roman" w:cs="Times New Roman" w:eastAsia="Times New Roman" w:hAnsi="Times New Roman"/>
                <w:sz w:val="18"/>
                <w:szCs w:val="18"/>
                <w:b w:val="1"/>
                <w:bCs w:val="1"/>
                <w:color w:val="auto"/>
              </w:rPr>
              <w:t>Financial</w:t>
            </w:r>
          </w:p>
        </w:tc>
        <w:tc>
          <w:tcPr>
            <w:tcW w:w="1440" w:type="dxa"/>
            <w:vAlign w:val="bottom"/>
            <w:gridSpan w:val="4"/>
          </w:tcPr>
          <w:p>
            <w:pPr>
              <w:ind w:left="20"/>
              <w:spacing w:after="0"/>
              <w:rPr>
                <w:sz w:val="20"/>
                <w:szCs w:val="20"/>
                <w:color w:val="auto"/>
              </w:rPr>
            </w:pPr>
            <w:r>
              <w:rPr>
                <w:rFonts w:ascii="Times New Roman" w:cs="Times New Roman" w:eastAsia="Times New Roman" w:hAnsi="Times New Roman"/>
                <w:sz w:val="18"/>
                <w:szCs w:val="18"/>
                <w:b w:val="1"/>
                <w:bCs w:val="1"/>
                <w:color w:val="auto"/>
              </w:rPr>
              <w:t>Cash collateral</w:t>
            </w:r>
          </w:p>
        </w:tc>
        <w:tc>
          <w:tcPr>
            <w:tcW w:w="1320" w:type="dxa"/>
            <w:vAlign w:val="bottom"/>
            <w:gridSpan w:val="2"/>
          </w:tcPr>
          <w:p>
            <w:pPr>
              <w:ind w:left="460"/>
              <w:spacing w:after="0"/>
              <w:rPr>
                <w:sz w:val="20"/>
                <w:szCs w:val="20"/>
                <w:color w:val="auto"/>
              </w:rPr>
            </w:pPr>
            <w:r>
              <w:rPr>
                <w:rFonts w:ascii="Times New Roman" w:cs="Times New Roman" w:eastAsia="Times New Roman" w:hAnsi="Times New Roman"/>
                <w:sz w:val="18"/>
                <w:szCs w:val="18"/>
                <w:b w:val="1"/>
                <w:bCs w:val="1"/>
                <w:color w:val="auto"/>
              </w:rPr>
              <w:t>Net</w:t>
            </w:r>
          </w:p>
        </w:tc>
        <w:tc>
          <w:tcPr>
            <w:tcW w:w="0" w:type="dxa"/>
            <w:vAlign w:val="bottom"/>
          </w:tcPr>
          <w:p>
            <w:pPr>
              <w:spacing w:after="0"/>
              <w:rPr>
                <w:sz w:val="1"/>
                <w:szCs w:val="1"/>
                <w:color w:val="auto"/>
              </w:rPr>
            </w:pPr>
          </w:p>
        </w:tc>
      </w:tr>
      <w:tr>
        <w:trPr>
          <w:trHeight w:val="238"/>
        </w:trPr>
        <w:tc>
          <w:tcPr>
            <w:tcW w:w="1700" w:type="dxa"/>
            <w:vAlign w:val="bottom"/>
            <w:gridSpan w:val="3"/>
          </w:tcPr>
          <w:p>
            <w:pPr>
              <w:ind w:left="300"/>
              <w:spacing w:after="0"/>
              <w:rPr>
                <w:sz w:val="20"/>
                <w:szCs w:val="20"/>
                <w:color w:val="auto"/>
              </w:rPr>
            </w:pPr>
            <w:r>
              <w:rPr>
                <w:rFonts w:ascii="Times New Roman" w:cs="Times New Roman" w:eastAsia="Times New Roman" w:hAnsi="Times New Roman"/>
                <w:sz w:val="18"/>
                <w:szCs w:val="18"/>
                <w:b w:val="1"/>
                <w:bCs w:val="1"/>
                <w:color w:val="auto"/>
              </w:rPr>
              <w:t>Description</w:t>
            </w:r>
          </w:p>
        </w:tc>
        <w:tc>
          <w:tcPr>
            <w:tcW w:w="132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assets</w:t>
            </w: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40" w:type="dxa"/>
            <w:vAlign w:val="bottom"/>
            <w:gridSpan w:val="4"/>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8"/>
              </w:rPr>
              <w:t>position</w:t>
            </w:r>
          </w:p>
        </w:tc>
        <w:tc>
          <w:tcPr>
            <w:tcW w:w="1460" w:type="dxa"/>
            <w:vAlign w:val="bottom"/>
            <w:gridSpan w:val="4"/>
          </w:tcPr>
          <w:p>
            <w:pPr>
              <w:ind w:left="160"/>
              <w:spacing w:after="0"/>
              <w:rPr>
                <w:sz w:val="20"/>
                <w:szCs w:val="20"/>
                <w:color w:val="auto"/>
              </w:rPr>
            </w:pPr>
            <w:r>
              <w:rPr>
                <w:rFonts w:ascii="Times New Roman" w:cs="Times New Roman" w:eastAsia="Times New Roman" w:hAnsi="Times New Roman"/>
                <w:sz w:val="18"/>
                <w:szCs w:val="18"/>
                <w:b w:val="1"/>
                <w:bCs w:val="1"/>
                <w:color w:val="auto"/>
              </w:rPr>
              <w:t>instruments</w:t>
            </w:r>
          </w:p>
        </w:tc>
        <w:tc>
          <w:tcPr>
            <w:tcW w:w="1440" w:type="dxa"/>
            <w:vAlign w:val="bottom"/>
            <w:gridSpan w:val="4"/>
          </w:tcPr>
          <w:p>
            <w:pPr>
              <w:jc w:val="right"/>
              <w:ind w:right="500"/>
              <w:spacing w:after="0"/>
              <w:rPr>
                <w:sz w:val="20"/>
                <w:szCs w:val="20"/>
                <w:color w:val="auto"/>
              </w:rPr>
            </w:pPr>
            <w:r>
              <w:rPr>
                <w:rFonts w:ascii="Times New Roman" w:cs="Times New Roman" w:eastAsia="Times New Roman" w:hAnsi="Times New Roman"/>
                <w:sz w:val="18"/>
                <w:szCs w:val="18"/>
                <w:b w:val="1"/>
                <w:bCs w:val="1"/>
                <w:color w:val="auto"/>
              </w:rPr>
              <w:t>received</w:t>
            </w:r>
          </w:p>
        </w:tc>
        <w:tc>
          <w:tcPr>
            <w:tcW w:w="1320" w:type="dxa"/>
            <w:vAlign w:val="bottom"/>
            <w:gridSpan w:val="2"/>
          </w:tcPr>
          <w:p>
            <w:pPr>
              <w:jc w:val="center"/>
              <w:ind w:right="8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0" w:type="dxa"/>
            <w:vAlign w:val="bottom"/>
          </w:tcPr>
          <w:p>
            <w:pPr>
              <w:spacing w:after="0"/>
              <w:rPr>
                <w:sz w:val="1"/>
                <w:szCs w:val="1"/>
                <w:color w:val="auto"/>
              </w:rPr>
            </w:pPr>
          </w:p>
        </w:tc>
      </w:tr>
      <w:tr>
        <w:trPr>
          <w:trHeight w:val="27"/>
        </w:trPr>
        <w:tc>
          <w:tcPr>
            <w:tcW w:w="15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20" w:type="dxa"/>
            <w:vAlign w:val="bottom"/>
            <w:tcBorders>
              <w:bottom w:val="single" w:sz="8" w:color="CCEEFF"/>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60" w:type="dxa"/>
            <w:vAlign w:val="bottom"/>
            <w:tcBorders>
              <w:bottom w:val="single" w:sz="8" w:color="CCEEFF"/>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40" w:type="dxa"/>
            <w:vAlign w:val="bottom"/>
            <w:tcBorders>
              <w:bottom w:val="single" w:sz="8" w:color="CCEEFF"/>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2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218"/>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Securities sold</w:t>
            </w:r>
          </w:p>
        </w:tc>
        <w:tc>
          <w:tcPr>
            <w:tcW w:w="1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under repurchase</w:t>
            </w:r>
          </w:p>
        </w:tc>
        <w:tc>
          <w:tcPr>
            <w:tcW w:w="1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170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agreements</w:t>
            </w:r>
          </w:p>
        </w:tc>
        <w:tc>
          <w:tcPr>
            <w:tcW w:w="12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(427,497)</w:t>
            </w:r>
          </w:p>
        </w:tc>
        <w:tc>
          <w:tcPr>
            <w:tcW w:w="8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CCEEFF"/>
            </w:tcBorders>
            <w:gridSpan w:val="2"/>
            <w:shd w:val="clear" w:color="auto" w:fill="CCEEFF"/>
          </w:tcPr>
          <w:p>
            <w:pPr>
              <w:ind w:left="100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(427,497)</w:t>
            </w:r>
          </w:p>
        </w:tc>
        <w:tc>
          <w:tcPr>
            <w:tcW w:w="6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12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498,274</w:t>
            </w:r>
          </w:p>
        </w:tc>
        <w:tc>
          <w:tcPr>
            <w:tcW w:w="6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12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3,110</w:t>
            </w:r>
          </w:p>
        </w:tc>
        <w:tc>
          <w:tcPr>
            <w:tcW w:w="4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3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73,887</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6"/>
        </w:trPr>
        <w:tc>
          <w:tcPr>
            <w:tcW w:w="1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Borders>
              <w:top w:val="single" w:sz="8" w:color="auto"/>
            </w:tcBorders>
          </w:tcPr>
          <w:p>
            <w:pPr>
              <w:spacing w:after="0"/>
              <w:rPr>
                <w:sz w:val="20"/>
                <w:szCs w:val="20"/>
                <w:color w:val="auto"/>
              </w:rPr>
            </w:pPr>
          </w:p>
        </w:tc>
        <w:tc>
          <w:tcPr>
            <w:tcW w:w="1240" w:type="dxa"/>
            <w:vAlign w:val="bottom"/>
            <w:tcBorders>
              <w:top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Borders>
              <w:top w:val="single" w:sz="8" w:color="auto"/>
            </w:tcBorders>
          </w:tcPr>
          <w:p>
            <w:pPr>
              <w:spacing w:after="0"/>
              <w:rPr>
                <w:sz w:val="20"/>
                <w:szCs w:val="20"/>
                <w:color w:val="auto"/>
              </w:rPr>
            </w:pPr>
          </w:p>
        </w:tc>
        <w:tc>
          <w:tcPr>
            <w:tcW w:w="1260" w:type="dxa"/>
            <w:vAlign w:val="bottom"/>
            <w:tcBorders>
              <w:top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Borders>
              <w:top w:val="single" w:sz="8" w:color="auto"/>
            </w:tcBorders>
          </w:tcPr>
          <w:p>
            <w:pPr>
              <w:spacing w:after="0"/>
              <w:rPr>
                <w:sz w:val="20"/>
                <w:szCs w:val="20"/>
                <w:color w:val="auto"/>
              </w:rPr>
            </w:pPr>
          </w:p>
        </w:tc>
        <w:tc>
          <w:tcPr>
            <w:tcW w:w="1280" w:type="dxa"/>
            <w:vAlign w:val="bottom"/>
            <w:tcBorders>
              <w:top w:val="single" w:sz="8" w:color="auto"/>
            </w:tcBorders>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1280" w:type="dxa"/>
            <w:vAlign w:val="bottom"/>
            <w:tcBorders>
              <w:top w:val="single" w:sz="8" w:color="auto"/>
            </w:tcBorders>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Borders>
              <w:top w:val="single" w:sz="8" w:color="auto"/>
            </w:tcBorders>
          </w:tcPr>
          <w:p>
            <w:pPr>
              <w:spacing w:after="0"/>
              <w:rPr>
                <w:sz w:val="20"/>
                <w:szCs w:val="20"/>
                <w:color w:val="auto"/>
              </w:rPr>
            </w:pPr>
          </w:p>
        </w:tc>
        <w:tc>
          <w:tcPr>
            <w:tcW w:w="1280" w:type="dxa"/>
            <w:vAlign w:val="bottom"/>
            <w:tcBorders>
              <w:top w:val="single" w:sz="8" w:color="auto"/>
            </w:tcBorders>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Borders>
              <w:top w:val="single" w:sz="8" w:color="auto"/>
            </w:tcBorders>
          </w:tcPr>
          <w:p>
            <w:pPr>
              <w:spacing w:after="0"/>
              <w:rPr>
                <w:sz w:val="20"/>
                <w:szCs w:val="20"/>
                <w:color w:val="auto"/>
              </w:rPr>
            </w:pPr>
          </w:p>
        </w:tc>
        <w:tc>
          <w:tcPr>
            <w:tcW w:w="1300" w:type="dxa"/>
            <w:vAlign w:val="bottom"/>
            <w:tcBorders>
              <w:top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5"/>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Derivative financial</w:t>
            </w:r>
          </w:p>
        </w:tc>
        <w:tc>
          <w:tcPr>
            <w:tcW w:w="12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300" w:type="dxa"/>
            <w:vAlign w:val="bottom"/>
            <w:shd w:val="clear" w:color="auto" w:fill="CCEEFF"/>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170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instruments used</w:t>
            </w:r>
          </w:p>
        </w:tc>
        <w:tc>
          <w:tcPr>
            <w:tcW w:w="1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1"/>
        </w:trPr>
        <w:tc>
          <w:tcPr>
            <w:tcW w:w="16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for hedging</w:t>
            </w:r>
          </w:p>
        </w:tc>
        <w:tc>
          <w:tcPr>
            <w:tcW w:w="100" w:type="dxa"/>
            <w:vAlign w:val="bottom"/>
            <w:tcBorders>
              <w:bottom w:val="single" w:sz="8" w:color="CCEEFF"/>
            </w:tcBorders>
            <w:shd w:val="clear" w:color="auto" w:fill="CCEEFF"/>
          </w:tcPr>
          <w:p>
            <w:pPr>
              <w:spacing w:after="0"/>
              <w:rPr>
                <w:sz w:val="22"/>
                <w:szCs w:val="22"/>
                <w:color w:val="auto"/>
              </w:rPr>
            </w:pPr>
          </w:p>
        </w:tc>
        <w:tc>
          <w:tcPr>
            <w:tcW w:w="12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(28,455)</w:t>
            </w:r>
          </w:p>
        </w:tc>
        <w:tc>
          <w:tcPr>
            <w:tcW w:w="80" w:type="dxa"/>
            <w:vAlign w:val="bottom"/>
            <w:tcBorders>
              <w:bottom w:val="single" w:sz="8" w:color="CCEEFF"/>
            </w:tcBorders>
            <w:shd w:val="clear" w:color="auto" w:fill="CCEEFF"/>
          </w:tcPr>
          <w:p>
            <w:pPr>
              <w:spacing w:after="0"/>
              <w:rPr>
                <w:sz w:val="22"/>
                <w:szCs w:val="22"/>
                <w:color w:val="auto"/>
              </w:rPr>
            </w:pPr>
          </w:p>
        </w:tc>
        <w:tc>
          <w:tcPr>
            <w:tcW w:w="20" w:type="dxa"/>
            <w:vAlign w:val="bottom"/>
            <w:tcBorders>
              <w:bottom w:val="single" w:sz="8" w:color="CCEEFF"/>
            </w:tcBorders>
            <w:shd w:val="clear" w:color="auto" w:fill="CCEEFF"/>
          </w:tcPr>
          <w:p>
            <w:pPr>
              <w:spacing w:after="0"/>
              <w:rPr>
                <w:sz w:val="22"/>
                <w:szCs w:val="22"/>
                <w:color w:val="auto"/>
              </w:rPr>
            </w:pPr>
          </w:p>
        </w:tc>
        <w:tc>
          <w:tcPr>
            <w:tcW w:w="10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CCEEFF"/>
            </w:tcBorders>
            <w:gridSpan w:val="2"/>
            <w:shd w:val="clear" w:color="auto" w:fill="CCEEFF"/>
          </w:tcPr>
          <w:p>
            <w:pPr>
              <w:ind w:left="1000"/>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(28,455)</w:t>
            </w:r>
          </w:p>
        </w:tc>
        <w:tc>
          <w:tcPr>
            <w:tcW w:w="6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gridSpan w:val="4"/>
            <w:shd w:val="clear" w:color="auto" w:fill="CCEEFF"/>
          </w:tcPr>
          <w:p>
            <w:pPr>
              <w:jc w:val="right"/>
              <w:ind w:right="240"/>
              <w:spacing w:after="0"/>
              <w:rPr>
                <w:sz w:val="20"/>
                <w:szCs w:val="20"/>
                <w:color w:val="auto"/>
              </w:rPr>
            </w:pPr>
            <w:r>
              <w:rPr>
                <w:rFonts w:ascii="Times New Roman" w:cs="Times New Roman" w:eastAsia="Times New Roman" w:hAnsi="Times New Roman"/>
                <w:sz w:val="18"/>
                <w:szCs w:val="18"/>
                <w:color w:val="auto"/>
              </w:rPr>
              <w:t>—</w:t>
            </w:r>
          </w:p>
        </w:tc>
        <w:tc>
          <w:tcPr>
            <w:tcW w:w="12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28,942</w:t>
            </w:r>
          </w:p>
        </w:tc>
        <w:tc>
          <w:tcPr>
            <w:tcW w:w="40" w:type="dxa"/>
            <w:vAlign w:val="bottom"/>
            <w:tcBorders>
              <w:bottom w:val="single" w:sz="8" w:color="CCEEFF"/>
            </w:tcBorders>
            <w:shd w:val="clear" w:color="auto" w:fill="CCEEFF"/>
          </w:tcPr>
          <w:p>
            <w:pPr>
              <w:spacing w:after="0"/>
              <w:rPr>
                <w:sz w:val="22"/>
                <w:szCs w:val="22"/>
                <w:color w:val="auto"/>
              </w:rPr>
            </w:pPr>
          </w:p>
        </w:tc>
        <w:tc>
          <w:tcPr>
            <w:tcW w:w="80" w:type="dxa"/>
            <w:vAlign w:val="bottom"/>
            <w:tcBorders>
              <w:bottom w:val="single" w:sz="8" w:color="CCEEFF"/>
            </w:tcBorders>
            <w:shd w:val="clear" w:color="auto" w:fill="CCEEFF"/>
          </w:tcPr>
          <w:p>
            <w:pPr>
              <w:spacing w:after="0"/>
              <w:rPr>
                <w:sz w:val="22"/>
                <w:szCs w:val="22"/>
                <w:color w:val="auto"/>
              </w:rPr>
            </w:pPr>
          </w:p>
        </w:tc>
        <w:tc>
          <w:tcPr>
            <w:tcW w:w="40" w:type="dxa"/>
            <w:vAlign w:val="bottom"/>
            <w:tcBorders>
              <w:bottom w:val="single" w:sz="8" w:color="CCEEFF"/>
            </w:tcBorders>
            <w:shd w:val="clear" w:color="auto" w:fill="CCEEFF"/>
          </w:tcPr>
          <w:p>
            <w:pPr>
              <w:spacing w:after="0"/>
              <w:rPr>
                <w:sz w:val="22"/>
                <w:szCs w:val="22"/>
                <w:color w:val="auto"/>
              </w:rPr>
            </w:pPr>
          </w:p>
        </w:tc>
        <w:tc>
          <w:tcPr>
            <w:tcW w:w="13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487</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64"/>
        </w:trPr>
        <w:tc>
          <w:tcPr>
            <w:tcW w:w="160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00" w:type="dxa"/>
            <w:vAlign w:val="bottom"/>
            <w:tcBorders>
              <w:top w:val="single" w:sz="8" w:color="auto"/>
              <w:bottom w:val="single" w:sz="8" w:color="auto"/>
            </w:tcBorders>
          </w:tcPr>
          <w:p>
            <w:pPr>
              <w:spacing w:after="0"/>
              <w:rPr>
                <w:sz w:val="22"/>
                <w:szCs w:val="22"/>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(455,952)</w:t>
            </w:r>
          </w:p>
        </w:tc>
        <w:tc>
          <w:tcPr>
            <w:tcW w:w="8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100" w:type="dxa"/>
            <w:vAlign w:val="bottom"/>
            <w:tcBorders>
              <w:top w:val="single" w:sz="8" w:color="auto"/>
              <w:bottom w:val="single" w:sz="8" w:color="auto"/>
            </w:tcBorders>
          </w:tcPr>
          <w:p>
            <w:pPr>
              <w:spacing w:after="0"/>
              <w:rPr>
                <w:sz w:val="22"/>
                <w:szCs w:val="22"/>
                <w:color w:val="auto"/>
              </w:rPr>
            </w:pPr>
          </w:p>
        </w:tc>
        <w:tc>
          <w:tcPr>
            <w:tcW w:w="1260" w:type="dxa"/>
            <w:vAlign w:val="bottom"/>
            <w:tcBorders>
              <w:top w:val="single" w:sz="8" w:color="auto"/>
              <w:bottom w:val="single" w:sz="8" w:color="auto"/>
            </w:tcBorders>
          </w:tcPr>
          <w:p>
            <w:pPr>
              <w:ind w:left="1000"/>
              <w:spacing w:after="0"/>
              <w:rPr>
                <w:sz w:val="20"/>
                <w:szCs w:val="20"/>
                <w:color w:val="auto"/>
              </w:rPr>
            </w:pPr>
            <w:r>
              <w:rPr>
                <w:rFonts w:ascii="Times New Roman" w:cs="Times New Roman" w:eastAsia="Times New Roman" w:hAnsi="Times New Roman"/>
                <w:sz w:val="18"/>
                <w:szCs w:val="18"/>
                <w:b w:val="1"/>
                <w:bCs w:val="1"/>
                <w:color w:val="auto"/>
              </w:rPr>
              <w:t>—</w:t>
            </w:r>
          </w:p>
        </w:tc>
        <w:tc>
          <w:tcPr>
            <w:tcW w:w="8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136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(455,952)</w:t>
            </w:r>
          </w:p>
        </w:tc>
        <w:tc>
          <w:tcPr>
            <w:tcW w:w="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0" w:type="dxa"/>
            <w:vAlign w:val="bottom"/>
            <w:tcBorders>
              <w:top w:val="single" w:sz="8" w:color="auto"/>
              <w:bottom w:val="single" w:sz="8" w:color="auto"/>
            </w:tcBorders>
          </w:tcPr>
          <w:p>
            <w:pPr>
              <w:spacing w:after="0"/>
              <w:rPr>
                <w:sz w:val="22"/>
                <w:szCs w:val="22"/>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498,274</w:t>
            </w:r>
          </w:p>
        </w:tc>
        <w:tc>
          <w:tcPr>
            <w:tcW w:w="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60" w:type="dxa"/>
            <w:vAlign w:val="bottom"/>
            <w:tcBorders>
              <w:top w:val="single" w:sz="8" w:color="auto"/>
              <w:bottom w:val="single" w:sz="8" w:color="auto"/>
            </w:tcBorders>
          </w:tcPr>
          <w:p>
            <w:pPr>
              <w:spacing w:after="0"/>
              <w:rPr>
                <w:sz w:val="22"/>
                <w:szCs w:val="22"/>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32,052</w:t>
            </w:r>
          </w:p>
        </w:tc>
        <w:tc>
          <w:tcPr>
            <w:tcW w:w="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40" w:type="dxa"/>
            <w:vAlign w:val="bottom"/>
            <w:tcBorders>
              <w:top w:val="single" w:sz="8" w:color="auto"/>
              <w:bottom w:val="single" w:sz="8" w:color="auto"/>
            </w:tcBorders>
          </w:tcPr>
          <w:p>
            <w:pPr>
              <w:spacing w:after="0"/>
              <w:rPr>
                <w:sz w:val="22"/>
                <w:szCs w:val="22"/>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74,374</w:t>
            </w:r>
          </w:p>
        </w:tc>
        <w:tc>
          <w:tcPr>
            <w:tcW w:w="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
        </w:trPr>
        <w:tc>
          <w:tcPr>
            <w:tcW w:w="15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0580"/>
          </w:cols>
          <w:pgMar w:left="320" w:top="135" w:right="9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21</w:t>
      </w:r>
    </w:p>
    <w:p>
      <w:pPr>
        <w:sectPr>
          <w:pgSz w:w="11900" w:h="16838" w:orient="portrait"/>
          <w:cols w:equalWidth="0" w:num="1">
            <w:col w:w="10580"/>
          </w:cols>
          <w:pgMar w:left="320" w:top="135" w:right="999" w:bottom="1440" w:gutter="0" w:footer="0" w:header="0"/>
          <w:type w:val="continuous"/>
        </w:sectPr>
      </w:pPr>
    </w:p>
    <w:bookmarkStart w:id="23" w:name="page24"/>
    <w:bookmarkEnd w:id="23"/>
    <w:p>
      <w:pPr>
        <w:spacing w:after="0"/>
        <w:rPr>
          <w:sz w:val="20"/>
          <w:szCs w:val="20"/>
          <w:color w:val="auto"/>
        </w:rPr>
      </w:pPr>
      <w:r>
        <w:rPr>
          <w:rFonts w:ascii="Times New Roman" w:cs="Times New Roman" w:eastAsia="Times New Roman" w:hAnsi="Times New Roman"/>
          <w:sz w:val="21"/>
          <w:szCs w:val="21"/>
          <w:b w:val="1"/>
          <w:bCs w:val="1"/>
          <w:color w:val="auto"/>
        </w:rPr>
        <w:t>Banco Latinoamericano de Comercio Exterior, S. A. and Subsidiaries</w:t>
      </w:r>
    </w:p>
    <w:p>
      <w:pPr>
        <w:spacing w:after="0" w:line="4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0900"/>
          </w:cols>
          <w:pgMar w:left="320" w:top="135" w:right="6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left="340" w:right="6280" w:hanging="332"/>
        <w:spacing w:after="0" w:line="487" w:lineRule="auto"/>
        <w:tabs>
          <w:tab w:leader="none" w:pos="340" w:val="left"/>
        </w:tabs>
        <w:numPr>
          <w:ilvl w:val="0"/>
          <w:numId w:val="2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review (continued) B. Liquidity risk</w:t>
      </w:r>
    </w:p>
    <w:p>
      <w:pPr>
        <w:ind w:left="1040" w:hanging="303"/>
        <w:spacing w:after="0"/>
        <w:tabs>
          <w:tab w:leader="none" w:pos="1040" w:val="left"/>
        </w:tabs>
        <w:numPr>
          <w:ilvl w:val="2"/>
          <w:numId w:val="2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Exposure to liquidity risk</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details the Bank's liquidity ratios as of March 31, 2022 and December 31, 2021, respectively:</w:t>
      </w:r>
    </w:p>
    <w:p>
      <w:pPr>
        <w:spacing w:after="0" w:line="200" w:lineRule="exact"/>
        <w:rPr>
          <w:sz w:val="20"/>
          <w:szCs w:val="20"/>
          <w:color w:val="auto"/>
        </w:rPr>
      </w:pPr>
    </w:p>
    <w:p>
      <w:pPr>
        <w:spacing w:after="0" w:line="251" w:lineRule="exact"/>
        <w:rPr>
          <w:sz w:val="20"/>
          <w:szCs w:val="20"/>
          <w:color w:val="auto"/>
        </w:rPr>
      </w:pPr>
    </w:p>
    <w:tbl>
      <w:tblPr>
        <w:tblLayout w:type="fixed"/>
        <w:tblInd w:w="520" w:type="dxa"/>
        <w:tblCellMar>
          <w:top w:w="0" w:type="dxa"/>
          <w:left w:w="0" w:type="dxa"/>
          <w:bottom w:w="0" w:type="dxa"/>
          <w:right w:w="0" w:type="dxa"/>
        </w:tblCellMar>
      </w:tblPr>
      <w:tr>
        <w:trPr>
          <w:trHeight w:val="216"/>
        </w:trPr>
        <w:tc>
          <w:tcPr>
            <w:tcW w:w="7160" w:type="dxa"/>
            <w:vAlign w:val="bottom"/>
          </w:tcPr>
          <w:p>
            <w:pPr>
              <w:spacing w:after="0"/>
              <w:rPr>
                <w:sz w:val="18"/>
                <w:szCs w:val="18"/>
                <w:color w:val="auto"/>
              </w:rPr>
            </w:pPr>
          </w:p>
        </w:tc>
        <w:tc>
          <w:tcPr>
            <w:tcW w:w="1480" w:type="dxa"/>
            <w:vAlign w:val="bottom"/>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March 31,</w:t>
            </w:r>
          </w:p>
        </w:tc>
      </w:tr>
      <w:tr>
        <w:trPr>
          <w:trHeight w:val="238"/>
        </w:trPr>
        <w:tc>
          <w:tcPr>
            <w:tcW w:w="716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2022</w:t>
            </w:r>
          </w:p>
        </w:tc>
      </w:tr>
      <w:tr>
        <w:trPr>
          <w:trHeight w:val="27"/>
        </w:trPr>
        <w:tc>
          <w:tcPr>
            <w:tcW w:w="7160" w:type="dxa"/>
            <w:vAlign w:val="bottom"/>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37"/>
        </w:trPr>
        <w:tc>
          <w:tcPr>
            <w:tcW w:w="7160" w:type="dxa"/>
            <w:vAlign w:val="bottom"/>
          </w:tcPr>
          <w:p>
            <w:pPr>
              <w:spacing w:after="0"/>
              <w:rPr>
                <w:sz w:val="20"/>
                <w:szCs w:val="20"/>
                <w:color w:val="auto"/>
              </w:rPr>
            </w:pPr>
            <w:r>
              <w:rPr>
                <w:rFonts w:ascii="Times New Roman" w:cs="Times New Roman" w:eastAsia="Times New Roman" w:hAnsi="Times New Roman"/>
                <w:sz w:val="18"/>
                <w:szCs w:val="18"/>
                <w:color w:val="auto"/>
              </w:rPr>
              <w:t>At the end of the period</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104.85 %</w:t>
            </w:r>
          </w:p>
        </w:tc>
      </w:tr>
      <w:tr>
        <w:trPr>
          <w:trHeight w:val="270"/>
        </w:trPr>
        <w:tc>
          <w:tcPr>
            <w:tcW w:w="7160" w:type="dxa"/>
            <w:vAlign w:val="bottom"/>
          </w:tcPr>
          <w:p>
            <w:pPr>
              <w:spacing w:after="0"/>
              <w:rPr>
                <w:sz w:val="20"/>
                <w:szCs w:val="20"/>
                <w:color w:val="auto"/>
              </w:rPr>
            </w:pPr>
            <w:r>
              <w:rPr>
                <w:rFonts w:ascii="Times New Roman" w:cs="Times New Roman" w:eastAsia="Times New Roman" w:hAnsi="Times New Roman"/>
                <w:sz w:val="18"/>
                <w:szCs w:val="18"/>
                <w:color w:val="auto"/>
              </w:rPr>
              <w:t>Period average</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149.81 %</w:t>
            </w:r>
          </w:p>
        </w:tc>
      </w:tr>
      <w:tr>
        <w:trPr>
          <w:trHeight w:val="270"/>
        </w:trPr>
        <w:tc>
          <w:tcPr>
            <w:tcW w:w="7160" w:type="dxa"/>
            <w:vAlign w:val="bottom"/>
          </w:tcPr>
          <w:p>
            <w:pPr>
              <w:spacing w:after="0"/>
              <w:rPr>
                <w:sz w:val="20"/>
                <w:szCs w:val="20"/>
                <w:color w:val="auto"/>
              </w:rPr>
            </w:pPr>
            <w:r>
              <w:rPr>
                <w:rFonts w:ascii="Times New Roman" w:cs="Times New Roman" w:eastAsia="Times New Roman" w:hAnsi="Times New Roman"/>
                <w:sz w:val="18"/>
                <w:szCs w:val="18"/>
                <w:color w:val="auto"/>
              </w:rPr>
              <w:t>Maximum of the period</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276.86 %</w:t>
            </w:r>
          </w:p>
        </w:tc>
      </w:tr>
      <w:tr>
        <w:trPr>
          <w:trHeight w:val="270"/>
        </w:trPr>
        <w:tc>
          <w:tcPr>
            <w:tcW w:w="7160" w:type="dxa"/>
            <w:vAlign w:val="bottom"/>
          </w:tcPr>
          <w:p>
            <w:pPr>
              <w:spacing w:after="0"/>
              <w:rPr>
                <w:sz w:val="20"/>
                <w:szCs w:val="20"/>
                <w:color w:val="auto"/>
              </w:rPr>
            </w:pPr>
            <w:r>
              <w:rPr>
                <w:rFonts w:ascii="Times New Roman" w:cs="Times New Roman" w:eastAsia="Times New Roman" w:hAnsi="Times New Roman"/>
                <w:sz w:val="18"/>
                <w:szCs w:val="18"/>
                <w:color w:val="auto"/>
              </w:rPr>
              <w:t>Minimun of the period</w:t>
            </w:r>
          </w:p>
        </w:tc>
        <w:tc>
          <w:tcPr>
            <w:tcW w:w="1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88.45 %</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321945</wp:posOffset>
            </wp:positionH>
            <wp:positionV relativeFrom="paragraph">
              <wp:posOffset>-325120</wp:posOffset>
            </wp:positionV>
            <wp:extent cx="6506210" cy="1714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6506210" cy="171450"/>
                    </a:xfrm>
                    <a:prstGeom prst="rect">
                      <a:avLst/>
                    </a:prstGeom>
                    <a:noFill/>
                  </pic:spPr>
                </pic:pic>
              </a:graphicData>
            </a:graphic>
          </wp:anchor>
        </w:drawing>
        <w:drawing>
          <wp:anchor simplePos="0" relativeHeight="251657728" behindDoc="1" locked="0" layoutInCell="0" allowOverlap="1">
            <wp:simplePos x="0" y="0"/>
            <wp:positionH relativeFrom="column">
              <wp:posOffset>321945</wp:posOffset>
            </wp:positionH>
            <wp:positionV relativeFrom="paragraph">
              <wp:posOffset>-676910</wp:posOffset>
            </wp:positionV>
            <wp:extent cx="6506210" cy="1803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6506210" cy="18034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ind w:right="380"/>
        <w:spacing w:after="0"/>
        <w:rPr>
          <w:sz w:val="20"/>
          <w:szCs w:val="20"/>
          <w:color w:val="auto"/>
        </w:rPr>
      </w:pPr>
      <w:r>
        <w:rPr>
          <w:rFonts w:ascii="Times New Roman" w:cs="Times New Roman" w:eastAsia="Times New Roman" w:hAnsi="Times New Roman"/>
          <w:sz w:val="17"/>
          <w:szCs w:val="17"/>
          <w:b w:val="1"/>
          <w:bCs w:val="1"/>
          <w:color w:val="auto"/>
        </w:rPr>
        <w:t>December 31,</w:t>
      </w:r>
    </w:p>
    <w:p>
      <w:pPr>
        <w:spacing w:after="0" w:line="18" w:lineRule="exact"/>
        <w:rPr>
          <w:sz w:val="20"/>
          <w:szCs w:val="20"/>
          <w:color w:val="auto"/>
        </w:rPr>
      </w:pPr>
    </w:p>
    <w:p>
      <w:pPr>
        <w:jc w:val="center"/>
        <w:ind w:right="380"/>
        <w:spacing w:after="0"/>
        <w:rPr>
          <w:sz w:val="20"/>
          <w:szCs w:val="20"/>
          <w:color w:val="auto"/>
        </w:rPr>
      </w:pPr>
      <w:r>
        <w:rPr>
          <w:rFonts w:ascii="Times New Roman" w:cs="Times New Roman" w:eastAsia="Times New Roman" w:hAnsi="Times New Roman"/>
          <w:sz w:val="18"/>
          <w:szCs w:val="18"/>
          <w:b w:val="1"/>
          <w:bCs w:val="1"/>
          <w:color w:val="auto"/>
        </w:rPr>
        <w:t>2021</w:t>
      </w:r>
    </w:p>
    <w:p>
      <w:pPr>
        <w:spacing w:after="0" w:line="30" w:lineRule="exact"/>
        <w:rPr>
          <w:sz w:val="20"/>
          <w:szCs w:val="20"/>
          <w:color w:val="auto"/>
        </w:rPr>
      </w:pPr>
    </w:p>
    <w:p>
      <w:pPr>
        <w:jc w:val="right"/>
        <w:ind w:right="180"/>
        <w:spacing w:after="0"/>
        <w:rPr>
          <w:sz w:val="20"/>
          <w:szCs w:val="20"/>
          <w:color w:val="auto"/>
        </w:rPr>
      </w:pPr>
      <w:r>
        <w:rPr>
          <w:rFonts w:ascii="Times New Roman" w:cs="Times New Roman" w:eastAsia="Times New Roman" w:hAnsi="Times New Roman"/>
          <w:sz w:val="18"/>
          <w:szCs w:val="18"/>
          <w:color w:val="auto"/>
        </w:rPr>
        <w:t>199.19 %</w:t>
      </w:r>
    </w:p>
    <w:p>
      <w:pPr>
        <w:spacing w:after="0" w:line="63" w:lineRule="exact"/>
        <w:rPr>
          <w:sz w:val="20"/>
          <w:szCs w:val="20"/>
          <w:color w:val="auto"/>
        </w:rPr>
      </w:pPr>
    </w:p>
    <w:p>
      <w:pPr>
        <w:jc w:val="right"/>
        <w:ind w:right="180"/>
        <w:spacing w:after="0"/>
        <w:rPr>
          <w:sz w:val="20"/>
          <w:szCs w:val="20"/>
          <w:color w:val="auto"/>
        </w:rPr>
      </w:pPr>
      <w:r>
        <w:rPr>
          <w:rFonts w:ascii="Times New Roman" w:cs="Times New Roman" w:eastAsia="Times New Roman" w:hAnsi="Times New Roman"/>
          <w:sz w:val="18"/>
          <w:szCs w:val="18"/>
          <w:color w:val="auto"/>
        </w:rPr>
        <w:t>122.80 %</w:t>
      </w:r>
    </w:p>
    <w:p>
      <w:pPr>
        <w:spacing w:after="0" w:line="63" w:lineRule="exact"/>
        <w:rPr>
          <w:sz w:val="20"/>
          <w:szCs w:val="20"/>
          <w:color w:val="auto"/>
        </w:rPr>
      </w:pPr>
    </w:p>
    <w:p>
      <w:pPr>
        <w:jc w:val="right"/>
        <w:ind w:right="180"/>
        <w:spacing w:after="0"/>
        <w:rPr>
          <w:sz w:val="20"/>
          <w:szCs w:val="20"/>
          <w:color w:val="auto"/>
        </w:rPr>
      </w:pPr>
      <w:r>
        <w:rPr>
          <w:rFonts w:ascii="Times New Roman" w:cs="Times New Roman" w:eastAsia="Times New Roman" w:hAnsi="Times New Roman"/>
          <w:sz w:val="18"/>
          <w:szCs w:val="18"/>
          <w:color w:val="auto"/>
        </w:rPr>
        <w:t>306.82 %</w:t>
      </w:r>
    </w:p>
    <w:p>
      <w:pPr>
        <w:spacing w:after="0" w:line="63" w:lineRule="exact"/>
        <w:rPr>
          <w:sz w:val="20"/>
          <w:szCs w:val="20"/>
          <w:color w:val="auto"/>
        </w:rPr>
      </w:pPr>
    </w:p>
    <w:p>
      <w:pPr>
        <w:jc w:val="right"/>
        <w:ind w:right="180"/>
        <w:spacing w:after="0"/>
        <w:rPr>
          <w:sz w:val="20"/>
          <w:szCs w:val="20"/>
          <w:color w:val="auto"/>
        </w:rPr>
      </w:pPr>
      <w:r>
        <w:rPr>
          <w:rFonts w:ascii="Times New Roman" w:cs="Times New Roman" w:eastAsia="Times New Roman" w:hAnsi="Times New Roman"/>
          <w:sz w:val="18"/>
          <w:szCs w:val="18"/>
          <w:color w:val="auto"/>
        </w:rPr>
        <w:t>66.43 %</w:t>
      </w:r>
    </w:p>
    <w:p>
      <w:pPr>
        <w:spacing w:after="0" w:line="227" w:lineRule="exact"/>
        <w:rPr>
          <w:sz w:val="20"/>
          <w:szCs w:val="20"/>
          <w:color w:val="auto"/>
        </w:rPr>
      </w:pPr>
    </w:p>
    <w:p>
      <w:pPr>
        <w:sectPr>
          <w:pgSz w:w="11900" w:h="16838" w:orient="portrait"/>
          <w:cols w:equalWidth="0" w:num="2">
            <w:col w:w="9160" w:space="320"/>
            <w:col w:w="1420"/>
          </w:cols>
          <w:pgMar w:left="320" w:top="135" w:right="679" w:bottom="1440" w:gutter="0" w:footer="0" w:header="0"/>
          <w:type w:val="continuous"/>
        </w:sectPr>
      </w:pPr>
    </w:p>
    <w:p>
      <w:pPr>
        <w:spacing w:after="0" w:line="133"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includes the Bank’s liquid assets by country risk:</w:t>
      </w:r>
    </w:p>
    <w:p>
      <w:pPr>
        <w:spacing w:after="0" w:line="200" w:lineRule="exact"/>
        <w:rPr>
          <w:sz w:val="20"/>
          <w:szCs w:val="20"/>
          <w:color w:val="auto"/>
        </w:rPr>
      </w:pPr>
    </w:p>
    <w:p>
      <w:pPr>
        <w:spacing w:after="0" w:line="251"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174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34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3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4"/>
        </w:trPr>
        <w:tc>
          <w:tcPr>
            <w:tcW w:w="1740" w:type="dxa"/>
            <w:vAlign w:val="bottom"/>
          </w:tcPr>
          <w:p>
            <w:pPr>
              <w:spacing w:after="0"/>
              <w:rPr>
                <w:sz w:val="18"/>
                <w:szCs w:val="18"/>
                <w:color w:val="auto"/>
              </w:rPr>
            </w:pPr>
          </w:p>
        </w:tc>
        <w:tc>
          <w:tcPr>
            <w:tcW w:w="142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Cash and due</w:t>
            </w: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Securities</w:t>
            </w:r>
          </w:p>
        </w:tc>
        <w:tc>
          <w:tcPr>
            <w:tcW w:w="1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Cash and due</w:t>
            </w:r>
          </w:p>
        </w:tc>
        <w:tc>
          <w:tcPr>
            <w:tcW w:w="100" w:type="dxa"/>
            <w:vAlign w:val="bottom"/>
          </w:tcPr>
          <w:p>
            <w:pPr>
              <w:spacing w:after="0"/>
              <w:rPr>
                <w:sz w:val="18"/>
                <w:szCs w:val="18"/>
                <w:color w:val="auto"/>
              </w:rPr>
            </w:pP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Securities</w:t>
            </w:r>
          </w:p>
        </w:tc>
        <w:tc>
          <w:tcPr>
            <w:tcW w:w="13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08"/>
        </w:trPr>
        <w:tc>
          <w:tcPr>
            <w:tcW w:w="1740" w:type="dxa"/>
            <w:vAlign w:val="bottom"/>
            <w:vMerge w:val="restart"/>
          </w:tcPr>
          <w:p>
            <w:pPr>
              <w:ind w:left="20"/>
              <w:spacing w:after="0"/>
              <w:rPr>
                <w:sz w:val="20"/>
                <w:szCs w:val="20"/>
                <w:color w:val="auto"/>
              </w:rPr>
            </w:pPr>
            <w:r>
              <w:rPr>
                <w:rFonts w:ascii="Times New Roman" w:cs="Times New Roman" w:eastAsia="Times New Roman" w:hAnsi="Times New Roman"/>
                <w:sz w:val="18"/>
                <w:szCs w:val="18"/>
                <w:color w:val="auto"/>
              </w:rPr>
              <w:t>(in millions of USD</w:t>
            </w:r>
          </w:p>
        </w:tc>
        <w:tc>
          <w:tcPr>
            <w:tcW w:w="142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from</w:t>
            </w:r>
          </w:p>
        </w:tc>
        <w:tc>
          <w:tcPr>
            <w:tcW w:w="1440" w:type="dxa"/>
            <w:vAlign w:val="bottom"/>
            <w:gridSpan w:val="2"/>
            <w:vMerge w:val="continue"/>
          </w:tcPr>
          <w:p>
            <w:pPr>
              <w:spacing w:after="0"/>
              <w:rPr>
                <w:sz w:val="9"/>
                <w:szCs w:val="9"/>
                <w:color w:val="auto"/>
              </w:rPr>
            </w:pPr>
          </w:p>
        </w:tc>
        <w:tc>
          <w:tcPr>
            <w:tcW w:w="1420" w:type="dxa"/>
            <w:vAlign w:val="bottom"/>
            <w:gridSpan w:val="2"/>
            <w:vMerge w:val="restart"/>
          </w:tcPr>
          <w:p>
            <w:pPr>
              <w:ind w:left="48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from</w:t>
            </w:r>
          </w:p>
        </w:tc>
        <w:tc>
          <w:tcPr>
            <w:tcW w:w="100" w:type="dxa"/>
            <w:vAlign w:val="bottom"/>
          </w:tcPr>
          <w:p>
            <w:pPr>
              <w:spacing w:after="0"/>
              <w:rPr>
                <w:sz w:val="9"/>
                <w:szCs w:val="9"/>
                <w:color w:val="auto"/>
              </w:rPr>
            </w:pPr>
          </w:p>
        </w:tc>
        <w:tc>
          <w:tcPr>
            <w:tcW w:w="1440" w:type="dxa"/>
            <w:vAlign w:val="bottom"/>
            <w:gridSpan w:val="2"/>
            <w:vMerge w:val="continue"/>
          </w:tcPr>
          <w:p>
            <w:pPr>
              <w:spacing w:after="0"/>
              <w:rPr>
                <w:sz w:val="9"/>
                <w:szCs w:val="9"/>
                <w:color w:val="auto"/>
              </w:rPr>
            </w:pPr>
          </w:p>
        </w:tc>
        <w:tc>
          <w:tcPr>
            <w:tcW w:w="1340" w:type="dxa"/>
            <w:vAlign w:val="bottom"/>
            <w:vMerge w:val="restart"/>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08"/>
        </w:trPr>
        <w:tc>
          <w:tcPr>
            <w:tcW w:w="1740" w:type="dxa"/>
            <w:vAlign w:val="bottom"/>
            <w:vMerge w:val="continue"/>
          </w:tcPr>
          <w:p>
            <w:pPr>
              <w:spacing w:after="0"/>
              <w:rPr>
                <w:sz w:val="9"/>
                <w:szCs w:val="9"/>
                <w:color w:val="auto"/>
              </w:rPr>
            </w:pPr>
          </w:p>
        </w:tc>
        <w:tc>
          <w:tcPr>
            <w:tcW w:w="1420" w:type="dxa"/>
            <w:vAlign w:val="bottom"/>
            <w:gridSpan w:val="2"/>
            <w:vMerge w:val="continue"/>
          </w:tcPr>
          <w:p>
            <w:pPr>
              <w:spacing w:after="0"/>
              <w:rPr>
                <w:sz w:val="9"/>
                <w:szCs w:val="9"/>
                <w:color w:val="auto"/>
              </w:rPr>
            </w:pP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FVOCI</w:t>
            </w:r>
          </w:p>
        </w:tc>
        <w:tc>
          <w:tcPr>
            <w:tcW w:w="1420" w:type="dxa"/>
            <w:vAlign w:val="bottom"/>
            <w:gridSpan w:val="2"/>
            <w:vMerge w:val="continue"/>
          </w:tcPr>
          <w:p>
            <w:pPr>
              <w:spacing w:after="0"/>
              <w:rPr>
                <w:sz w:val="9"/>
                <w:szCs w:val="9"/>
                <w:color w:val="auto"/>
              </w:rPr>
            </w:pPr>
          </w:p>
        </w:tc>
        <w:tc>
          <w:tcPr>
            <w:tcW w:w="1340" w:type="dxa"/>
            <w:vAlign w:val="bottom"/>
            <w:vMerge w:val="continue"/>
          </w:tcPr>
          <w:p>
            <w:pPr>
              <w:spacing w:after="0"/>
              <w:rPr>
                <w:sz w:val="9"/>
                <w:szCs w:val="9"/>
                <w:color w:val="auto"/>
              </w:rPr>
            </w:pPr>
          </w:p>
        </w:tc>
        <w:tc>
          <w:tcPr>
            <w:tcW w:w="100" w:type="dxa"/>
            <w:vAlign w:val="bottom"/>
          </w:tcPr>
          <w:p>
            <w:pPr>
              <w:spacing w:after="0"/>
              <w:rPr>
                <w:sz w:val="9"/>
                <w:szCs w:val="9"/>
                <w:color w:val="auto"/>
              </w:rPr>
            </w:pP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FVOCI</w:t>
            </w:r>
          </w:p>
        </w:tc>
        <w:tc>
          <w:tcPr>
            <w:tcW w:w="134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30"/>
        </w:trPr>
        <w:tc>
          <w:tcPr>
            <w:tcW w:w="1740" w:type="dxa"/>
            <w:vAlign w:val="bottom"/>
            <w:vMerge w:val="restart"/>
          </w:tcPr>
          <w:p>
            <w:pPr>
              <w:ind w:left="20"/>
              <w:spacing w:after="0"/>
              <w:rPr>
                <w:sz w:val="20"/>
                <w:szCs w:val="20"/>
                <w:color w:val="auto"/>
              </w:rPr>
            </w:pPr>
            <w:r>
              <w:rPr>
                <w:rFonts w:ascii="Times New Roman" w:cs="Times New Roman" w:eastAsia="Times New Roman" w:hAnsi="Times New Roman"/>
                <w:sz w:val="18"/>
                <w:szCs w:val="18"/>
                <w:color w:val="auto"/>
              </w:rPr>
              <w:t>dollars)</w:t>
            </w:r>
          </w:p>
        </w:tc>
        <w:tc>
          <w:tcPr>
            <w:tcW w:w="142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banks</w:t>
            </w:r>
          </w:p>
        </w:tc>
        <w:tc>
          <w:tcPr>
            <w:tcW w:w="1440" w:type="dxa"/>
            <w:vAlign w:val="bottom"/>
            <w:gridSpan w:val="2"/>
            <w:vMerge w:val="continue"/>
          </w:tcPr>
          <w:p>
            <w:pPr>
              <w:spacing w:after="0"/>
              <w:rPr>
                <w:sz w:val="11"/>
                <w:szCs w:val="11"/>
                <w:color w:val="auto"/>
              </w:rPr>
            </w:pPr>
          </w:p>
        </w:tc>
        <w:tc>
          <w:tcPr>
            <w:tcW w:w="13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banks</w:t>
            </w:r>
          </w:p>
        </w:tc>
        <w:tc>
          <w:tcPr>
            <w:tcW w:w="100" w:type="dxa"/>
            <w:vAlign w:val="bottom"/>
          </w:tcPr>
          <w:p>
            <w:pPr>
              <w:spacing w:after="0"/>
              <w:rPr>
                <w:sz w:val="11"/>
                <w:szCs w:val="11"/>
                <w:color w:val="auto"/>
              </w:rPr>
            </w:pPr>
          </w:p>
        </w:tc>
        <w:tc>
          <w:tcPr>
            <w:tcW w:w="1440" w:type="dxa"/>
            <w:vAlign w:val="bottom"/>
            <w:gridSpan w:val="2"/>
            <w:vMerge w:val="continue"/>
          </w:tcPr>
          <w:p>
            <w:pPr>
              <w:spacing w:after="0"/>
              <w:rPr>
                <w:sz w:val="11"/>
                <w:szCs w:val="11"/>
                <w:color w:val="auto"/>
              </w:rPr>
            </w:pPr>
          </w:p>
        </w:tc>
        <w:tc>
          <w:tcPr>
            <w:tcW w:w="13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08"/>
        </w:trPr>
        <w:tc>
          <w:tcPr>
            <w:tcW w:w="1740" w:type="dxa"/>
            <w:vAlign w:val="bottom"/>
            <w:vMerge w:val="continue"/>
          </w:tcPr>
          <w:p>
            <w:pPr>
              <w:spacing w:after="0"/>
              <w:rPr>
                <w:sz w:val="9"/>
                <w:szCs w:val="9"/>
                <w:color w:val="auto"/>
              </w:rPr>
            </w:pPr>
          </w:p>
        </w:tc>
        <w:tc>
          <w:tcPr>
            <w:tcW w:w="1420" w:type="dxa"/>
            <w:vAlign w:val="bottom"/>
            <w:gridSpan w:val="2"/>
            <w:vMerge w:val="continue"/>
          </w:tcPr>
          <w:p>
            <w:pPr>
              <w:spacing w:after="0"/>
              <w:rPr>
                <w:sz w:val="9"/>
                <w:szCs w:val="9"/>
                <w:color w:val="auto"/>
              </w:rPr>
            </w:pPr>
          </w:p>
        </w:tc>
        <w:tc>
          <w:tcPr>
            <w:tcW w:w="13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40" w:type="dxa"/>
            <w:vAlign w:val="bottom"/>
          </w:tcPr>
          <w:p>
            <w:pPr>
              <w:spacing w:after="0"/>
              <w:rPr>
                <w:sz w:val="9"/>
                <w:szCs w:val="9"/>
                <w:color w:val="auto"/>
              </w:rPr>
            </w:pPr>
          </w:p>
        </w:tc>
        <w:tc>
          <w:tcPr>
            <w:tcW w:w="80" w:type="dxa"/>
            <w:vAlign w:val="bottom"/>
          </w:tcPr>
          <w:p>
            <w:pPr>
              <w:spacing w:after="0"/>
              <w:rPr>
                <w:sz w:val="9"/>
                <w:szCs w:val="9"/>
                <w:color w:val="auto"/>
              </w:rPr>
            </w:pPr>
          </w:p>
        </w:tc>
        <w:tc>
          <w:tcPr>
            <w:tcW w:w="1340" w:type="dxa"/>
            <w:vAlign w:val="bottom"/>
            <w:vMerge w:val="continue"/>
          </w:tcPr>
          <w:p>
            <w:pPr>
              <w:spacing w:after="0"/>
              <w:rPr>
                <w:sz w:val="9"/>
                <w:szCs w:val="9"/>
                <w:color w:val="auto"/>
              </w:rPr>
            </w:pPr>
          </w:p>
        </w:tc>
        <w:tc>
          <w:tcPr>
            <w:tcW w:w="100" w:type="dxa"/>
            <w:vAlign w:val="bottom"/>
          </w:tcPr>
          <w:p>
            <w:pPr>
              <w:spacing w:after="0"/>
              <w:rPr>
                <w:sz w:val="9"/>
                <w:szCs w:val="9"/>
                <w:color w:val="auto"/>
              </w:rPr>
            </w:pPr>
          </w:p>
        </w:tc>
        <w:tc>
          <w:tcPr>
            <w:tcW w:w="13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27"/>
        </w:trPr>
        <w:tc>
          <w:tcPr>
            <w:tcW w:w="1740" w:type="dxa"/>
            <w:vAlign w:val="bottom"/>
            <w:tcBorders>
              <w:bottom w:val="single" w:sz="8" w:color="CCEEFF"/>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5"/>
        </w:trPr>
        <w:tc>
          <w:tcPr>
            <w:tcW w:w="1740" w:type="dxa"/>
            <w:vAlign w:val="bottom"/>
            <w:shd w:val="clear" w:color="auto" w:fill="CCEEFF"/>
          </w:tcPr>
          <w:p>
            <w:pPr>
              <w:ind w:left="20"/>
              <w:spacing w:after="0" w:line="205" w:lineRule="exact"/>
              <w:rPr>
                <w:sz w:val="20"/>
                <w:szCs w:val="20"/>
                <w:color w:val="auto"/>
              </w:rPr>
            </w:pPr>
            <w:r>
              <w:rPr>
                <w:rFonts w:ascii="Times New Roman" w:cs="Times New Roman" w:eastAsia="Times New Roman" w:hAnsi="Times New Roman"/>
                <w:sz w:val="18"/>
                <w:szCs w:val="18"/>
                <w:color w:val="auto"/>
              </w:rPr>
              <w:t>United State of</w:t>
            </w:r>
          </w:p>
        </w:tc>
        <w:tc>
          <w:tcPr>
            <w:tcW w:w="13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1"/>
        </w:trPr>
        <w:tc>
          <w:tcPr>
            <w:tcW w:w="17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America</w:t>
            </w:r>
          </w:p>
        </w:tc>
        <w:tc>
          <w:tcPr>
            <w:tcW w:w="13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602</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88</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690</w:t>
            </w:r>
          </w:p>
        </w:tc>
        <w:tc>
          <w:tcPr>
            <w:tcW w:w="8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1,203</w:t>
            </w:r>
          </w:p>
        </w:tc>
        <w:tc>
          <w:tcPr>
            <w:tcW w:w="14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89</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1,292</w:t>
            </w:r>
          </w:p>
        </w:tc>
        <w:tc>
          <w:tcPr>
            <w:tcW w:w="0" w:type="dxa"/>
            <w:vAlign w:val="bottom"/>
          </w:tcPr>
          <w:p>
            <w:pPr>
              <w:spacing w:after="0"/>
              <w:rPr>
                <w:sz w:val="1"/>
                <w:szCs w:val="1"/>
                <w:color w:val="auto"/>
              </w:rPr>
            </w:pPr>
          </w:p>
        </w:tc>
      </w:tr>
      <w:tr>
        <w:trPr>
          <w:trHeight w:val="243"/>
        </w:trPr>
        <w:tc>
          <w:tcPr>
            <w:tcW w:w="17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Latin America</w:t>
            </w: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w:t>
            </w:r>
          </w:p>
        </w:tc>
        <w:tc>
          <w:tcPr>
            <w:tcW w:w="100" w:type="dxa"/>
            <w:vAlign w:val="bottom"/>
          </w:tcPr>
          <w:p>
            <w:pPr>
              <w:spacing w:after="0"/>
              <w:rPr>
                <w:sz w:val="21"/>
                <w:szCs w:val="21"/>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w:t>
            </w:r>
          </w:p>
        </w:tc>
        <w:tc>
          <w:tcPr>
            <w:tcW w:w="80" w:type="dxa"/>
            <w:vAlign w:val="bottom"/>
          </w:tcPr>
          <w:p>
            <w:pPr>
              <w:spacing w:after="0"/>
              <w:rPr>
                <w:sz w:val="21"/>
                <w:szCs w:val="21"/>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w:t>
            </w:r>
          </w:p>
        </w:tc>
        <w:tc>
          <w:tcPr>
            <w:tcW w:w="100" w:type="dxa"/>
            <w:vAlign w:val="bottom"/>
          </w:tcPr>
          <w:p>
            <w:pPr>
              <w:spacing w:after="0"/>
              <w:rPr>
                <w:sz w:val="21"/>
                <w:szCs w:val="21"/>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w:t>
            </w:r>
          </w:p>
        </w:tc>
        <w:tc>
          <w:tcPr>
            <w:tcW w:w="0" w:type="dxa"/>
            <w:vAlign w:val="bottom"/>
          </w:tcPr>
          <w:p>
            <w:pPr>
              <w:spacing w:after="0"/>
              <w:rPr>
                <w:sz w:val="1"/>
                <w:szCs w:val="1"/>
                <w:color w:val="auto"/>
              </w:rPr>
            </w:pPr>
          </w:p>
        </w:tc>
      </w:tr>
      <w:tr>
        <w:trPr>
          <w:trHeight w:val="27"/>
        </w:trPr>
        <w:tc>
          <w:tcPr>
            <w:tcW w:w="1740" w:type="dxa"/>
            <w:vAlign w:val="bottom"/>
          </w:tcPr>
          <w:p>
            <w:pPr>
              <w:spacing w:after="0"/>
              <w:rPr>
                <w:sz w:val="2"/>
                <w:szCs w:val="2"/>
                <w:color w:val="auto"/>
              </w:rPr>
            </w:pPr>
          </w:p>
        </w:tc>
        <w:tc>
          <w:tcPr>
            <w:tcW w:w="13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8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70"/>
        </w:trPr>
        <w:tc>
          <w:tcPr>
            <w:tcW w:w="17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Multilateral</w:t>
            </w:r>
          </w:p>
        </w:tc>
        <w:tc>
          <w:tcPr>
            <w:tcW w:w="142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84</w:t>
            </w:r>
          </w:p>
        </w:tc>
        <w:tc>
          <w:tcPr>
            <w:tcW w:w="100" w:type="dxa"/>
            <w:vAlign w:val="bottom"/>
            <w:tcBorders>
              <w:bottom w:val="single" w:sz="8" w:color="CCEEFF"/>
            </w:tcBorders>
            <w:shd w:val="clear" w:color="auto" w:fill="CCEEFF"/>
          </w:tcPr>
          <w:p>
            <w:pPr>
              <w:spacing w:after="0"/>
              <w:rPr>
                <w:sz w:val="23"/>
                <w:szCs w:val="23"/>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84</w:t>
            </w:r>
          </w:p>
        </w:tc>
        <w:tc>
          <w:tcPr>
            <w:tcW w:w="80" w:type="dxa"/>
            <w:vAlign w:val="bottom"/>
            <w:tcBorders>
              <w:bottom w:val="single" w:sz="8" w:color="CCEEFF"/>
            </w:tcBorders>
            <w:shd w:val="clear" w:color="auto" w:fill="CCEEFF"/>
          </w:tcPr>
          <w:p>
            <w:pPr>
              <w:spacing w:after="0"/>
              <w:rPr>
                <w:sz w:val="23"/>
                <w:szCs w:val="23"/>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tcBorders>
              <w:bottom w:val="single" w:sz="8" w:color="CCEEFF"/>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105</w:t>
            </w:r>
          </w:p>
        </w:tc>
        <w:tc>
          <w:tcPr>
            <w:tcW w:w="100" w:type="dxa"/>
            <w:vAlign w:val="bottom"/>
            <w:tcBorders>
              <w:bottom w:val="single" w:sz="8" w:color="CCEEFF"/>
            </w:tcBorders>
            <w:shd w:val="clear" w:color="auto" w:fill="CCEEFF"/>
          </w:tcPr>
          <w:p>
            <w:pPr>
              <w:spacing w:after="0"/>
              <w:rPr>
                <w:sz w:val="23"/>
                <w:szCs w:val="23"/>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105</w:t>
            </w:r>
          </w:p>
        </w:tc>
        <w:tc>
          <w:tcPr>
            <w:tcW w:w="0" w:type="dxa"/>
            <w:vAlign w:val="bottom"/>
          </w:tcPr>
          <w:p>
            <w:pPr>
              <w:spacing w:after="0"/>
              <w:rPr>
                <w:sz w:val="1"/>
                <w:szCs w:val="1"/>
                <w:color w:val="auto"/>
              </w:rPr>
            </w:pPr>
          </w:p>
        </w:tc>
      </w:tr>
      <w:tr>
        <w:trPr>
          <w:trHeight w:val="263"/>
        </w:trPr>
        <w:tc>
          <w:tcPr>
            <w:tcW w:w="174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610</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172</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782</w:t>
            </w:r>
          </w:p>
        </w:tc>
        <w:tc>
          <w:tcPr>
            <w:tcW w:w="8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1,211</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194</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1,405</w:t>
            </w:r>
          </w:p>
        </w:tc>
        <w:tc>
          <w:tcPr>
            <w:tcW w:w="0" w:type="dxa"/>
            <w:vAlign w:val="bottom"/>
          </w:tcPr>
          <w:p>
            <w:pPr>
              <w:spacing w:after="0"/>
              <w:rPr>
                <w:sz w:val="1"/>
                <w:szCs w:val="1"/>
                <w:color w:val="auto"/>
              </w:rPr>
            </w:pPr>
          </w:p>
        </w:tc>
      </w:tr>
      <w:tr>
        <w:trPr>
          <w:trHeight w:val="20"/>
        </w:trPr>
        <w:tc>
          <w:tcPr>
            <w:tcW w:w="17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9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includes the Bank’s demand deposits from customers and its ratio to total deposits from customers:</w:t>
      </w:r>
    </w:p>
    <w:p>
      <w:pPr>
        <w:spacing w:after="0" w:line="338"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20" w:type="dxa"/>
            <w:vAlign w:val="bottom"/>
          </w:tcPr>
          <w:p>
            <w:pPr>
              <w:spacing w:after="0"/>
              <w:rPr>
                <w:sz w:val="18"/>
                <w:szCs w:val="18"/>
                <w:color w:val="auto"/>
              </w:rPr>
            </w:pPr>
          </w:p>
        </w:tc>
        <w:tc>
          <w:tcPr>
            <w:tcW w:w="1620" w:type="dxa"/>
            <w:vAlign w:val="bottom"/>
            <w:gridSpan w:val="2"/>
          </w:tcPr>
          <w:p>
            <w:pPr>
              <w:ind w:left="36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520" w:type="dxa"/>
            <w:vAlign w:val="bottom"/>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42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20" w:type="dxa"/>
            <w:vAlign w:val="bottom"/>
            <w:tcBorders>
              <w:bottom w:val="single" w:sz="8" w:color="CCEEFF"/>
            </w:tcBorders>
          </w:tcPr>
          <w:p>
            <w:pPr>
              <w:spacing w:after="0"/>
              <w:rPr>
                <w:sz w:val="20"/>
                <w:szCs w:val="20"/>
                <w:color w:val="auto"/>
              </w:rPr>
            </w:pPr>
          </w:p>
        </w:tc>
        <w:tc>
          <w:tcPr>
            <w:tcW w:w="1520" w:type="dxa"/>
            <w:vAlign w:val="bottom"/>
            <w:tcBorders>
              <w:bottom w:val="single" w:sz="8" w:color="auto"/>
            </w:tcBorders>
          </w:tcPr>
          <w:p>
            <w:pPr>
              <w:jc w:val="right"/>
              <w:ind w:right="49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30"/>
        </w:trPr>
        <w:tc>
          <w:tcPr>
            <w:tcW w:w="742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1500" w:type="dxa"/>
            <w:vAlign w:val="bottom"/>
            <w:tcBorders>
              <w:bottom w:val="single" w:sz="8" w:color="CCEEFF"/>
            </w:tcBorders>
            <w:shd w:val="clear" w:color="auto" w:fill="CCEEFF"/>
          </w:tcPr>
          <w:p>
            <w:pPr>
              <w:spacing w:after="0"/>
              <w:rPr>
                <w:sz w:val="20"/>
                <w:szCs w:val="20"/>
                <w:color w:val="auto"/>
              </w:rPr>
            </w:pPr>
          </w:p>
        </w:tc>
        <w:tc>
          <w:tcPr>
            <w:tcW w:w="120" w:type="dxa"/>
            <w:vAlign w:val="bottom"/>
            <w:tcBorders>
              <w:bottom w:val="single" w:sz="8" w:color="CCEEFF"/>
            </w:tcBorders>
            <w:shd w:val="clear" w:color="auto" w:fill="CCEEFF"/>
          </w:tcPr>
          <w:p>
            <w:pPr>
              <w:spacing w:after="0"/>
              <w:rPr>
                <w:sz w:val="20"/>
                <w:szCs w:val="20"/>
                <w:color w:val="auto"/>
              </w:rPr>
            </w:pPr>
          </w:p>
        </w:tc>
        <w:tc>
          <w:tcPr>
            <w:tcW w:w="1520" w:type="dxa"/>
            <w:vAlign w:val="bottom"/>
            <w:tcBorders>
              <w:bottom w:val="single" w:sz="8" w:color="CCEEFF"/>
            </w:tcBorders>
            <w:shd w:val="clear" w:color="auto" w:fill="CCEEFF"/>
          </w:tcPr>
          <w:p>
            <w:pPr>
              <w:spacing w:after="0"/>
              <w:rPr>
                <w:sz w:val="20"/>
                <w:szCs w:val="20"/>
                <w:color w:val="auto"/>
              </w:rPr>
            </w:pPr>
          </w:p>
        </w:tc>
      </w:tr>
      <w:tr>
        <w:trPr>
          <w:trHeight w:val="243"/>
        </w:trPr>
        <w:tc>
          <w:tcPr>
            <w:tcW w:w="74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Demand and "overnight" deposits</w:t>
            </w:r>
          </w:p>
        </w:tc>
        <w:tc>
          <w:tcPr>
            <w:tcW w:w="150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520</w:t>
            </w:r>
          </w:p>
        </w:tc>
        <w:tc>
          <w:tcPr>
            <w:tcW w:w="120" w:type="dxa"/>
            <w:vAlign w:val="bottom"/>
          </w:tcPr>
          <w:p>
            <w:pPr>
              <w:spacing w:after="0"/>
              <w:rPr>
                <w:sz w:val="21"/>
                <w:szCs w:val="21"/>
                <w:color w:val="auto"/>
              </w:rPr>
            </w:pPr>
          </w:p>
        </w:tc>
        <w:tc>
          <w:tcPr>
            <w:tcW w:w="1520" w:type="dxa"/>
            <w:vAlign w:val="bottom"/>
          </w:tcPr>
          <w:p>
            <w:pPr>
              <w:jc w:val="right"/>
              <w:ind w:right="130"/>
              <w:spacing w:after="0"/>
              <w:rPr>
                <w:sz w:val="20"/>
                <w:szCs w:val="20"/>
                <w:color w:val="auto"/>
              </w:rPr>
            </w:pPr>
            <w:r>
              <w:rPr>
                <w:rFonts w:ascii="Times New Roman" w:cs="Times New Roman" w:eastAsia="Times New Roman" w:hAnsi="Times New Roman"/>
                <w:sz w:val="18"/>
                <w:szCs w:val="18"/>
                <w:color w:val="auto"/>
              </w:rPr>
              <w:t>362</w:t>
            </w:r>
          </w:p>
        </w:tc>
      </w:tr>
      <w:tr>
        <w:trPr>
          <w:trHeight w:val="27"/>
        </w:trPr>
        <w:tc>
          <w:tcPr>
            <w:tcW w:w="742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520" w:type="dxa"/>
            <w:vAlign w:val="bottom"/>
          </w:tcPr>
          <w:p>
            <w:pPr>
              <w:spacing w:after="0"/>
              <w:rPr>
                <w:sz w:val="2"/>
                <w:szCs w:val="2"/>
                <w:color w:val="auto"/>
              </w:rPr>
            </w:pPr>
          </w:p>
        </w:tc>
      </w:tr>
      <w:tr>
        <w:trPr>
          <w:trHeight w:val="243"/>
        </w:trPr>
        <w:tc>
          <w:tcPr>
            <w:tcW w:w="74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Demand and "overnight" deposits to total deposits</w:t>
            </w:r>
          </w:p>
        </w:tc>
        <w:tc>
          <w:tcPr>
            <w:tcW w:w="1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15.97 %</w:t>
            </w:r>
          </w:p>
        </w:tc>
        <w:tc>
          <w:tcPr>
            <w:tcW w:w="120" w:type="dxa"/>
            <w:vAlign w:val="bottom"/>
            <w:shd w:val="clear" w:color="auto" w:fill="CCEEFF"/>
          </w:tcPr>
          <w:p>
            <w:pPr>
              <w:spacing w:after="0"/>
              <w:rPr>
                <w:sz w:val="21"/>
                <w:szCs w:val="21"/>
                <w:color w:val="auto"/>
              </w:rPr>
            </w:pPr>
          </w:p>
        </w:tc>
        <w:tc>
          <w:tcPr>
            <w:tcW w:w="15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11.92 %</w:t>
            </w:r>
          </w:p>
        </w:tc>
      </w:tr>
      <w:tr>
        <w:trPr>
          <w:trHeight w:val="27"/>
        </w:trPr>
        <w:tc>
          <w:tcPr>
            <w:tcW w:w="7420" w:type="dxa"/>
            <w:vAlign w:val="bottom"/>
            <w:shd w:val="clear" w:color="auto" w:fill="CCEEFF"/>
          </w:tcPr>
          <w:p>
            <w:pPr>
              <w:spacing w:after="0"/>
              <w:rPr>
                <w:sz w:val="2"/>
                <w:szCs w:val="2"/>
                <w:color w:val="auto"/>
              </w:rPr>
            </w:pPr>
          </w:p>
        </w:tc>
        <w:tc>
          <w:tcPr>
            <w:tcW w:w="150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520" w:type="dxa"/>
            <w:vAlign w:val="bottom"/>
            <w:shd w:val="clear" w:color="auto" w:fill="CCEEFF"/>
          </w:tcPr>
          <w:p>
            <w:pPr>
              <w:spacing w:after="0"/>
              <w:rPr>
                <w:sz w:val="2"/>
                <w:szCs w:val="2"/>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ind w:right="-339"/>
        <w:spacing w:after="0"/>
        <w:rPr>
          <w:sz w:val="20"/>
          <w:szCs w:val="20"/>
          <w:color w:val="auto"/>
        </w:rPr>
      </w:pPr>
      <w:r>
        <w:rPr>
          <w:rFonts w:ascii="Times New Roman" w:cs="Times New Roman" w:eastAsia="Times New Roman" w:hAnsi="Times New Roman"/>
          <w:sz w:val="18"/>
          <w:szCs w:val="18"/>
          <w:color w:val="auto"/>
        </w:rPr>
        <w:t>22</w:t>
      </w:r>
    </w:p>
    <w:p>
      <w:pPr>
        <w:sectPr>
          <w:pgSz w:w="11900" w:h="16838" w:orient="portrait"/>
          <w:cols w:equalWidth="0" w:num="1">
            <w:col w:w="10900"/>
          </w:cols>
          <w:pgMar w:left="320" w:top="135" w:right="679" w:bottom="1440" w:gutter="0" w:footer="0" w:header="0"/>
          <w:type w:val="continuous"/>
        </w:sectPr>
      </w:pPr>
    </w:p>
    <w:bookmarkStart w:id="24" w:name="page25"/>
    <w:bookmarkEnd w:id="24"/>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360" w:hanging="332"/>
        <w:spacing w:after="0" w:line="516" w:lineRule="auto"/>
        <w:tabs>
          <w:tab w:leader="none" w:pos="340" w:val="left"/>
        </w:tabs>
        <w:numPr>
          <w:ilvl w:val="0"/>
          <w:numId w:val="24"/>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B. Liquidity risk (continued)</w:t>
      </w:r>
    </w:p>
    <w:p>
      <w:pPr>
        <w:ind w:left="340"/>
        <w:spacing w:after="0"/>
        <w:rPr>
          <w:sz w:val="20"/>
          <w:szCs w:val="20"/>
          <w:color w:val="auto"/>
        </w:rPr>
      </w:pPr>
      <w:r>
        <w:rPr>
          <w:rFonts w:ascii="Times New Roman" w:cs="Times New Roman" w:eastAsia="Times New Roman" w:hAnsi="Times New Roman"/>
          <w:sz w:val="18"/>
          <w:szCs w:val="18"/>
          <w:color w:val="auto"/>
        </w:rPr>
        <w:t>The liquidity requirements resulting from the Bank’s demand deposits from customers is satisfied by the Bank’s liquid assets as follows:</w:t>
      </w:r>
    </w:p>
    <w:p>
      <w:pPr>
        <w:spacing w:after="0" w:line="200" w:lineRule="exact"/>
        <w:rPr>
          <w:sz w:val="20"/>
          <w:szCs w:val="20"/>
          <w:color w:val="auto"/>
        </w:rPr>
      </w:pPr>
    </w:p>
    <w:p>
      <w:pPr>
        <w:spacing w:after="0" w:line="228"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20" w:type="dxa"/>
            <w:vAlign w:val="bottom"/>
            <w:vMerge w:val="restart"/>
          </w:tcPr>
          <w:p>
            <w:pPr>
              <w:ind w:left="20"/>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1620" w:type="dxa"/>
            <w:vAlign w:val="bottom"/>
            <w:gridSpan w:val="2"/>
          </w:tcPr>
          <w:p>
            <w:pPr>
              <w:ind w:left="36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52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0" w:type="dxa"/>
            <w:vAlign w:val="bottom"/>
          </w:tcPr>
          <w:p>
            <w:pPr>
              <w:spacing w:after="0"/>
              <w:rPr>
                <w:sz w:val="1"/>
                <w:szCs w:val="1"/>
                <w:color w:val="auto"/>
              </w:rPr>
            </w:pPr>
          </w:p>
        </w:tc>
      </w:tr>
      <w:tr>
        <w:trPr>
          <w:trHeight w:val="241"/>
        </w:trPr>
        <w:tc>
          <w:tcPr>
            <w:tcW w:w="7420" w:type="dxa"/>
            <w:vAlign w:val="bottom"/>
            <w:tcBorders>
              <w:bottom w:val="single" w:sz="8" w:color="CCEEFF"/>
            </w:tcBorders>
            <w:vMerge w:val="continue"/>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20" w:type="dxa"/>
            <w:vAlign w:val="bottom"/>
            <w:tcBorders>
              <w:bottom w:val="single" w:sz="8" w:color="CCEEFF"/>
            </w:tcBorders>
          </w:tcPr>
          <w:p>
            <w:pPr>
              <w:spacing w:after="0"/>
              <w:rPr>
                <w:sz w:val="20"/>
                <w:szCs w:val="20"/>
                <w:color w:val="auto"/>
              </w:rPr>
            </w:pPr>
          </w:p>
        </w:tc>
        <w:tc>
          <w:tcPr>
            <w:tcW w:w="1520" w:type="dxa"/>
            <w:vAlign w:val="bottom"/>
            <w:tcBorders>
              <w:bottom w:val="single" w:sz="8" w:color="auto"/>
            </w:tcBorders>
          </w:tcPr>
          <w:p>
            <w:pPr>
              <w:jc w:val="right"/>
              <w:ind w:right="49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46"/>
        </w:trPr>
        <w:tc>
          <w:tcPr>
            <w:tcW w:w="742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liquid assets</w:t>
            </w:r>
          </w:p>
        </w:tc>
        <w:tc>
          <w:tcPr>
            <w:tcW w:w="1500" w:type="dxa"/>
            <w:vAlign w:val="bottom"/>
            <w:tcBorders>
              <w:bottom w:val="single" w:sz="8" w:color="CCEEFF"/>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782</w:t>
            </w:r>
          </w:p>
        </w:tc>
        <w:tc>
          <w:tcPr>
            <w:tcW w:w="120" w:type="dxa"/>
            <w:vAlign w:val="bottom"/>
            <w:tcBorders>
              <w:bottom w:val="single" w:sz="8" w:color="CCEEFF"/>
            </w:tcBorders>
            <w:shd w:val="clear" w:color="auto" w:fill="CCEEFF"/>
          </w:tcPr>
          <w:p>
            <w:pPr>
              <w:spacing w:after="0"/>
              <w:rPr>
                <w:sz w:val="21"/>
                <w:szCs w:val="21"/>
                <w:color w:val="auto"/>
              </w:rPr>
            </w:pPr>
          </w:p>
        </w:tc>
        <w:tc>
          <w:tcPr>
            <w:tcW w:w="1520" w:type="dxa"/>
            <w:vAlign w:val="bottom"/>
            <w:tcBorders>
              <w:bottom w:val="single" w:sz="8" w:color="CCEEFF"/>
            </w:tcBorders>
            <w:shd w:val="clear" w:color="auto" w:fill="CCEEFF"/>
          </w:tcPr>
          <w:p>
            <w:pPr>
              <w:ind w:left="900"/>
              <w:spacing w:after="0"/>
              <w:rPr>
                <w:sz w:val="20"/>
                <w:szCs w:val="20"/>
                <w:color w:val="auto"/>
              </w:rPr>
            </w:pPr>
            <w:r>
              <w:rPr>
                <w:rFonts w:ascii="Times New Roman" w:cs="Times New Roman" w:eastAsia="Times New Roman" w:hAnsi="Times New Roman"/>
                <w:sz w:val="18"/>
                <w:szCs w:val="18"/>
                <w:color w:val="auto"/>
              </w:rPr>
              <w:t>1,404</w:t>
            </w:r>
          </w:p>
        </w:tc>
        <w:tc>
          <w:tcPr>
            <w:tcW w:w="0" w:type="dxa"/>
            <w:vAlign w:val="bottom"/>
          </w:tcPr>
          <w:p>
            <w:pPr>
              <w:spacing w:after="0"/>
              <w:rPr>
                <w:sz w:val="1"/>
                <w:szCs w:val="1"/>
                <w:color w:val="auto"/>
              </w:rPr>
            </w:pPr>
          </w:p>
        </w:tc>
      </w:tr>
      <w:tr>
        <w:trPr>
          <w:trHeight w:val="243"/>
        </w:trPr>
        <w:tc>
          <w:tcPr>
            <w:tcW w:w="74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assets to total liabilities</w:t>
            </w:r>
          </w:p>
        </w:tc>
        <w:tc>
          <w:tcPr>
            <w:tcW w:w="15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24.02 %</w:t>
            </w:r>
          </w:p>
        </w:tc>
        <w:tc>
          <w:tcPr>
            <w:tcW w:w="120" w:type="dxa"/>
            <w:vAlign w:val="bottom"/>
          </w:tcPr>
          <w:p>
            <w:pPr>
              <w:spacing w:after="0"/>
              <w:rPr>
                <w:sz w:val="21"/>
                <w:szCs w:val="21"/>
                <w:color w:val="auto"/>
              </w:rPr>
            </w:pPr>
          </w:p>
        </w:tc>
        <w:tc>
          <w:tcPr>
            <w:tcW w:w="1520" w:type="dxa"/>
            <w:vAlign w:val="bottom"/>
          </w:tcPr>
          <w:p>
            <w:pPr>
              <w:ind w:left="900"/>
              <w:spacing w:after="0"/>
              <w:rPr>
                <w:sz w:val="20"/>
                <w:szCs w:val="20"/>
                <w:color w:val="auto"/>
              </w:rPr>
            </w:pPr>
            <w:r>
              <w:rPr>
                <w:rFonts w:ascii="Times New Roman" w:cs="Times New Roman" w:eastAsia="Times New Roman" w:hAnsi="Times New Roman"/>
                <w:sz w:val="18"/>
                <w:szCs w:val="18"/>
                <w:color w:val="auto"/>
                <w:w w:val="99"/>
              </w:rPr>
              <w:t>46.26 %</w:t>
            </w:r>
          </w:p>
        </w:tc>
        <w:tc>
          <w:tcPr>
            <w:tcW w:w="0" w:type="dxa"/>
            <w:vAlign w:val="bottom"/>
          </w:tcPr>
          <w:p>
            <w:pPr>
              <w:spacing w:after="0"/>
              <w:rPr>
                <w:sz w:val="1"/>
                <w:szCs w:val="1"/>
                <w:color w:val="auto"/>
              </w:rPr>
            </w:pPr>
          </w:p>
        </w:tc>
      </w:tr>
      <w:tr>
        <w:trPr>
          <w:trHeight w:val="27"/>
        </w:trPr>
        <w:tc>
          <w:tcPr>
            <w:tcW w:w="742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5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25"/>
        </w:trPr>
        <w:tc>
          <w:tcPr>
            <w:tcW w:w="74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liquid assets in the Federal</w:t>
            </w:r>
          </w:p>
        </w:tc>
        <w:tc>
          <w:tcPr>
            <w:tcW w:w="15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74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Reserve of the United States of America</w:t>
            </w:r>
          </w:p>
        </w:tc>
        <w:tc>
          <w:tcPr>
            <w:tcW w:w="15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74.81 %</w:t>
            </w:r>
          </w:p>
        </w:tc>
        <w:tc>
          <w:tcPr>
            <w:tcW w:w="120" w:type="dxa"/>
            <w:vAlign w:val="bottom"/>
            <w:shd w:val="clear" w:color="auto" w:fill="CCEEFF"/>
          </w:tcPr>
          <w:p>
            <w:pPr>
              <w:spacing w:after="0"/>
              <w:rPr>
                <w:sz w:val="20"/>
                <w:szCs w:val="20"/>
                <w:color w:val="auto"/>
              </w:rPr>
            </w:pPr>
          </w:p>
        </w:tc>
        <w:tc>
          <w:tcPr>
            <w:tcW w:w="1520" w:type="dxa"/>
            <w:vAlign w:val="bottom"/>
            <w:shd w:val="clear" w:color="auto" w:fill="CCEEFF"/>
          </w:tcPr>
          <w:p>
            <w:pPr>
              <w:ind w:left="900"/>
              <w:spacing w:after="0"/>
              <w:rPr>
                <w:sz w:val="20"/>
                <w:szCs w:val="20"/>
                <w:color w:val="auto"/>
              </w:rPr>
            </w:pPr>
            <w:r>
              <w:rPr>
                <w:rFonts w:ascii="Times New Roman" w:cs="Times New Roman" w:eastAsia="Times New Roman" w:hAnsi="Times New Roman"/>
                <w:sz w:val="18"/>
                <w:szCs w:val="18"/>
                <w:color w:val="auto"/>
                <w:w w:val="99"/>
              </w:rPr>
              <w:t>85.52 %</w:t>
            </w:r>
          </w:p>
        </w:tc>
        <w:tc>
          <w:tcPr>
            <w:tcW w:w="0" w:type="dxa"/>
            <w:vAlign w:val="bottom"/>
          </w:tcPr>
          <w:p>
            <w:pPr>
              <w:spacing w:after="0"/>
              <w:rPr>
                <w:sz w:val="1"/>
                <w:szCs w:val="1"/>
                <w:color w:val="auto"/>
              </w:rPr>
            </w:pPr>
          </w:p>
        </w:tc>
      </w:tr>
      <w:tr>
        <w:trPr>
          <w:trHeight w:val="27"/>
        </w:trPr>
        <w:tc>
          <w:tcPr>
            <w:tcW w:w="7420" w:type="dxa"/>
            <w:vAlign w:val="bottom"/>
            <w:shd w:val="clear" w:color="auto" w:fill="CCEEFF"/>
          </w:tcPr>
          <w:p>
            <w:pPr>
              <w:spacing w:after="0"/>
              <w:rPr>
                <w:sz w:val="2"/>
                <w:szCs w:val="2"/>
                <w:color w:val="auto"/>
              </w:rPr>
            </w:pPr>
          </w:p>
        </w:tc>
        <w:tc>
          <w:tcPr>
            <w:tcW w:w="150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520" w:type="dxa"/>
            <w:vAlign w:val="bottom"/>
            <w:shd w:val="clear" w:color="auto" w:fill="CCEEFF"/>
          </w:tcPr>
          <w:p>
            <w:pPr>
              <w:spacing w:after="0"/>
              <w:rPr>
                <w:sz w:val="2"/>
                <w:szCs w:val="2"/>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349"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85" w:lineRule="exact"/>
        <w:rPr>
          <w:sz w:val="20"/>
          <w:szCs w:val="20"/>
          <w:color w:val="auto"/>
        </w:rPr>
      </w:pPr>
    </w:p>
    <w:p>
      <w:pPr>
        <w:ind w:left="340"/>
        <w:spacing w:after="0" w:line="250" w:lineRule="auto"/>
        <w:rPr>
          <w:sz w:val="20"/>
          <w:szCs w:val="20"/>
          <w:color w:val="auto"/>
        </w:rPr>
      </w:pPr>
      <w:r>
        <w:rPr>
          <w:rFonts w:ascii="Times New Roman" w:cs="Times New Roman" w:eastAsia="Times New Roman" w:hAnsi="Times New Roman"/>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384"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680" w:type="dxa"/>
            <w:vAlign w:val="bottom"/>
            <w:vMerge w:val="restart"/>
          </w:tcPr>
          <w:p>
            <w:pPr>
              <w:ind w:left="20"/>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150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13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7680" w:type="dxa"/>
            <w:vAlign w:val="bottom"/>
            <w:tcBorders>
              <w:bottom w:val="single" w:sz="8" w:color="CCEEFF"/>
            </w:tcBorders>
            <w:vMerge w:val="continue"/>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05"/>
        </w:trPr>
        <w:tc>
          <w:tcPr>
            <w:tcW w:w="7680" w:type="dxa"/>
            <w:vAlign w:val="bottom"/>
            <w:shd w:val="clear" w:color="auto" w:fill="CCEEFF"/>
          </w:tcPr>
          <w:p>
            <w:pPr>
              <w:ind w:left="20"/>
              <w:spacing w:after="0" w:line="205" w:lineRule="exact"/>
              <w:rPr>
                <w:sz w:val="20"/>
                <w:szCs w:val="20"/>
                <w:color w:val="auto"/>
              </w:rPr>
            </w:pPr>
            <w:r>
              <w:rPr>
                <w:rFonts w:ascii="Times New Roman" w:cs="Times New Roman" w:eastAsia="Times New Roman" w:hAnsi="Times New Roman"/>
                <w:sz w:val="18"/>
                <w:szCs w:val="18"/>
                <w:color w:val="auto"/>
              </w:rPr>
              <w:t>Loan portfolio at amortized cost and investment portfolio less than/equal to 1 year according to its</w:t>
            </w:r>
          </w:p>
        </w:tc>
        <w:tc>
          <w:tcPr>
            <w:tcW w:w="13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1"/>
        </w:trPr>
        <w:tc>
          <w:tcPr>
            <w:tcW w:w="76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original terms</w:t>
            </w:r>
          </w:p>
        </w:tc>
        <w:tc>
          <w:tcPr>
            <w:tcW w:w="13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3,795</w:t>
            </w:r>
          </w:p>
        </w:tc>
        <w:tc>
          <w:tcPr>
            <w:tcW w:w="120" w:type="dxa"/>
            <w:vAlign w:val="bottom"/>
            <w:tcBorders>
              <w:bottom w:val="single" w:sz="8" w:color="CCEEFF"/>
            </w:tcBorders>
            <w:shd w:val="clear" w:color="auto" w:fill="CCEEFF"/>
          </w:tcPr>
          <w:p>
            <w:pPr>
              <w:spacing w:after="0"/>
              <w:rPr>
                <w:sz w:val="20"/>
                <w:szCs w:val="20"/>
                <w:color w:val="auto"/>
              </w:rPr>
            </w:pPr>
          </w:p>
        </w:tc>
        <w:tc>
          <w:tcPr>
            <w:tcW w:w="13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3,426</w:t>
            </w:r>
          </w:p>
        </w:tc>
        <w:tc>
          <w:tcPr>
            <w:tcW w:w="0" w:type="dxa"/>
            <w:vAlign w:val="bottom"/>
          </w:tcPr>
          <w:p>
            <w:pPr>
              <w:spacing w:after="0"/>
              <w:rPr>
                <w:sz w:val="1"/>
                <w:szCs w:val="1"/>
                <w:color w:val="auto"/>
              </w:rPr>
            </w:pPr>
          </w:p>
        </w:tc>
      </w:tr>
      <w:tr>
        <w:trPr>
          <w:trHeight w:val="243"/>
        </w:trPr>
        <w:tc>
          <w:tcPr>
            <w:tcW w:w="7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Average term (days)</w:t>
            </w: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192</w:t>
            </w:r>
          </w:p>
        </w:tc>
        <w:tc>
          <w:tcPr>
            <w:tcW w:w="120" w:type="dxa"/>
            <w:vAlign w:val="bottom"/>
          </w:tcPr>
          <w:p>
            <w:pPr>
              <w:spacing w:after="0"/>
              <w:rPr>
                <w:sz w:val="21"/>
                <w:szCs w:val="21"/>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191</w:t>
            </w:r>
          </w:p>
        </w:tc>
        <w:tc>
          <w:tcPr>
            <w:tcW w:w="0" w:type="dxa"/>
            <w:vAlign w:val="bottom"/>
          </w:tcPr>
          <w:p>
            <w:pPr>
              <w:spacing w:after="0"/>
              <w:rPr>
                <w:sz w:val="1"/>
                <w:szCs w:val="1"/>
                <w:color w:val="auto"/>
              </w:rPr>
            </w:pPr>
          </w:p>
        </w:tc>
      </w:tr>
    </w:tbl>
    <w:p>
      <w:pPr>
        <w:spacing w:after="0" w:line="333"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The following table includes the carrying amount for the Bank’s loans and securities medium term portfolio with maturity over one year based on their original contractual terms together with their average remaining term:</w:t>
      </w:r>
    </w:p>
    <w:p>
      <w:pPr>
        <w:spacing w:after="0" w:line="31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680" w:type="dxa"/>
            <w:vAlign w:val="bottom"/>
            <w:vMerge w:val="restart"/>
          </w:tcPr>
          <w:p>
            <w:pPr>
              <w:ind w:left="20"/>
              <w:spacing w:after="0"/>
              <w:rPr>
                <w:sz w:val="20"/>
                <w:szCs w:val="20"/>
                <w:color w:val="auto"/>
              </w:rPr>
            </w:pPr>
            <w:r>
              <w:rPr>
                <w:rFonts w:ascii="Times New Roman" w:cs="Times New Roman" w:eastAsia="Times New Roman" w:hAnsi="Times New Roman"/>
                <w:sz w:val="18"/>
                <w:szCs w:val="18"/>
                <w:color w:val="auto"/>
              </w:rPr>
              <w:t>(in millions of USD dollars)</w:t>
            </w:r>
          </w:p>
        </w:tc>
        <w:tc>
          <w:tcPr>
            <w:tcW w:w="1500" w:type="dxa"/>
            <w:vAlign w:val="bottom"/>
            <w:gridSpan w:val="2"/>
          </w:tcPr>
          <w:p>
            <w:pPr>
              <w:ind w:left="30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8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7680" w:type="dxa"/>
            <w:vAlign w:val="bottom"/>
            <w:tcBorders>
              <w:bottom w:val="single" w:sz="8" w:color="CCEEFF"/>
            </w:tcBorders>
            <w:vMerge w:val="continue"/>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05"/>
        </w:trPr>
        <w:tc>
          <w:tcPr>
            <w:tcW w:w="7680" w:type="dxa"/>
            <w:vAlign w:val="bottom"/>
            <w:shd w:val="clear" w:color="auto" w:fill="CCEEFF"/>
          </w:tcPr>
          <w:p>
            <w:pPr>
              <w:ind w:left="20"/>
              <w:spacing w:after="0" w:line="205" w:lineRule="exact"/>
              <w:rPr>
                <w:sz w:val="20"/>
                <w:szCs w:val="20"/>
                <w:color w:val="auto"/>
              </w:rPr>
            </w:pPr>
            <w:r>
              <w:rPr>
                <w:rFonts w:ascii="Times New Roman" w:cs="Times New Roman" w:eastAsia="Times New Roman" w:hAnsi="Times New Roman"/>
                <w:sz w:val="18"/>
                <w:szCs w:val="18"/>
                <w:color w:val="auto"/>
              </w:rPr>
              <w:t>Loan portfolio at amortized cost and investment portfolio greater than/equal to 1 year according to its</w:t>
            </w:r>
          </w:p>
        </w:tc>
        <w:tc>
          <w:tcPr>
            <w:tcW w:w="13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1"/>
        </w:trPr>
        <w:tc>
          <w:tcPr>
            <w:tcW w:w="76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original terms</w:t>
            </w:r>
          </w:p>
        </w:tc>
        <w:tc>
          <w:tcPr>
            <w:tcW w:w="13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3,769</w:t>
            </w:r>
          </w:p>
        </w:tc>
        <w:tc>
          <w:tcPr>
            <w:tcW w:w="120" w:type="dxa"/>
            <w:vAlign w:val="bottom"/>
            <w:tcBorders>
              <w:bottom w:val="single" w:sz="8" w:color="CCEEFF"/>
            </w:tcBorders>
            <w:shd w:val="clear" w:color="auto" w:fill="CCEEFF"/>
          </w:tcPr>
          <w:p>
            <w:pPr>
              <w:spacing w:after="0"/>
              <w:rPr>
                <w:sz w:val="20"/>
                <w:szCs w:val="20"/>
                <w:color w:val="auto"/>
              </w:rPr>
            </w:pPr>
          </w:p>
        </w:tc>
        <w:tc>
          <w:tcPr>
            <w:tcW w:w="13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3,134</w:t>
            </w:r>
          </w:p>
        </w:tc>
        <w:tc>
          <w:tcPr>
            <w:tcW w:w="0" w:type="dxa"/>
            <w:vAlign w:val="bottom"/>
          </w:tcPr>
          <w:p>
            <w:pPr>
              <w:spacing w:after="0"/>
              <w:rPr>
                <w:sz w:val="1"/>
                <w:szCs w:val="1"/>
                <w:color w:val="auto"/>
              </w:rPr>
            </w:pPr>
          </w:p>
        </w:tc>
      </w:tr>
      <w:tr>
        <w:trPr>
          <w:trHeight w:val="243"/>
        </w:trPr>
        <w:tc>
          <w:tcPr>
            <w:tcW w:w="7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Average term (days)</w:t>
            </w: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1,342</w:t>
            </w:r>
          </w:p>
        </w:tc>
        <w:tc>
          <w:tcPr>
            <w:tcW w:w="120" w:type="dxa"/>
            <w:vAlign w:val="bottom"/>
          </w:tcPr>
          <w:p>
            <w:pPr>
              <w:spacing w:after="0"/>
              <w:rPr>
                <w:sz w:val="21"/>
                <w:szCs w:val="21"/>
                <w:color w:val="auto"/>
              </w:rPr>
            </w:pP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1,365</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ectPr>
          <w:pgSz w:w="11900" w:h="16838" w:orient="portrait"/>
          <w:cols w:equalWidth="0" w:num="1">
            <w:col w:w="11240"/>
          </w:cols>
          <w:pgMar w:left="320" w:top="135" w:right="339" w:bottom="1440" w:gutter="0" w:footer="0" w:header="0"/>
        </w:sectPr>
      </w:pPr>
    </w:p>
    <w:bookmarkStart w:id="25" w:name="page26"/>
    <w:bookmarkEnd w:id="25"/>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360" w:hanging="332"/>
        <w:spacing w:after="0" w:line="516" w:lineRule="auto"/>
        <w:tabs>
          <w:tab w:leader="none" w:pos="340" w:val="left"/>
        </w:tabs>
        <w:numPr>
          <w:ilvl w:val="0"/>
          <w:numId w:val="25"/>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B. Liquidity risk (continued)</w:t>
      </w:r>
    </w:p>
    <w:p>
      <w:pPr>
        <w:ind w:left="1060" w:hanging="323"/>
        <w:spacing w:after="0"/>
        <w:tabs>
          <w:tab w:leader="none" w:pos="1060" w:val="left"/>
        </w:tabs>
        <w:numPr>
          <w:ilvl w:val="2"/>
          <w:numId w:val="2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Maturity analysis for financial liabilities and financial assets</w:t>
      </w:r>
    </w:p>
    <w:p>
      <w:pPr>
        <w:spacing w:after="0" w:line="225"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The following table details the future undiscounted cash flows of financial assets and liabilities grouped by their remaining maturity with respect to the contractual maturity:</w:t>
      </w:r>
    </w:p>
    <w:p>
      <w:pPr>
        <w:spacing w:after="0" w:line="107" w:lineRule="exact"/>
        <w:rPr>
          <w:sz w:val="20"/>
          <w:szCs w:val="20"/>
          <w:color w:val="auto"/>
        </w:rPr>
      </w:pPr>
    </w:p>
    <w:tbl>
      <w:tblPr>
        <w:tblLayout w:type="fixed"/>
        <w:tblInd w:w="500" w:type="dxa"/>
        <w:tblCellMar>
          <w:top w:w="0" w:type="dxa"/>
          <w:left w:w="0" w:type="dxa"/>
          <w:bottom w:w="0" w:type="dxa"/>
          <w:right w:w="0" w:type="dxa"/>
        </w:tblCellMar>
      </w:tblPr>
      <w:tr>
        <w:trPr>
          <w:trHeight w:val="225"/>
        </w:trPr>
        <w:tc>
          <w:tcPr>
            <w:tcW w:w="23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gridSpan w:val="3"/>
          </w:tcPr>
          <w:p>
            <w:pPr>
              <w:ind w:left="80"/>
              <w:spacing w:after="0"/>
              <w:rPr>
                <w:sz w:val="20"/>
                <w:szCs w:val="20"/>
                <w:color w:val="auto"/>
              </w:rPr>
            </w:pPr>
            <w:r>
              <w:rPr>
                <w:rFonts w:ascii="Times New Roman" w:cs="Times New Roman" w:eastAsia="Times New Roman" w:hAnsi="Times New Roman"/>
                <w:sz w:val="16"/>
                <w:szCs w:val="16"/>
                <w:b w:val="1"/>
                <w:bCs w:val="1"/>
                <w:color w:val="auto"/>
              </w:rPr>
              <w:t>March 31, 2022</w:t>
            </w:r>
          </w:p>
        </w:tc>
        <w:tc>
          <w:tcPr>
            <w:tcW w:w="10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r>
      <w:tr>
        <w:trPr>
          <w:trHeight w:val="200"/>
        </w:trPr>
        <w:tc>
          <w:tcPr>
            <w:tcW w:w="2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2"/>
          </w:tcPr>
          <w:p>
            <w:pPr>
              <w:ind w:left="240"/>
              <w:spacing w:after="0"/>
              <w:rPr>
                <w:sz w:val="20"/>
                <w:szCs w:val="20"/>
                <w:color w:val="auto"/>
              </w:rPr>
            </w:pPr>
            <w:r>
              <w:rPr>
                <w:rFonts w:ascii="Times New Roman" w:cs="Times New Roman" w:eastAsia="Times New Roman" w:hAnsi="Times New Roman"/>
                <w:sz w:val="16"/>
                <w:szCs w:val="16"/>
                <w:b w:val="1"/>
                <w:bCs w:val="1"/>
                <w:color w:val="auto"/>
              </w:rPr>
              <w:t>Up to 3</w:t>
            </w: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6 months to 1</w:t>
            </w: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gridSpan w:val="2"/>
          </w:tcPr>
          <w:p>
            <w:pPr>
              <w:ind w:left="80"/>
              <w:spacing w:after="0"/>
              <w:rPr>
                <w:sz w:val="20"/>
                <w:szCs w:val="20"/>
                <w:color w:val="auto"/>
              </w:rPr>
            </w:pPr>
            <w:r>
              <w:rPr>
                <w:rFonts w:ascii="Times New Roman" w:cs="Times New Roman" w:eastAsia="Times New Roman" w:hAnsi="Times New Roman"/>
                <w:sz w:val="16"/>
                <w:szCs w:val="16"/>
                <w:b w:val="1"/>
                <w:bCs w:val="1"/>
                <w:color w:val="auto"/>
              </w:rPr>
              <w:t>More than 5</w:t>
            </w:r>
          </w:p>
        </w:tc>
        <w:tc>
          <w:tcPr>
            <w:tcW w:w="1140" w:type="dxa"/>
            <w:vAlign w:val="bottom"/>
            <w:gridSpan w:val="2"/>
          </w:tcPr>
          <w:p>
            <w:pPr>
              <w:ind w:left="40"/>
              <w:spacing w:after="0"/>
              <w:rPr>
                <w:sz w:val="20"/>
                <w:szCs w:val="20"/>
                <w:color w:val="auto"/>
              </w:rPr>
            </w:pPr>
            <w:r>
              <w:rPr>
                <w:rFonts w:ascii="Times New Roman" w:cs="Times New Roman" w:eastAsia="Times New Roman" w:hAnsi="Times New Roman"/>
                <w:sz w:val="16"/>
                <w:szCs w:val="16"/>
                <w:b w:val="1"/>
                <w:bCs w:val="1"/>
                <w:color w:val="auto"/>
              </w:rPr>
              <w:t>Gross inflows</w:t>
            </w:r>
          </w:p>
        </w:tc>
        <w:tc>
          <w:tcPr>
            <w:tcW w:w="1040" w:type="dxa"/>
            <w:vAlign w:val="bottom"/>
          </w:tcPr>
          <w:p>
            <w:pPr>
              <w:jc w:val="right"/>
              <w:ind w:right="139"/>
              <w:spacing w:after="0"/>
              <w:rPr>
                <w:sz w:val="20"/>
                <w:szCs w:val="20"/>
                <w:color w:val="auto"/>
              </w:rPr>
            </w:pPr>
            <w:r>
              <w:rPr>
                <w:rFonts w:ascii="Times New Roman" w:cs="Times New Roman" w:eastAsia="Times New Roman" w:hAnsi="Times New Roman"/>
                <w:sz w:val="16"/>
                <w:szCs w:val="16"/>
                <w:b w:val="1"/>
                <w:bCs w:val="1"/>
                <w:color w:val="auto"/>
              </w:rPr>
              <w:t>Carrying</w:t>
            </w:r>
          </w:p>
        </w:tc>
      </w:tr>
      <w:tr>
        <w:trPr>
          <w:trHeight w:val="239"/>
        </w:trPr>
        <w:tc>
          <w:tcPr>
            <w:tcW w:w="2300" w:type="dxa"/>
            <w:vAlign w:val="bottom"/>
            <w:tcBorders>
              <w:bottom w:val="single" w:sz="8" w:color="auto"/>
            </w:tcBorders>
          </w:tcPr>
          <w:p>
            <w:pPr>
              <w:ind w:left="74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ind w:left="240"/>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3 to 6 months</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ind w:right="279"/>
              <w:spacing w:after="0"/>
              <w:rPr>
                <w:sz w:val="20"/>
                <w:szCs w:val="20"/>
                <w:color w:val="auto"/>
              </w:rPr>
            </w:pPr>
            <w:r>
              <w:rPr>
                <w:rFonts w:ascii="Times New Roman" w:cs="Times New Roman" w:eastAsia="Times New Roman" w:hAnsi="Times New Roman"/>
                <w:sz w:val="16"/>
                <w:szCs w:val="16"/>
                <w:b w:val="1"/>
                <w:bCs w:val="1"/>
                <w:color w:val="auto"/>
              </w:rPr>
              <w:t>year</w:t>
            </w: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ind w:right="39"/>
              <w:spacing w:after="0"/>
              <w:rPr>
                <w:sz w:val="20"/>
                <w:szCs w:val="20"/>
                <w:color w:val="auto"/>
              </w:rPr>
            </w:pPr>
            <w:r>
              <w:rPr>
                <w:rFonts w:ascii="Times New Roman" w:cs="Times New Roman" w:eastAsia="Times New Roman" w:hAnsi="Times New Roman"/>
                <w:sz w:val="16"/>
                <w:szCs w:val="16"/>
                <w:b w:val="1"/>
                <w:bCs w:val="1"/>
                <w:color w:val="auto"/>
              </w:rPr>
              <w:t>1 to 5 years</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9"/>
              <w:spacing w:after="0"/>
              <w:rPr>
                <w:sz w:val="20"/>
                <w:szCs w:val="20"/>
                <w:color w:val="auto"/>
              </w:rPr>
            </w:pPr>
            <w:r>
              <w:rPr>
                <w:rFonts w:ascii="Times New Roman" w:cs="Times New Roman" w:eastAsia="Times New Roman" w:hAnsi="Times New Roman"/>
                <w:sz w:val="16"/>
                <w:szCs w:val="16"/>
                <w:b w:val="1"/>
                <w:bCs w:val="1"/>
                <w:color w:val="auto"/>
              </w:rPr>
              <w:t>Years</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ind w:right="79"/>
              <w:spacing w:after="0"/>
              <w:rPr>
                <w:sz w:val="20"/>
                <w:szCs w:val="20"/>
                <w:color w:val="auto"/>
              </w:rPr>
            </w:pPr>
            <w:r>
              <w:rPr>
                <w:rFonts w:ascii="Times New Roman" w:cs="Times New Roman" w:eastAsia="Times New Roman" w:hAnsi="Times New Roman"/>
                <w:sz w:val="16"/>
                <w:szCs w:val="16"/>
                <w:b w:val="1"/>
                <w:bCs w:val="1"/>
                <w:color w:val="auto"/>
              </w:rPr>
              <w:t>(outflows)</w:t>
            </w:r>
          </w:p>
        </w:tc>
        <w:tc>
          <w:tcPr>
            <w:tcW w:w="12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179"/>
              <w:spacing w:after="0"/>
              <w:rPr>
                <w:sz w:val="20"/>
                <w:szCs w:val="20"/>
                <w:color w:val="auto"/>
              </w:rPr>
            </w:pPr>
            <w:r>
              <w:rPr>
                <w:rFonts w:ascii="Times New Roman" w:cs="Times New Roman" w:eastAsia="Times New Roman" w:hAnsi="Times New Roman"/>
                <w:sz w:val="16"/>
                <w:szCs w:val="16"/>
                <w:b w:val="1"/>
                <w:bCs w:val="1"/>
                <w:color w:val="auto"/>
              </w:rPr>
              <w:t>amount</w:t>
            </w:r>
          </w:p>
        </w:tc>
      </w:tr>
      <w:tr>
        <w:trPr>
          <w:trHeight w:val="243"/>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r>
      <w:tr>
        <w:trPr>
          <w:trHeight w:val="233"/>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Cash and due from banks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653,789</w:t>
            </w:r>
          </w:p>
        </w:tc>
        <w:tc>
          <w:tcPr>
            <w:tcW w:w="100" w:type="dxa"/>
            <w:vAlign w:val="bottom"/>
          </w:tcPr>
          <w:p>
            <w:pPr>
              <w:spacing w:after="0"/>
              <w:rPr>
                <w:sz w:val="20"/>
                <w:szCs w:val="20"/>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20" w:type="dxa"/>
            <w:vAlign w:val="bottom"/>
          </w:tcPr>
          <w:p>
            <w:pPr>
              <w:spacing w:after="0"/>
              <w:rPr>
                <w:sz w:val="20"/>
                <w:szCs w:val="20"/>
                <w:color w:val="auto"/>
              </w:rPr>
            </w:pP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653,789</w:t>
            </w:r>
          </w:p>
        </w:tc>
        <w:tc>
          <w:tcPr>
            <w:tcW w:w="12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653,789</w:t>
            </w:r>
          </w:p>
        </w:tc>
      </w:tr>
      <w:tr>
        <w:trPr>
          <w:trHeight w:val="212"/>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Securities and other financial</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r>
      <w:tr>
        <w:trPr>
          <w:trHeight w:val="243"/>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assets, net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53,549</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85,997</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196,484</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820,031</w:t>
            </w:r>
          </w:p>
        </w:tc>
        <w:tc>
          <w:tcPr>
            <w:tcW w:w="100" w:type="dxa"/>
            <w:vAlign w:val="bottom"/>
            <w:shd w:val="clear" w:color="auto" w:fill="CCEEFF"/>
          </w:tcPr>
          <w:p>
            <w:pPr>
              <w:spacing w:after="0"/>
              <w:rPr>
                <w:sz w:val="21"/>
                <w:szCs w:val="21"/>
                <w:color w:val="auto"/>
              </w:rPr>
            </w:pPr>
          </w:p>
        </w:tc>
        <w:tc>
          <w:tcPr>
            <w:tcW w:w="11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1,156,061</w:t>
            </w:r>
          </w:p>
        </w:tc>
        <w:tc>
          <w:tcPr>
            <w:tcW w:w="12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1,099,189</w:t>
            </w:r>
          </w:p>
        </w:tc>
      </w:tr>
      <w:tr>
        <w:trPr>
          <w:trHeight w:val="233"/>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Loans, net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2,289,153</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888,224</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1,605,588</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2,012,058</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107,542</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6,902,565</w:t>
            </w:r>
          </w:p>
        </w:tc>
        <w:tc>
          <w:tcPr>
            <w:tcW w:w="12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6,449,282</w:t>
            </w:r>
          </w:p>
        </w:tc>
      </w:tr>
      <w:tr>
        <w:trPr>
          <w:trHeight w:val="212"/>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Derivative financial instruments -</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r>
      <w:tr>
        <w:trPr>
          <w:trHeight w:val="237"/>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assets</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5,919</w:t>
            </w:r>
          </w:p>
        </w:tc>
        <w:tc>
          <w:tcPr>
            <w:tcW w:w="100" w:type="dxa"/>
            <w:vAlign w:val="bottom"/>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2,677</w:t>
            </w:r>
          </w:p>
        </w:tc>
        <w:tc>
          <w:tcPr>
            <w:tcW w:w="100" w:type="dxa"/>
            <w:vAlign w:val="bottom"/>
            <w:shd w:val="clear" w:color="auto" w:fill="CCEEFF"/>
          </w:tcPr>
          <w:p>
            <w:pPr>
              <w:spacing w:after="0"/>
              <w:rPr>
                <w:sz w:val="20"/>
                <w:szCs w:val="20"/>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221</w:t>
            </w:r>
          </w:p>
        </w:tc>
        <w:tc>
          <w:tcPr>
            <w:tcW w:w="120" w:type="dxa"/>
            <w:vAlign w:val="bottom"/>
            <w:shd w:val="clear" w:color="auto" w:fill="CCEEFF"/>
          </w:tcPr>
          <w:p>
            <w:pPr>
              <w:spacing w:after="0"/>
              <w:rPr>
                <w:sz w:val="20"/>
                <w:szCs w:val="20"/>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25,908</w:t>
            </w:r>
          </w:p>
        </w:tc>
        <w:tc>
          <w:tcPr>
            <w:tcW w:w="100" w:type="dxa"/>
            <w:vAlign w:val="bottom"/>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shd w:val="clear" w:color="auto" w:fill="CCEEFF"/>
          </w:tcPr>
          <w:p>
            <w:pPr>
              <w:spacing w:after="0"/>
              <w:rPr>
                <w:sz w:val="20"/>
                <w:szCs w:val="20"/>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34,725</w:t>
            </w:r>
          </w:p>
        </w:tc>
        <w:tc>
          <w:tcPr>
            <w:tcW w:w="120" w:type="dxa"/>
            <w:vAlign w:val="bottom"/>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34,725</w:t>
            </w:r>
          </w:p>
        </w:tc>
      </w:tr>
      <w:tr>
        <w:trPr>
          <w:trHeight w:val="243"/>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3,002,410</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976,898</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1,802,293</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6"/>
                <w:szCs w:val="16"/>
                <w:b w:val="1"/>
                <w:bCs w:val="1"/>
                <w:color w:val="auto"/>
              </w:rPr>
              <w:t>2,857,997</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107,542</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8,747,140</w:t>
            </w:r>
          </w:p>
        </w:tc>
        <w:tc>
          <w:tcPr>
            <w:tcW w:w="12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8,236,985</w:t>
            </w:r>
          </w:p>
        </w:tc>
      </w:tr>
      <w:tr>
        <w:trPr>
          <w:trHeight w:val="20"/>
        </w:trPr>
        <w:tc>
          <w:tcPr>
            <w:tcW w:w="230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r>
      <w:tr>
        <w:trPr>
          <w:trHeight w:val="223"/>
        </w:trPr>
        <w:tc>
          <w:tcPr>
            <w:tcW w:w="23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r>
      <w:tr>
        <w:trPr>
          <w:trHeight w:val="233"/>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40" w:type="dxa"/>
            <w:vAlign w:val="bottom"/>
          </w:tcPr>
          <w:p>
            <w:pPr>
              <w:spacing w:after="0"/>
              <w:rPr>
                <w:sz w:val="20"/>
                <w:szCs w:val="20"/>
                <w:color w:val="auto"/>
              </w:rPr>
            </w:pPr>
          </w:p>
        </w:tc>
      </w:tr>
      <w:tr>
        <w:trPr>
          <w:trHeight w:val="253"/>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Deposits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(2,805,801)</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(94,402)</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(364,339)</w:t>
            </w:r>
          </w:p>
        </w:tc>
        <w:tc>
          <w:tcPr>
            <w:tcW w:w="120" w:type="dxa"/>
            <w:vAlign w:val="bottom"/>
            <w:shd w:val="clear" w:color="auto" w:fill="CCEEFF"/>
          </w:tcPr>
          <w:p>
            <w:pPr>
              <w:spacing w:after="0"/>
              <w:rPr>
                <w:sz w:val="21"/>
                <w:szCs w:val="21"/>
                <w:color w:val="auto"/>
              </w:rPr>
            </w:pP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(3,264,542)</w:t>
            </w:r>
          </w:p>
        </w:tc>
        <w:tc>
          <w:tcPr>
            <w:tcW w:w="12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(3,258,033)</w:t>
            </w:r>
          </w:p>
        </w:tc>
      </w:tr>
      <w:tr>
        <w:trPr>
          <w:trHeight w:val="202"/>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Securities sold under repurchase</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r>
      <w:tr>
        <w:trPr>
          <w:trHeight w:val="234"/>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agreements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(55,075)</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(49,561)</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(49,504)</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(200,412)</w:t>
            </w:r>
          </w:p>
        </w:tc>
        <w:tc>
          <w:tcPr>
            <w:tcW w:w="100" w:type="dxa"/>
            <w:vAlign w:val="bottom"/>
          </w:tcPr>
          <w:p>
            <w:pPr>
              <w:spacing w:after="0"/>
              <w:rPr>
                <w:sz w:val="20"/>
                <w:szCs w:val="20"/>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(354,552)</w:t>
            </w:r>
          </w:p>
        </w:tc>
        <w:tc>
          <w:tcPr>
            <w:tcW w:w="12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(345,848)</w:t>
            </w:r>
          </w:p>
        </w:tc>
      </w:tr>
      <w:tr>
        <w:trPr>
          <w:trHeight w:val="253"/>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Borrowings and debt, net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(765,104)</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(345,981)</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(826,680)</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(1,851,964)</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(29,078)</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(3,477,768)</w:t>
            </w:r>
          </w:p>
        </w:tc>
        <w:tc>
          <w:tcPr>
            <w:tcW w:w="12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(3,595,707)</w:t>
            </w:r>
          </w:p>
        </w:tc>
      </w:tr>
      <w:tr>
        <w:trPr>
          <w:trHeight w:val="202"/>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Derivative financial instruments -</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r>
      <w:tr>
        <w:trPr>
          <w:trHeight w:val="237"/>
        </w:trPr>
        <w:tc>
          <w:tcPr>
            <w:tcW w:w="242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6"/>
                <w:szCs w:val="16"/>
                <w:color w:val="auto"/>
              </w:rPr>
              <w:t>liabilities</w:t>
            </w: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(8,190)</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(1,128)</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(2,581)</w:t>
            </w: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(17,912)</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(904)</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(30,715)</w:t>
            </w:r>
          </w:p>
        </w:tc>
        <w:tc>
          <w:tcPr>
            <w:tcW w:w="12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(29,672)</w:t>
            </w:r>
          </w:p>
        </w:tc>
      </w:tr>
      <w:tr>
        <w:trPr>
          <w:trHeight w:val="263"/>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(3,634,170)</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(491,072)</w:t>
            </w: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(1,243,104)</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(2,070,288)</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(29,982)</w:t>
            </w: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(7,127,577)</w:t>
            </w:r>
          </w:p>
        </w:tc>
        <w:tc>
          <w:tcPr>
            <w:tcW w:w="12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(7,229,260)</w:t>
            </w:r>
          </w:p>
        </w:tc>
      </w:tr>
      <w:tr>
        <w:trPr>
          <w:trHeight w:val="20"/>
        </w:trPr>
        <w:tc>
          <w:tcPr>
            <w:tcW w:w="23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r>
      <w:tr>
        <w:trPr>
          <w:trHeight w:val="204"/>
        </w:trPr>
        <w:tc>
          <w:tcPr>
            <w:tcW w:w="23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40" w:type="dxa"/>
            <w:vAlign w:val="bottom"/>
          </w:tcPr>
          <w:p>
            <w:pPr>
              <w:spacing w:after="0"/>
              <w:rPr>
                <w:sz w:val="17"/>
                <w:szCs w:val="17"/>
                <w:color w:val="auto"/>
              </w:rPr>
            </w:pPr>
          </w:p>
        </w:tc>
      </w:tr>
      <w:tr>
        <w:trPr>
          <w:trHeight w:val="243"/>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Contingencies</w:t>
            </w: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r>
      <w:tr>
        <w:trPr>
          <w:trHeight w:val="233"/>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Confirmed letters of credit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238,470</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37,900</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20" w:type="dxa"/>
            <w:vAlign w:val="bottom"/>
          </w:tcPr>
          <w:p>
            <w:pPr>
              <w:spacing w:after="0"/>
              <w:rPr>
                <w:sz w:val="20"/>
                <w:szCs w:val="20"/>
                <w:color w:val="auto"/>
              </w:rPr>
            </w:pP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276,370</w:t>
            </w:r>
          </w:p>
        </w:tc>
        <w:tc>
          <w:tcPr>
            <w:tcW w:w="12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276,370</w:t>
            </w:r>
          </w:p>
        </w:tc>
      </w:tr>
      <w:tr>
        <w:trPr>
          <w:trHeight w:val="212"/>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Stand-by letters of credit and</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r>
      <w:tr>
        <w:trPr>
          <w:trHeight w:val="243"/>
        </w:trPr>
        <w:tc>
          <w:tcPr>
            <w:tcW w:w="24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guarantees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126,243</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82,647</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32,147</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12,072</w:t>
            </w:r>
          </w:p>
        </w:tc>
        <w:tc>
          <w:tcPr>
            <w:tcW w:w="100" w:type="dxa"/>
            <w:vAlign w:val="bottom"/>
            <w:shd w:val="clear" w:color="auto" w:fill="CCEEFF"/>
          </w:tcPr>
          <w:p>
            <w:pPr>
              <w:spacing w:after="0"/>
              <w:rPr>
                <w:sz w:val="21"/>
                <w:szCs w:val="21"/>
                <w:color w:val="auto"/>
              </w:rPr>
            </w:pPr>
          </w:p>
        </w:tc>
        <w:tc>
          <w:tcPr>
            <w:tcW w:w="11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253,109</w:t>
            </w:r>
          </w:p>
        </w:tc>
        <w:tc>
          <w:tcPr>
            <w:tcW w:w="12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253,109</w:t>
            </w:r>
          </w:p>
        </w:tc>
      </w:tr>
      <w:tr>
        <w:trPr>
          <w:trHeight w:val="237"/>
        </w:trPr>
        <w:tc>
          <w:tcPr>
            <w:tcW w:w="242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6"/>
                <w:szCs w:val="16"/>
                <w:color w:val="auto"/>
              </w:rPr>
              <w:t>Credit commitments</w:t>
            </w: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45,000</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53,231</w:t>
            </w: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27,333</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125,564</w:t>
            </w:r>
          </w:p>
        </w:tc>
        <w:tc>
          <w:tcPr>
            <w:tcW w:w="12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125,564</w:t>
            </w:r>
          </w:p>
        </w:tc>
      </w:tr>
      <w:tr>
        <w:trPr>
          <w:trHeight w:val="263"/>
        </w:trPr>
        <w:tc>
          <w:tcPr>
            <w:tcW w:w="242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364,713</w:t>
            </w:r>
          </w:p>
        </w:tc>
        <w:tc>
          <w:tcPr>
            <w:tcW w:w="100" w:type="dxa"/>
            <w:vAlign w:val="bottom"/>
            <w:tcBorders>
              <w:bottom w:val="single" w:sz="8" w:color="CCEEFF"/>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165,547</w:t>
            </w:r>
          </w:p>
        </w:tc>
        <w:tc>
          <w:tcPr>
            <w:tcW w:w="100" w:type="dxa"/>
            <w:vAlign w:val="bottom"/>
            <w:tcBorders>
              <w:bottom w:val="single" w:sz="8" w:color="CCEEFF"/>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85,378</w:t>
            </w:r>
          </w:p>
        </w:tc>
        <w:tc>
          <w:tcPr>
            <w:tcW w:w="120" w:type="dxa"/>
            <w:vAlign w:val="bottom"/>
            <w:tcBorders>
              <w:bottom w:val="single" w:sz="8" w:color="CCEEFF"/>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39,405</w:t>
            </w:r>
          </w:p>
        </w:tc>
        <w:tc>
          <w:tcPr>
            <w:tcW w:w="100" w:type="dxa"/>
            <w:vAlign w:val="bottom"/>
            <w:tcBorders>
              <w:bottom w:val="single" w:sz="8" w:color="CCEEFF"/>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100" w:type="dxa"/>
            <w:vAlign w:val="bottom"/>
            <w:tcBorders>
              <w:bottom w:val="single" w:sz="8" w:color="CCEEFF"/>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655,043</w:t>
            </w:r>
          </w:p>
        </w:tc>
        <w:tc>
          <w:tcPr>
            <w:tcW w:w="120" w:type="dxa"/>
            <w:vAlign w:val="bottom"/>
            <w:tcBorders>
              <w:bottom w:val="single" w:sz="8" w:color="CCEEFF"/>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655,043</w:t>
            </w:r>
          </w:p>
        </w:tc>
      </w:tr>
      <w:tr>
        <w:trPr>
          <w:trHeight w:val="20"/>
        </w:trPr>
        <w:tc>
          <w:tcPr>
            <w:tcW w:w="2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r>
      <w:tr>
        <w:trPr>
          <w:trHeight w:val="217"/>
        </w:trPr>
        <w:tc>
          <w:tcPr>
            <w:tcW w:w="2420" w:type="dxa"/>
            <w:vAlign w:val="bottom"/>
            <w:gridSpan w:val="2"/>
          </w:tcPr>
          <w:p>
            <w:pPr>
              <w:ind w:left="20"/>
              <w:spacing w:after="0"/>
              <w:rPr>
                <w:sz w:val="20"/>
                <w:szCs w:val="20"/>
                <w:color w:val="auto"/>
              </w:rPr>
            </w:pPr>
            <w:r>
              <w:rPr>
                <w:rFonts w:ascii="Times New Roman" w:cs="Times New Roman" w:eastAsia="Times New Roman" w:hAnsi="Times New Roman"/>
                <w:sz w:val="16"/>
                <w:szCs w:val="16"/>
                <w:b w:val="1"/>
                <w:bCs w:val="1"/>
                <w:color w:val="auto"/>
              </w:rPr>
              <w:t>Net position</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(996,473)</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320,279</w:t>
            </w: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473,811</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6"/>
                <w:szCs w:val="16"/>
                <w:b w:val="1"/>
                <w:bCs w:val="1"/>
                <w:color w:val="auto"/>
              </w:rPr>
              <w:t>748,304</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77,560</w:t>
            </w: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964,520</w:t>
            </w:r>
          </w:p>
        </w:tc>
        <w:tc>
          <w:tcPr>
            <w:tcW w:w="12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352,682</w:t>
            </w:r>
          </w:p>
        </w:tc>
      </w:tr>
      <w:tr>
        <w:trPr>
          <w:trHeight w:val="21"/>
        </w:trPr>
        <w:tc>
          <w:tcPr>
            <w:tcW w:w="2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3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24</w:t>
      </w:r>
    </w:p>
    <w:p>
      <w:pPr>
        <w:sectPr>
          <w:pgSz w:w="11900" w:h="16838" w:orient="portrait"/>
          <w:cols w:equalWidth="0" w:num="1">
            <w:col w:w="11240"/>
          </w:cols>
          <w:pgMar w:left="320" w:top="135" w:right="339" w:bottom="1440" w:gutter="0" w:footer="0" w:header="0"/>
          <w:type w:val="continuous"/>
        </w:sectPr>
      </w:pPr>
    </w:p>
    <w:bookmarkStart w:id="26" w:name="page27"/>
    <w:bookmarkEnd w:id="26"/>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660" w:hanging="328"/>
        <w:spacing w:after="0"/>
        <w:tabs>
          <w:tab w:leader="none" w:pos="660" w:val="left"/>
        </w:tabs>
        <w:numPr>
          <w:ilvl w:val="0"/>
          <w:numId w:val="2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review (continued)</w:t>
      </w:r>
    </w:p>
    <w:p>
      <w:pPr>
        <w:spacing w:after="0" w:line="204" w:lineRule="exact"/>
        <w:rPr>
          <w:sz w:val="20"/>
          <w:szCs w:val="20"/>
          <w:color w:val="auto"/>
        </w:rPr>
      </w:pPr>
    </w:p>
    <w:p>
      <w:pPr>
        <w:ind w:left="640" w:hanging="308"/>
        <w:spacing w:after="0"/>
        <w:tabs>
          <w:tab w:leader="none" w:pos="640" w:val="left"/>
        </w:tabs>
        <w:numPr>
          <w:ilvl w:val="0"/>
          <w:numId w:val="2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Liquidity risk (continued)</w:t>
      </w:r>
    </w:p>
    <w:p>
      <w:pPr>
        <w:ind w:left="980" w:hanging="324"/>
        <w:spacing w:after="0"/>
        <w:tabs>
          <w:tab w:leader="none" w:pos="980" w:val="left"/>
        </w:tabs>
        <w:numPr>
          <w:ilvl w:val="1"/>
          <w:numId w:val="2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Maturity analysis for financial liabilities and financial assets (continued)</w:t>
      </w:r>
    </w:p>
    <w:p>
      <w:pPr>
        <w:spacing w:after="0" w:line="343" w:lineRule="exact"/>
        <w:rPr>
          <w:sz w:val="20"/>
          <w:szCs w:val="20"/>
          <w:color w:val="auto"/>
        </w:rPr>
      </w:pPr>
    </w:p>
    <w:tbl>
      <w:tblPr>
        <w:tblLayout w:type="fixed"/>
        <w:tblInd w:w="340" w:type="dxa"/>
        <w:tblCellMar>
          <w:top w:w="0" w:type="dxa"/>
          <w:left w:w="0" w:type="dxa"/>
          <w:bottom w:w="0" w:type="dxa"/>
          <w:right w:w="0" w:type="dxa"/>
        </w:tblCellMar>
      </w:tblPr>
      <w:tr>
        <w:trPr>
          <w:trHeight w:val="215"/>
        </w:trPr>
        <w:tc>
          <w:tcPr>
            <w:tcW w:w="2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1340" w:type="dxa"/>
            <w:vAlign w:val="bottom"/>
            <w:tcBorders>
              <w:bottom w:val="single" w:sz="8" w:color="auto"/>
            </w:tcBorders>
            <w:gridSpan w:val="5"/>
          </w:tcPr>
          <w:p>
            <w:pPr>
              <w:spacing w:after="0"/>
              <w:rPr>
                <w:sz w:val="20"/>
                <w:szCs w:val="20"/>
                <w:color w:val="auto"/>
              </w:rPr>
            </w:pPr>
            <w:r>
              <w:rPr>
                <w:rFonts w:ascii="Times New Roman" w:cs="Times New Roman" w:eastAsia="Times New Roman" w:hAnsi="Times New Roman"/>
                <w:sz w:val="16"/>
                <w:szCs w:val="16"/>
                <w:b w:val="1"/>
                <w:bCs w:val="1"/>
                <w:color w:val="auto"/>
              </w:rPr>
              <w:t>December 31, 2021</w:t>
            </w:r>
          </w:p>
        </w:tc>
        <w:tc>
          <w:tcPr>
            <w:tcW w:w="96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spacing w:after="0"/>
              <w:rPr>
                <w:sz w:val="18"/>
                <w:szCs w:val="18"/>
                <w:color w:val="auto"/>
              </w:rPr>
            </w:pPr>
          </w:p>
        </w:tc>
      </w:tr>
      <w:tr>
        <w:trPr>
          <w:trHeight w:val="210"/>
        </w:trPr>
        <w:tc>
          <w:tcPr>
            <w:tcW w:w="2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20" w:type="dxa"/>
            <w:vAlign w:val="bottom"/>
            <w:gridSpan w:val="2"/>
          </w:tcPr>
          <w:p>
            <w:pPr>
              <w:ind w:left="260"/>
              <w:spacing w:after="0"/>
              <w:rPr>
                <w:sz w:val="20"/>
                <w:szCs w:val="20"/>
                <w:color w:val="auto"/>
              </w:rPr>
            </w:pPr>
            <w:r>
              <w:rPr>
                <w:rFonts w:ascii="Times New Roman" w:cs="Times New Roman" w:eastAsia="Times New Roman" w:hAnsi="Times New Roman"/>
                <w:sz w:val="16"/>
                <w:szCs w:val="16"/>
                <w:b w:val="1"/>
                <w:bCs w:val="1"/>
                <w:color w:val="auto"/>
              </w:rPr>
              <w:t>Up to 3</w:t>
            </w:r>
          </w:p>
        </w:tc>
        <w:tc>
          <w:tcPr>
            <w:tcW w:w="1140" w:type="dxa"/>
            <w:vAlign w:val="bottom"/>
            <w:gridSpan w:val="2"/>
          </w:tcPr>
          <w:p>
            <w:pPr>
              <w:ind w:left="340"/>
              <w:spacing w:after="0"/>
              <w:rPr>
                <w:sz w:val="20"/>
                <w:szCs w:val="20"/>
                <w:color w:val="auto"/>
              </w:rPr>
            </w:pPr>
            <w:r>
              <w:rPr>
                <w:rFonts w:ascii="Times New Roman" w:cs="Times New Roman" w:eastAsia="Times New Roman" w:hAnsi="Times New Roman"/>
                <w:sz w:val="16"/>
                <w:szCs w:val="16"/>
                <w:b w:val="1"/>
                <w:bCs w:val="1"/>
                <w:color w:val="auto"/>
              </w:rPr>
              <w:t>3 to 6</w:t>
            </w: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6 months to 1</w:t>
            </w: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60" w:type="dxa"/>
            <w:vAlign w:val="bottom"/>
            <w:gridSpan w:val="2"/>
          </w:tcPr>
          <w:p>
            <w:pPr>
              <w:ind w:left="20"/>
              <w:spacing w:after="0"/>
              <w:rPr>
                <w:sz w:val="20"/>
                <w:szCs w:val="20"/>
                <w:color w:val="auto"/>
              </w:rPr>
            </w:pPr>
            <w:r>
              <w:rPr>
                <w:rFonts w:ascii="Times New Roman" w:cs="Times New Roman" w:eastAsia="Times New Roman" w:hAnsi="Times New Roman"/>
                <w:sz w:val="16"/>
                <w:szCs w:val="16"/>
                <w:b w:val="1"/>
                <w:bCs w:val="1"/>
                <w:color w:val="auto"/>
              </w:rPr>
              <w:t>More than 5</w:t>
            </w:r>
          </w:p>
        </w:tc>
        <w:tc>
          <w:tcPr>
            <w:tcW w:w="1140" w:type="dxa"/>
            <w:vAlign w:val="bottom"/>
            <w:gridSpan w:val="2"/>
          </w:tcPr>
          <w:p>
            <w:pPr>
              <w:ind w:left="40"/>
              <w:spacing w:after="0"/>
              <w:rPr>
                <w:sz w:val="20"/>
                <w:szCs w:val="20"/>
                <w:color w:val="auto"/>
              </w:rPr>
            </w:pPr>
            <w:r>
              <w:rPr>
                <w:rFonts w:ascii="Times New Roman" w:cs="Times New Roman" w:eastAsia="Times New Roman" w:hAnsi="Times New Roman"/>
                <w:sz w:val="16"/>
                <w:szCs w:val="16"/>
                <w:b w:val="1"/>
                <w:bCs w:val="1"/>
                <w:color w:val="auto"/>
              </w:rPr>
              <w:t>Gross inflows</w:t>
            </w:r>
          </w:p>
        </w:tc>
        <w:tc>
          <w:tcPr>
            <w:tcW w:w="1040" w:type="dxa"/>
            <w:vAlign w:val="bottom"/>
          </w:tcPr>
          <w:p>
            <w:pPr>
              <w:jc w:val="right"/>
              <w:ind w:right="119"/>
              <w:spacing w:after="0"/>
              <w:rPr>
                <w:sz w:val="20"/>
                <w:szCs w:val="20"/>
                <w:color w:val="auto"/>
              </w:rPr>
            </w:pPr>
            <w:r>
              <w:rPr>
                <w:rFonts w:ascii="Times New Roman" w:cs="Times New Roman" w:eastAsia="Times New Roman" w:hAnsi="Times New Roman"/>
                <w:sz w:val="16"/>
                <w:szCs w:val="16"/>
                <w:b w:val="1"/>
                <w:bCs w:val="1"/>
                <w:color w:val="auto"/>
              </w:rPr>
              <w:t>Carrying</w:t>
            </w:r>
          </w:p>
        </w:tc>
      </w:tr>
      <w:tr>
        <w:trPr>
          <w:trHeight w:val="225"/>
        </w:trPr>
        <w:tc>
          <w:tcPr>
            <w:tcW w:w="228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20" w:type="dxa"/>
            <w:vAlign w:val="bottom"/>
            <w:tcBorders>
              <w:bottom w:val="single" w:sz="8" w:color="CCEEFF"/>
            </w:tcBorders>
          </w:tcPr>
          <w:p>
            <w:pPr>
              <w:spacing w:after="0"/>
              <w:rPr>
                <w:sz w:val="19"/>
                <w:szCs w:val="19"/>
                <w:color w:val="auto"/>
              </w:rPr>
            </w:pPr>
          </w:p>
        </w:tc>
        <w:tc>
          <w:tcPr>
            <w:tcW w:w="1020" w:type="dxa"/>
            <w:vAlign w:val="bottom"/>
            <w:tcBorders>
              <w:bottom w:val="single" w:sz="8" w:color="auto"/>
            </w:tcBorders>
          </w:tcPr>
          <w:p>
            <w:pPr>
              <w:ind w:left="260"/>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179"/>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0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ind w:right="259"/>
              <w:spacing w:after="0"/>
              <w:rPr>
                <w:sz w:val="20"/>
                <w:szCs w:val="20"/>
                <w:color w:val="auto"/>
              </w:rPr>
            </w:pPr>
            <w:r>
              <w:rPr>
                <w:rFonts w:ascii="Times New Roman" w:cs="Times New Roman" w:eastAsia="Times New Roman" w:hAnsi="Times New Roman"/>
                <w:sz w:val="16"/>
                <w:szCs w:val="16"/>
                <w:b w:val="1"/>
                <w:bCs w:val="1"/>
                <w:color w:val="auto"/>
              </w:rPr>
              <w:t>year</w:t>
            </w:r>
          </w:p>
        </w:tc>
        <w:tc>
          <w:tcPr>
            <w:tcW w:w="2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020" w:type="dxa"/>
            <w:vAlign w:val="bottom"/>
            <w:tcBorders>
              <w:bottom w:val="single" w:sz="8" w:color="auto"/>
            </w:tcBorders>
          </w:tcPr>
          <w:p>
            <w:pPr>
              <w:jc w:val="right"/>
              <w:ind w:right="39"/>
              <w:spacing w:after="0"/>
              <w:rPr>
                <w:sz w:val="20"/>
                <w:szCs w:val="20"/>
                <w:color w:val="auto"/>
              </w:rPr>
            </w:pPr>
            <w:r>
              <w:rPr>
                <w:rFonts w:ascii="Times New Roman" w:cs="Times New Roman" w:eastAsia="Times New Roman" w:hAnsi="Times New Roman"/>
                <w:sz w:val="16"/>
                <w:szCs w:val="16"/>
                <w:b w:val="1"/>
                <w:bCs w:val="1"/>
                <w:color w:val="auto"/>
              </w:rPr>
              <w:t>1 to 5 years</w:t>
            </w:r>
          </w:p>
        </w:tc>
        <w:tc>
          <w:tcPr>
            <w:tcW w:w="120" w:type="dxa"/>
            <w:vAlign w:val="bottom"/>
            <w:tcBorders>
              <w:bottom w:val="single" w:sz="8" w:color="CCEEFF"/>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ind w:right="239"/>
              <w:spacing w:after="0"/>
              <w:rPr>
                <w:sz w:val="20"/>
                <w:szCs w:val="20"/>
                <w:color w:val="auto"/>
              </w:rPr>
            </w:pPr>
            <w:r>
              <w:rPr>
                <w:rFonts w:ascii="Times New Roman" w:cs="Times New Roman" w:eastAsia="Times New Roman" w:hAnsi="Times New Roman"/>
                <w:sz w:val="16"/>
                <w:szCs w:val="16"/>
                <w:b w:val="1"/>
                <w:bCs w:val="1"/>
                <w:color w:val="auto"/>
              </w:rPr>
              <w:t>Years</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99"/>
              <w:spacing w:after="0"/>
              <w:rPr>
                <w:sz w:val="20"/>
                <w:szCs w:val="20"/>
                <w:color w:val="auto"/>
              </w:rPr>
            </w:pPr>
            <w:r>
              <w:rPr>
                <w:rFonts w:ascii="Times New Roman" w:cs="Times New Roman" w:eastAsia="Times New Roman" w:hAnsi="Times New Roman"/>
                <w:sz w:val="16"/>
                <w:szCs w:val="16"/>
                <w:b w:val="1"/>
                <w:bCs w:val="1"/>
                <w:color w:val="auto"/>
              </w:rPr>
              <w:t>(outflows)</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ind w:right="179"/>
              <w:spacing w:after="0"/>
              <w:rPr>
                <w:sz w:val="20"/>
                <w:szCs w:val="20"/>
                <w:color w:val="auto"/>
              </w:rPr>
            </w:pPr>
            <w:r>
              <w:rPr>
                <w:rFonts w:ascii="Times New Roman" w:cs="Times New Roman" w:eastAsia="Times New Roman" w:hAnsi="Times New Roman"/>
                <w:sz w:val="16"/>
                <w:szCs w:val="16"/>
                <w:b w:val="1"/>
                <w:bCs w:val="1"/>
                <w:color w:val="auto"/>
              </w:rPr>
              <w:t>amount</w:t>
            </w:r>
          </w:p>
        </w:tc>
      </w:tr>
      <w:tr>
        <w:trPr>
          <w:trHeight w:val="24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0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60" w:type="dxa"/>
            <w:vAlign w:val="bottom"/>
            <w:shd w:val="clear" w:color="auto" w:fill="CCEEFF"/>
          </w:tcPr>
          <w:p>
            <w:pPr>
              <w:spacing w:after="0"/>
              <w:rPr>
                <w:sz w:val="21"/>
                <w:szCs w:val="21"/>
                <w:color w:val="auto"/>
              </w:rPr>
            </w:pPr>
          </w:p>
        </w:tc>
        <w:tc>
          <w:tcPr>
            <w:tcW w:w="9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r>
      <w:tr>
        <w:trPr>
          <w:trHeight w:val="233"/>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Cash and due from banks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1,253,052</w:t>
            </w:r>
          </w:p>
        </w:tc>
        <w:tc>
          <w:tcPr>
            <w:tcW w:w="100" w:type="dxa"/>
            <w:vAlign w:val="bottom"/>
          </w:tcPr>
          <w:p>
            <w:pPr>
              <w:spacing w:after="0"/>
              <w:rPr>
                <w:sz w:val="20"/>
                <w:szCs w:val="20"/>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gridSpan w:val="3"/>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0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1,253,052</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1,253,052</w:t>
            </w:r>
          </w:p>
        </w:tc>
      </w:tr>
      <w:tr>
        <w:trPr>
          <w:trHeight w:val="225"/>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Securities and other financial</w:t>
            </w: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r>
      <w:tr>
        <w:trPr>
          <w:trHeight w:val="230"/>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assets, net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36,984</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44,743</w:t>
            </w: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179,219</w:t>
            </w:r>
          </w:p>
        </w:tc>
        <w:tc>
          <w:tcPr>
            <w:tcW w:w="116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599,397</w:t>
            </w:r>
          </w:p>
        </w:tc>
        <w:tc>
          <w:tcPr>
            <w:tcW w:w="1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860,343</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831,913</w:t>
            </w:r>
          </w:p>
        </w:tc>
      </w:tr>
      <w:tr>
        <w:trPr>
          <w:trHeight w:val="233"/>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Loans, net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1,936,018</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1,040,765</w:t>
            </w:r>
          </w:p>
        </w:tc>
        <w:tc>
          <w:tcPr>
            <w:tcW w:w="100" w:type="dxa"/>
            <w:vAlign w:val="bottom"/>
          </w:tcPr>
          <w:p>
            <w:pPr>
              <w:spacing w:after="0"/>
              <w:rPr>
                <w:sz w:val="20"/>
                <w:szCs w:val="20"/>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1,349,286</w:t>
            </w:r>
          </w:p>
        </w:tc>
        <w:tc>
          <w:tcPr>
            <w:tcW w:w="1160" w:type="dxa"/>
            <w:vAlign w:val="bottom"/>
            <w:gridSpan w:val="3"/>
          </w:tcPr>
          <w:p>
            <w:pPr>
              <w:jc w:val="right"/>
              <w:spacing w:after="0"/>
              <w:rPr>
                <w:sz w:val="20"/>
                <w:szCs w:val="20"/>
                <w:color w:val="auto"/>
              </w:rPr>
            </w:pPr>
            <w:r>
              <w:rPr>
                <w:rFonts w:ascii="Times New Roman" w:cs="Times New Roman" w:eastAsia="Times New Roman" w:hAnsi="Times New Roman"/>
                <w:sz w:val="16"/>
                <w:szCs w:val="16"/>
                <w:color w:val="auto"/>
              </w:rPr>
              <w:t>1,568,311</w:t>
            </w: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151,529</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6,045,909</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5,713,022</w:t>
            </w:r>
          </w:p>
        </w:tc>
      </w:tr>
      <w:tr>
        <w:trPr>
          <w:trHeight w:val="225"/>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Derivative financial instruments -</w:t>
            </w: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r>
      <w:tr>
        <w:trPr>
          <w:trHeight w:val="22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assets</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2,791</w:t>
            </w:r>
          </w:p>
        </w:tc>
        <w:tc>
          <w:tcPr>
            <w:tcW w:w="100" w:type="dxa"/>
            <w:vAlign w:val="bottom"/>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3,592</w:t>
            </w:r>
          </w:p>
        </w:tc>
        <w:tc>
          <w:tcPr>
            <w:tcW w:w="100" w:type="dxa"/>
            <w:vAlign w:val="bottom"/>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20" w:type="dxa"/>
            <w:vAlign w:val="bottom"/>
            <w:tcBorders>
              <w:bottom w:val="single" w:sz="8" w:color="auto"/>
            </w:tcBorders>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4,422</w:t>
            </w:r>
          </w:p>
        </w:tc>
        <w:tc>
          <w:tcPr>
            <w:tcW w:w="120" w:type="dxa"/>
            <w:vAlign w:val="bottom"/>
            <w:shd w:val="clear" w:color="auto" w:fill="CCEEFF"/>
          </w:tcPr>
          <w:p>
            <w:pPr>
              <w:spacing w:after="0"/>
              <w:rPr>
                <w:sz w:val="19"/>
                <w:szCs w:val="19"/>
                <w:color w:val="auto"/>
              </w:rPr>
            </w:pPr>
          </w:p>
        </w:tc>
        <w:tc>
          <w:tcPr>
            <w:tcW w:w="60" w:type="dxa"/>
            <w:vAlign w:val="bottom"/>
            <w:tcBorders>
              <w:bottom w:val="single" w:sz="8" w:color="auto"/>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10,805</w:t>
            </w:r>
          </w:p>
        </w:tc>
        <w:tc>
          <w:tcPr>
            <w:tcW w:w="100" w:type="dxa"/>
            <w:vAlign w:val="bottom"/>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10,805</w:t>
            </w:r>
          </w:p>
        </w:tc>
      </w:tr>
      <w:tr>
        <w:trPr>
          <w:trHeight w:val="243"/>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3,228,845</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1,089,100</w:t>
            </w:r>
          </w:p>
        </w:tc>
        <w:tc>
          <w:tcPr>
            <w:tcW w:w="100" w:type="dxa"/>
            <w:vAlign w:val="bottom"/>
          </w:tcPr>
          <w:p>
            <w:pPr>
              <w:spacing w:after="0"/>
              <w:rPr>
                <w:sz w:val="21"/>
                <w:szCs w:val="21"/>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1,528,505</w:t>
            </w:r>
          </w:p>
        </w:tc>
        <w:tc>
          <w:tcPr>
            <w:tcW w:w="1160" w:type="dxa"/>
            <w:vAlign w:val="bottom"/>
            <w:gridSpan w:val="3"/>
          </w:tcPr>
          <w:p>
            <w:pPr>
              <w:jc w:val="right"/>
              <w:spacing w:after="0"/>
              <w:rPr>
                <w:sz w:val="20"/>
                <w:szCs w:val="20"/>
                <w:color w:val="auto"/>
              </w:rPr>
            </w:pPr>
            <w:r>
              <w:rPr>
                <w:rFonts w:ascii="Times New Roman" w:cs="Times New Roman" w:eastAsia="Times New Roman" w:hAnsi="Times New Roman"/>
                <w:sz w:val="16"/>
                <w:szCs w:val="16"/>
                <w:b w:val="1"/>
                <w:bCs w:val="1"/>
                <w:color w:val="auto"/>
              </w:rPr>
              <w:t>2,172,130</w:t>
            </w:r>
          </w:p>
        </w:tc>
        <w:tc>
          <w:tcPr>
            <w:tcW w:w="1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151,529</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8,170,109</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7,808,792</w:t>
            </w:r>
          </w:p>
        </w:tc>
      </w:tr>
      <w:tr>
        <w:trPr>
          <w:trHeight w:val="20"/>
        </w:trPr>
        <w:tc>
          <w:tcPr>
            <w:tcW w:w="228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r>
      <w:tr>
        <w:trPr>
          <w:trHeight w:val="237"/>
        </w:trPr>
        <w:tc>
          <w:tcPr>
            <w:tcW w:w="22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0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r>
      <w:tr>
        <w:trPr>
          <w:trHeight w:val="233"/>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r>
      <w:tr>
        <w:trPr>
          <w:trHeight w:val="25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Deposits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(2,641,995)</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(310,326)</w:t>
            </w:r>
          </w:p>
        </w:tc>
        <w:tc>
          <w:tcPr>
            <w:tcW w:w="100" w:type="dxa"/>
            <w:vAlign w:val="bottom"/>
            <w:shd w:val="clear" w:color="auto" w:fill="CCEEFF"/>
          </w:tcPr>
          <w:p>
            <w:pPr>
              <w:spacing w:after="0"/>
              <w:rPr>
                <w:sz w:val="21"/>
                <w:szCs w:val="21"/>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(79,034)</w:t>
            </w:r>
          </w:p>
        </w:tc>
        <w:tc>
          <w:tcPr>
            <w:tcW w:w="116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(8,090)</w:t>
            </w:r>
          </w:p>
        </w:tc>
        <w:tc>
          <w:tcPr>
            <w:tcW w:w="120" w:type="dxa"/>
            <w:vAlign w:val="bottom"/>
            <w:shd w:val="clear" w:color="auto" w:fill="CCEEFF"/>
          </w:tcPr>
          <w:p>
            <w:pPr>
              <w:spacing w:after="0"/>
              <w:rPr>
                <w:sz w:val="21"/>
                <w:szCs w:val="21"/>
                <w:color w:val="auto"/>
              </w:rPr>
            </w:pPr>
          </w:p>
        </w:tc>
        <w:tc>
          <w:tcPr>
            <w:tcW w:w="60" w:type="dxa"/>
            <w:vAlign w:val="bottom"/>
            <w:shd w:val="clear" w:color="auto" w:fill="CCEEFF"/>
          </w:tcPr>
          <w:p>
            <w:pPr>
              <w:spacing w:after="0"/>
              <w:rPr>
                <w:sz w:val="21"/>
                <w:szCs w:val="21"/>
                <w:color w:val="auto"/>
              </w:rPr>
            </w:pPr>
          </w:p>
        </w:tc>
        <w:tc>
          <w:tcPr>
            <w:tcW w:w="10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(3,039,445)</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(3,037,457)</w:t>
            </w:r>
          </w:p>
        </w:tc>
      </w:tr>
      <w:tr>
        <w:trPr>
          <w:trHeight w:val="216"/>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Securities sold under repurchase</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r>
      <w:tr>
        <w:trPr>
          <w:trHeight w:val="220"/>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agreements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(333,031)</w:t>
            </w:r>
          </w:p>
        </w:tc>
        <w:tc>
          <w:tcPr>
            <w:tcW w:w="1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(60,218)</w:t>
            </w:r>
          </w:p>
        </w:tc>
        <w:tc>
          <w:tcPr>
            <w:tcW w:w="1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160" w:type="dxa"/>
            <w:vAlign w:val="bottom"/>
            <w:gridSpan w:val="3"/>
          </w:tcPr>
          <w:p>
            <w:pPr>
              <w:jc w:val="right"/>
              <w:spacing w:after="0"/>
              <w:rPr>
                <w:sz w:val="20"/>
                <w:szCs w:val="20"/>
                <w:color w:val="auto"/>
              </w:rPr>
            </w:pPr>
            <w:r>
              <w:rPr>
                <w:rFonts w:ascii="Times New Roman" w:cs="Times New Roman" w:eastAsia="Times New Roman" w:hAnsi="Times New Roman"/>
                <w:sz w:val="16"/>
                <w:szCs w:val="16"/>
                <w:color w:val="auto"/>
              </w:rPr>
              <w:t>(35,515)</w:t>
            </w: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(428,764)</w:t>
            </w:r>
          </w:p>
        </w:tc>
        <w:tc>
          <w:tcPr>
            <w:tcW w:w="1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(427,497)</w:t>
            </w:r>
          </w:p>
        </w:tc>
      </w:tr>
      <w:tr>
        <w:trPr>
          <w:trHeight w:val="25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Borrowings and debt, net</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(583,283)</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(726,715)</w:t>
            </w:r>
          </w:p>
        </w:tc>
        <w:tc>
          <w:tcPr>
            <w:tcW w:w="100" w:type="dxa"/>
            <w:vAlign w:val="bottom"/>
            <w:shd w:val="clear" w:color="auto" w:fill="CCEEFF"/>
          </w:tcPr>
          <w:p>
            <w:pPr>
              <w:spacing w:after="0"/>
              <w:rPr>
                <w:sz w:val="21"/>
                <w:szCs w:val="21"/>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(802,911)</w:t>
            </w:r>
          </w:p>
        </w:tc>
        <w:tc>
          <w:tcPr>
            <w:tcW w:w="116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(1,348,323)</w:t>
            </w:r>
          </w:p>
        </w:tc>
        <w:tc>
          <w:tcPr>
            <w:tcW w:w="120" w:type="dxa"/>
            <w:vAlign w:val="bottom"/>
            <w:shd w:val="clear" w:color="auto" w:fill="CCEEFF"/>
          </w:tcPr>
          <w:p>
            <w:pPr>
              <w:spacing w:after="0"/>
              <w:rPr>
                <w:sz w:val="21"/>
                <w:szCs w:val="21"/>
                <w:color w:val="auto"/>
              </w:rPr>
            </w:pPr>
          </w:p>
        </w:tc>
        <w:tc>
          <w:tcPr>
            <w:tcW w:w="60" w:type="dxa"/>
            <w:vAlign w:val="bottom"/>
            <w:shd w:val="clear" w:color="auto" w:fill="CCEEFF"/>
          </w:tcPr>
          <w:p>
            <w:pPr>
              <w:spacing w:after="0"/>
              <w:rPr>
                <w:sz w:val="21"/>
                <w:szCs w:val="21"/>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(16,536)</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(3,477,768)</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(3,333,233)</w:t>
            </w:r>
          </w:p>
        </w:tc>
      </w:tr>
      <w:tr>
        <w:trPr>
          <w:trHeight w:val="216"/>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Derivative financial instruments -</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r>
      <w:tr>
        <w:trPr>
          <w:trHeight w:val="223"/>
        </w:trPr>
        <w:tc>
          <w:tcPr>
            <w:tcW w:w="240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6"/>
                <w:szCs w:val="16"/>
                <w:color w:val="auto"/>
              </w:rPr>
              <w:t>liabilities</w:t>
            </w: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(4,821)</w:t>
            </w:r>
          </w:p>
        </w:tc>
        <w:tc>
          <w:tcPr>
            <w:tcW w:w="100" w:type="dxa"/>
            <w:vAlign w:val="bottom"/>
            <w:tcBorders>
              <w:bottom w:val="single" w:sz="8" w:color="CCEEFF"/>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(7,773)</w:t>
            </w:r>
          </w:p>
        </w:tc>
        <w:tc>
          <w:tcPr>
            <w:tcW w:w="2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(15,145)</w:t>
            </w:r>
          </w:p>
        </w:tc>
        <w:tc>
          <w:tcPr>
            <w:tcW w:w="120" w:type="dxa"/>
            <w:vAlign w:val="bottom"/>
            <w:tcBorders>
              <w:bottom w:val="single" w:sz="8" w:color="CCEEFF"/>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(716)</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(28,455)</w:t>
            </w:r>
          </w:p>
        </w:tc>
        <w:tc>
          <w:tcPr>
            <w:tcW w:w="100" w:type="dxa"/>
            <w:vAlign w:val="bottom"/>
            <w:tcBorders>
              <w:bottom w:val="single" w:sz="8" w:color="CCEEFF"/>
            </w:tcBorders>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(28,455)</w:t>
            </w:r>
          </w:p>
        </w:tc>
      </w:tr>
      <w:tr>
        <w:trPr>
          <w:trHeight w:val="26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(3,558,309)</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(1,102,080)</w:t>
            </w:r>
          </w:p>
        </w:tc>
        <w:tc>
          <w:tcPr>
            <w:tcW w:w="100" w:type="dxa"/>
            <w:vAlign w:val="bottom"/>
            <w:shd w:val="clear" w:color="auto" w:fill="CCEEFF"/>
          </w:tcPr>
          <w:p>
            <w:pPr>
              <w:spacing w:after="0"/>
              <w:rPr>
                <w:sz w:val="22"/>
                <w:szCs w:val="22"/>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(889,718)</w:t>
            </w:r>
          </w:p>
        </w:tc>
        <w:tc>
          <w:tcPr>
            <w:tcW w:w="116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(1,407,073)</w:t>
            </w:r>
          </w:p>
        </w:tc>
        <w:tc>
          <w:tcPr>
            <w:tcW w:w="120" w:type="dxa"/>
            <w:vAlign w:val="bottom"/>
            <w:shd w:val="clear" w:color="auto" w:fill="CCEEFF"/>
          </w:tcPr>
          <w:p>
            <w:pPr>
              <w:spacing w:after="0"/>
              <w:rPr>
                <w:sz w:val="22"/>
                <w:szCs w:val="22"/>
                <w:color w:val="auto"/>
              </w:rPr>
            </w:pPr>
          </w:p>
        </w:tc>
        <w:tc>
          <w:tcPr>
            <w:tcW w:w="60" w:type="dxa"/>
            <w:vAlign w:val="bottom"/>
            <w:shd w:val="clear" w:color="auto" w:fill="CCEEFF"/>
          </w:tcPr>
          <w:p>
            <w:pPr>
              <w:spacing w:after="0"/>
              <w:rPr>
                <w:sz w:val="22"/>
                <w:szCs w:val="22"/>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(17,252)</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(6,974,432)</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(6,826,642)</w:t>
            </w:r>
          </w:p>
        </w:tc>
      </w:tr>
      <w:tr>
        <w:trPr>
          <w:trHeight w:val="20"/>
        </w:trPr>
        <w:tc>
          <w:tcPr>
            <w:tcW w:w="22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r>
      <w:tr>
        <w:trPr>
          <w:trHeight w:val="217"/>
        </w:trPr>
        <w:tc>
          <w:tcPr>
            <w:tcW w:w="2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r>
      <w:tr>
        <w:trPr>
          <w:trHeight w:val="24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Contingencies</w:t>
            </w: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0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60" w:type="dxa"/>
            <w:vAlign w:val="bottom"/>
            <w:shd w:val="clear" w:color="auto" w:fill="CCEEFF"/>
          </w:tcPr>
          <w:p>
            <w:pPr>
              <w:spacing w:after="0"/>
              <w:rPr>
                <w:sz w:val="21"/>
                <w:szCs w:val="21"/>
                <w:color w:val="auto"/>
              </w:rPr>
            </w:pPr>
          </w:p>
        </w:tc>
        <w:tc>
          <w:tcPr>
            <w:tcW w:w="9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r>
      <w:tr>
        <w:trPr>
          <w:trHeight w:val="233"/>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Confirmed letters of credit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149,672</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62,123</w:t>
            </w:r>
          </w:p>
        </w:tc>
        <w:tc>
          <w:tcPr>
            <w:tcW w:w="100" w:type="dxa"/>
            <w:vAlign w:val="bottom"/>
          </w:tcPr>
          <w:p>
            <w:pPr>
              <w:spacing w:after="0"/>
              <w:rPr>
                <w:sz w:val="20"/>
                <w:szCs w:val="20"/>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2,435</w:t>
            </w: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0" w:type="dxa"/>
            <w:vAlign w:val="bottom"/>
            <w:gridSpan w:val="3"/>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0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214,230</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214,230</w:t>
            </w:r>
          </w:p>
        </w:tc>
      </w:tr>
      <w:tr>
        <w:trPr>
          <w:trHeight w:val="225"/>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Stand-by letters of credit and</w:t>
            </w: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r>
      <w:tr>
        <w:trPr>
          <w:trHeight w:val="230"/>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guarantees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75,245</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118,287</w:t>
            </w: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54,375</w:t>
            </w:r>
          </w:p>
        </w:tc>
        <w:tc>
          <w:tcPr>
            <w:tcW w:w="116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20,289</w:t>
            </w:r>
          </w:p>
        </w:tc>
        <w:tc>
          <w:tcPr>
            <w:tcW w:w="12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268,196</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268,196</w:t>
            </w:r>
          </w:p>
        </w:tc>
      </w:tr>
      <w:tr>
        <w:trPr>
          <w:trHeight w:val="237"/>
        </w:trPr>
        <w:tc>
          <w:tcPr>
            <w:tcW w:w="240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6"/>
                <w:szCs w:val="16"/>
                <w:color w:val="auto"/>
              </w:rPr>
              <w:t>Credit commitments</w:t>
            </w: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35,000</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0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45,000</w:t>
            </w:r>
          </w:p>
        </w:tc>
        <w:tc>
          <w:tcPr>
            <w:tcW w:w="20" w:type="dxa"/>
            <w:vAlign w:val="bottom"/>
            <w:tcBorders>
              <w:bottom w:val="single" w:sz="8" w:color="auto"/>
            </w:tcBorders>
          </w:tcPr>
          <w:p>
            <w:pPr>
              <w:spacing w:after="0"/>
              <w:rPr>
                <w:sz w:val="20"/>
                <w:szCs w:val="20"/>
                <w:color w:val="auto"/>
              </w:rPr>
            </w:pP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41,333</w:t>
            </w:r>
          </w:p>
        </w:tc>
        <w:tc>
          <w:tcPr>
            <w:tcW w:w="120" w:type="dxa"/>
            <w:vAlign w:val="bottom"/>
            <w:tcBorders>
              <w:bottom w:val="single" w:sz="8" w:color="CCEEFF"/>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121,333</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121,333</w:t>
            </w:r>
          </w:p>
        </w:tc>
      </w:tr>
      <w:tr>
        <w:trPr>
          <w:trHeight w:val="263"/>
        </w:trPr>
        <w:tc>
          <w:tcPr>
            <w:tcW w:w="240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259,917</w:t>
            </w:r>
          </w:p>
        </w:tc>
        <w:tc>
          <w:tcPr>
            <w:tcW w:w="100" w:type="dxa"/>
            <w:vAlign w:val="bottom"/>
            <w:tcBorders>
              <w:bottom w:val="single" w:sz="8" w:color="CCEEFF"/>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180,410</w:t>
            </w:r>
          </w:p>
        </w:tc>
        <w:tc>
          <w:tcPr>
            <w:tcW w:w="100" w:type="dxa"/>
            <w:vAlign w:val="bottom"/>
            <w:tcBorders>
              <w:bottom w:val="single" w:sz="8" w:color="CCEEFF"/>
            </w:tcBorders>
            <w:shd w:val="clear" w:color="auto" w:fill="CCEEFF"/>
          </w:tcPr>
          <w:p>
            <w:pPr>
              <w:spacing w:after="0"/>
              <w:rPr>
                <w:sz w:val="22"/>
                <w:szCs w:val="22"/>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101,810</w:t>
            </w:r>
          </w:p>
        </w:tc>
        <w:tc>
          <w:tcPr>
            <w:tcW w:w="20" w:type="dxa"/>
            <w:vAlign w:val="bottom"/>
            <w:tcBorders>
              <w:bottom w:val="single" w:sz="8" w:color="auto"/>
            </w:tcBorders>
            <w:shd w:val="clear" w:color="auto" w:fill="CCEEFF"/>
          </w:tcPr>
          <w:p>
            <w:pPr>
              <w:spacing w:after="0"/>
              <w:rPr>
                <w:sz w:val="22"/>
                <w:szCs w:val="22"/>
                <w:color w:val="auto"/>
              </w:rPr>
            </w:pPr>
          </w:p>
        </w:tc>
        <w:tc>
          <w:tcPr>
            <w:tcW w:w="120" w:type="dxa"/>
            <w:vAlign w:val="bottom"/>
            <w:tcBorders>
              <w:bottom w:val="single" w:sz="8" w:color="CCEEFF"/>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61,622</w:t>
            </w:r>
          </w:p>
        </w:tc>
        <w:tc>
          <w:tcPr>
            <w:tcW w:w="120" w:type="dxa"/>
            <w:vAlign w:val="bottom"/>
            <w:tcBorders>
              <w:bottom w:val="single" w:sz="8" w:color="CCEEFF"/>
            </w:tcBorders>
            <w:shd w:val="clear" w:color="auto" w:fill="CCEEFF"/>
          </w:tcPr>
          <w:p>
            <w:pPr>
              <w:spacing w:after="0"/>
              <w:rPr>
                <w:sz w:val="22"/>
                <w:szCs w:val="22"/>
                <w:color w:val="auto"/>
              </w:rPr>
            </w:pPr>
          </w:p>
        </w:tc>
        <w:tc>
          <w:tcPr>
            <w:tcW w:w="60" w:type="dxa"/>
            <w:vAlign w:val="bottom"/>
            <w:tcBorders>
              <w:bottom w:val="single" w:sz="8" w:color="auto"/>
            </w:tcBorders>
            <w:shd w:val="clear" w:color="auto" w:fill="CCEEFF"/>
          </w:tcPr>
          <w:p>
            <w:pPr>
              <w:spacing w:after="0"/>
              <w:rPr>
                <w:sz w:val="22"/>
                <w:szCs w:val="22"/>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w:t>
            </w:r>
          </w:p>
        </w:tc>
        <w:tc>
          <w:tcPr>
            <w:tcW w:w="100" w:type="dxa"/>
            <w:vAlign w:val="bottom"/>
            <w:tcBorders>
              <w:bottom w:val="single" w:sz="8" w:color="CCEEFF"/>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603,759</w:t>
            </w:r>
          </w:p>
        </w:tc>
        <w:tc>
          <w:tcPr>
            <w:tcW w:w="100" w:type="dxa"/>
            <w:vAlign w:val="bottom"/>
            <w:tcBorders>
              <w:bottom w:val="single" w:sz="8" w:color="CCEEFF"/>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b w:val="1"/>
                <w:bCs w:val="1"/>
                <w:color w:val="auto"/>
              </w:rPr>
              <w:t>603,759</w:t>
            </w:r>
          </w:p>
        </w:tc>
      </w:tr>
      <w:tr>
        <w:trPr>
          <w:trHeight w:val="20"/>
        </w:trPr>
        <w:tc>
          <w:tcPr>
            <w:tcW w:w="22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r>
      <w:tr>
        <w:trPr>
          <w:trHeight w:val="217"/>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b w:val="1"/>
                <w:bCs w:val="1"/>
                <w:color w:val="auto"/>
              </w:rPr>
              <w:t>Net position</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(589,381)</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(193,390)</w:t>
            </w:r>
          </w:p>
        </w:tc>
        <w:tc>
          <w:tcPr>
            <w:tcW w:w="10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536,977</w:t>
            </w:r>
          </w:p>
        </w:tc>
        <w:tc>
          <w:tcPr>
            <w:tcW w:w="1160" w:type="dxa"/>
            <w:vAlign w:val="bottom"/>
            <w:gridSpan w:val="3"/>
          </w:tcPr>
          <w:p>
            <w:pPr>
              <w:jc w:val="right"/>
              <w:spacing w:after="0"/>
              <w:rPr>
                <w:sz w:val="20"/>
                <w:szCs w:val="20"/>
                <w:color w:val="auto"/>
              </w:rPr>
            </w:pPr>
            <w:r>
              <w:rPr>
                <w:rFonts w:ascii="Times New Roman" w:cs="Times New Roman" w:eastAsia="Times New Roman" w:hAnsi="Times New Roman"/>
                <w:sz w:val="16"/>
                <w:szCs w:val="16"/>
                <w:b w:val="1"/>
                <w:bCs w:val="1"/>
                <w:color w:val="auto"/>
              </w:rPr>
              <w:t>703,435</w:t>
            </w: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134,277</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591,918</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378,391</w:t>
            </w:r>
          </w:p>
        </w:tc>
      </w:tr>
      <w:tr>
        <w:trPr>
          <w:trHeight w:val="20"/>
        </w:trPr>
        <w:tc>
          <w:tcPr>
            <w:tcW w:w="22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34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amounts in the tables above have been compiled as follows:</w:t>
      </w:r>
    </w:p>
    <w:p>
      <w:pPr>
        <w:sectPr>
          <w:pgSz w:w="11900" w:h="16838" w:orient="portrait"/>
          <w:cols w:equalWidth="0" w:num="1">
            <w:col w:w="10660"/>
          </w:cols>
          <w:pgMar w:left="320" w:top="135" w:right="919" w:bottom="1440" w:gutter="0" w:footer="0" w:header="0"/>
        </w:sectPr>
      </w:pPr>
    </w:p>
    <w:p>
      <w:pPr>
        <w:spacing w:after="0" w:line="262"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17"/>
          <w:szCs w:val="17"/>
          <w:b w:val="1"/>
          <w:bCs w:val="1"/>
          <w:color w:val="auto"/>
        </w:rPr>
        <w:t>Type of financial instrument</w:t>
      </w:r>
    </w:p>
    <w:p>
      <w:pPr>
        <w:spacing w:after="0" w:line="20" w:lineRule="exact"/>
        <w:rPr>
          <w:sz w:val="20"/>
          <w:szCs w:val="20"/>
          <w:color w:val="auto"/>
        </w:rPr>
      </w:pPr>
      <w:r>
        <w:rPr>
          <w:sz w:val="20"/>
          <w:szCs w:val="20"/>
          <w:color w:val="auto"/>
        </w:rPr>
        <w:br w:type="column"/>
      </w:r>
    </w:p>
    <w:p>
      <w:pPr>
        <w:spacing w:after="0" w:line="242"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Basis on which amounts are compiled</w:t>
      </w:r>
    </w:p>
    <w:p>
      <w:pPr>
        <w:spacing w:after="0" w:line="43" w:lineRule="exact"/>
        <w:rPr>
          <w:sz w:val="20"/>
          <w:szCs w:val="20"/>
          <w:color w:val="auto"/>
        </w:rPr>
      </w:pPr>
    </w:p>
    <w:p>
      <w:pPr>
        <w:sectPr>
          <w:pgSz w:w="11900" w:h="16838" w:orient="portrait"/>
          <w:cols w:equalWidth="0" w:num="2">
            <w:col w:w="2580" w:space="620"/>
            <w:col w:w="7460"/>
          </w:cols>
          <w:pgMar w:left="320" w:top="135" w:right="919" w:bottom="1440" w:gutter="0" w:footer="0" w:header="0"/>
          <w:type w:val="continuous"/>
        </w:sectPr>
      </w:pPr>
    </w:p>
    <w:p>
      <w:pPr>
        <w:ind w:left="400"/>
        <w:spacing w:after="0"/>
        <w:rPr>
          <w:sz w:val="20"/>
          <w:szCs w:val="20"/>
          <w:color w:val="auto"/>
        </w:rPr>
      </w:pPr>
      <w:r>
        <w:rPr>
          <w:rFonts w:ascii="Times New Roman" w:cs="Times New Roman" w:eastAsia="Times New Roman" w:hAnsi="Times New Roman"/>
          <w:sz w:val="18"/>
          <w:szCs w:val="18"/>
          <w:color w:val="auto"/>
        </w:rPr>
        <w:t>Financial assets and liabilities</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cs="Times New Roman" w:eastAsia="Times New Roman" w:hAnsi="Times New Roman"/>
          <w:sz w:val="17"/>
          <w:szCs w:val="17"/>
          <w:color w:val="auto"/>
        </w:rPr>
        <w:t>Undiscounted cash flows, which include estimated interest payments.</w:t>
      </w:r>
    </w:p>
    <w:p>
      <w:pPr>
        <w:spacing w:after="0" w:line="34" w:lineRule="exact"/>
        <w:rPr>
          <w:sz w:val="20"/>
          <w:szCs w:val="20"/>
          <w:color w:val="auto"/>
        </w:rPr>
      </w:pPr>
    </w:p>
    <w:p>
      <w:pPr>
        <w:sectPr>
          <w:pgSz w:w="11900" w:h="16838" w:orient="portrait"/>
          <w:cols w:equalWidth="0" w:num="2">
            <w:col w:w="2560" w:space="640"/>
            <w:col w:w="7460"/>
          </w:cols>
          <w:pgMar w:left="320" w:top="135" w:right="919" w:bottom="1440" w:gutter="0" w:footer="0" w:header="0"/>
          <w:type w:val="continuous"/>
        </w:sectPr>
      </w:pPr>
    </w:p>
    <w:p>
      <w:pPr>
        <w:ind w:left="400"/>
        <w:spacing w:after="0" w:line="242" w:lineRule="auto"/>
        <w:rPr>
          <w:sz w:val="20"/>
          <w:szCs w:val="20"/>
          <w:color w:val="auto"/>
        </w:rPr>
      </w:pPr>
      <w:r>
        <w:rPr>
          <w:rFonts w:ascii="Times New Roman" w:cs="Times New Roman" w:eastAsia="Times New Roman" w:hAnsi="Times New Roman"/>
          <w:sz w:val="18"/>
          <w:szCs w:val="18"/>
          <w:color w:val="auto"/>
        </w:rPr>
        <w:t>Issued financial guarantee contracts, and loan commitments</w:t>
      </w:r>
    </w:p>
    <w:p>
      <w:pPr>
        <w:spacing w:after="0" w:line="20" w:lineRule="exact"/>
        <w:rPr>
          <w:sz w:val="20"/>
          <w:szCs w:val="20"/>
          <w:color w:val="auto"/>
        </w:rPr>
      </w:pPr>
      <w:r>
        <w:rPr>
          <w:sz w:val="20"/>
          <w:szCs w:val="20"/>
          <w:color w:val="auto"/>
        </w:rPr>
        <w:br w:type="column"/>
      </w:r>
    </w:p>
    <w:p>
      <w:pPr>
        <w:spacing w:after="0" w:line="242" w:lineRule="auto"/>
        <w:rPr>
          <w:sz w:val="20"/>
          <w:szCs w:val="20"/>
          <w:color w:val="auto"/>
        </w:rPr>
      </w:pPr>
      <w:r>
        <w:rPr>
          <w:rFonts w:ascii="Times New Roman" w:cs="Times New Roman" w:eastAsia="Times New Roman" w:hAnsi="Times New Roman"/>
          <w:sz w:val="18"/>
          <w:szCs w:val="18"/>
          <w:color w:val="auto"/>
        </w:rPr>
        <w:t>Earliest possible contractual maturity. For issued financial guarantee contracts, the maximum amount of the guarantee is allocated to the earliest period in which the guarantee could be called.</w:t>
      </w:r>
    </w:p>
    <w:p>
      <w:pPr>
        <w:spacing w:after="0" w:line="1" w:lineRule="exact"/>
        <w:rPr>
          <w:sz w:val="20"/>
          <w:szCs w:val="20"/>
          <w:color w:val="auto"/>
        </w:rPr>
      </w:pPr>
    </w:p>
    <w:p>
      <w:pPr>
        <w:sectPr>
          <w:pgSz w:w="11900" w:h="16838" w:orient="portrait"/>
          <w:cols w:equalWidth="0" w:num="2">
            <w:col w:w="3020" w:space="120"/>
            <w:col w:w="7520"/>
          </w:cols>
          <w:pgMar w:left="320" w:top="135" w:right="919" w:bottom="1440" w:gutter="0" w:footer="0" w:header="0"/>
          <w:type w:val="continuous"/>
        </w:sectPr>
      </w:pPr>
    </w:p>
    <w:p>
      <w:pPr>
        <w:ind w:left="400"/>
        <w:spacing w:after="0" w:line="245" w:lineRule="auto"/>
        <w:rPr>
          <w:sz w:val="20"/>
          <w:szCs w:val="20"/>
          <w:color w:val="auto"/>
        </w:rPr>
      </w:pPr>
      <w:r>
        <w:rPr>
          <w:rFonts w:ascii="Times New Roman" w:cs="Times New Roman" w:eastAsia="Times New Roman" w:hAnsi="Times New Roman"/>
          <w:sz w:val="18"/>
          <w:szCs w:val="18"/>
          <w:color w:val="auto"/>
        </w:rPr>
        <w:t>Derivative financial assets and financial liabilities</w:t>
      </w:r>
    </w:p>
    <w:p>
      <w:pPr>
        <w:spacing w:after="0" w:line="20" w:lineRule="exact"/>
        <w:rPr>
          <w:sz w:val="20"/>
          <w:szCs w:val="20"/>
          <w:color w:val="auto"/>
        </w:rPr>
      </w:pPr>
      <w:r>
        <w:rPr>
          <w:sz w:val="20"/>
          <w:szCs w:val="20"/>
          <w:color w:val="auto"/>
        </w:rPr>
        <w:br w:type="column"/>
      </w:r>
    </w:p>
    <w:p>
      <w:pPr>
        <w:spacing w:after="0" w:line="245" w:lineRule="auto"/>
        <w:rPr>
          <w:sz w:val="20"/>
          <w:szCs w:val="20"/>
          <w:color w:val="auto"/>
        </w:rPr>
      </w:pPr>
      <w:r>
        <w:rPr>
          <w:rFonts w:ascii="Times New Roman" w:cs="Times New Roman" w:eastAsia="Times New Roman" w:hAnsi="Times New Roman"/>
          <w:sz w:val="18"/>
          <w:szCs w:val="18"/>
          <w:color w:val="auto"/>
        </w:rPr>
        <w:t>Contractual undiscounted cash flows. The amounts shown are the gross nominal inflows and outflows for derivatives that simultaneously settle gross or net amounts.</w:t>
      </w:r>
    </w:p>
    <w:p>
      <w:pPr>
        <w:spacing w:after="0" w:line="200" w:lineRule="exact"/>
        <w:rPr>
          <w:sz w:val="20"/>
          <w:szCs w:val="20"/>
          <w:color w:val="auto"/>
        </w:rPr>
      </w:pPr>
    </w:p>
    <w:p>
      <w:pPr>
        <w:sectPr>
          <w:pgSz w:w="11900" w:h="16838" w:orient="portrait"/>
          <w:cols w:equalWidth="0" w:num="2">
            <w:col w:w="2600" w:space="540"/>
            <w:col w:w="7520"/>
          </w:cols>
          <w:pgMar w:left="320" w:top="135" w:right="91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25</w:t>
      </w:r>
    </w:p>
    <w:p>
      <w:pPr>
        <w:sectPr>
          <w:pgSz w:w="11900" w:h="16838" w:orient="portrait"/>
          <w:cols w:equalWidth="0" w:num="1">
            <w:col w:w="10660"/>
          </w:cols>
          <w:pgMar w:left="320" w:top="135" w:right="919" w:bottom="1440" w:gutter="0" w:footer="0" w:header="0"/>
          <w:type w:val="continuous"/>
        </w:sectPr>
      </w:pPr>
    </w:p>
    <w:bookmarkStart w:id="27" w:name="page28"/>
    <w:bookmarkEnd w:id="27"/>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020" w:hanging="332"/>
        <w:spacing w:after="0" w:line="516" w:lineRule="auto"/>
        <w:tabs>
          <w:tab w:leader="none" w:pos="340" w:val="left"/>
        </w:tabs>
        <w:numPr>
          <w:ilvl w:val="0"/>
          <w:numId w:val="28"/>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B. Liquidity risk (continued)</w:t>
      </w:r>
    </w:p>
    <w:p>
      <w:pPr>
        <w:ind w:left="1060" w:hanging="323"/>
        <w:spacing w:after="0"/>
        <w:tabs>
          <w:tab w:leader="none" w:pos="1060" w:val="left"/>
        </w:tabs>
        <w:numPr>
          <w:ilvl w:val="2"/>
          <w:numId w:val="2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Liquidity reserves</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7"/>
          <w:szCs w:val="17"/>
          <w:color w:val="auto"/>
        </w:rPr>
        <w:t>As part of the management of liquidity risk arising from financial liabilities, the Bank holds liquid assets comprising cash and cash equivalents.</w:t>
      </w:r>
    </w:p>
    <w:p>
      <w:pPr>
        <w:spacing w:after="0" w:line="223"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sets out the components of the Banks’s liquidity reserves:</w:t>
      </w:r>
    </w:p>
    <w:p>
      <w:pPr>
        <w:sectPr>
          <w:pgSz w:w="11900" w:h="16838" w:orient="portrait"/>
          <w:cols w:equalWidth="0" w:num="1">
            <w:col w:w="10900"/>
          </w:cols>
          <w:pgMar w:left="320" w:top="135" w:right="6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60" w:right="580"/>
        <w:spacing w:after="0" w:line="237" w:lineRule="auto"/>
        <w:rPr>
          <w:sz w:val="20"/>
          <w:szCs w:val="20"/>
          <w:color w:val="auto"/>
        </w:rPr>
      </w:pPr>
      <w:r>
        <w:rPr>
          <w:rFonts w:ascii="Times New Roman" w:cs="Times New Roman" w:eastAsia="Times New Roman" w:hAnsi="Times New Roman"/>
          <w:sz w:val="18"/>
          <w:szCs w:val="18"/>
          <w:color w:val="auto"/>
        </w:rPr>
        <w:t>Balances with Federal Reserve of the United States of America</w:t>
      </w:r>
    </w:p>
    <w:p>
      <w:pPr>
        <w:spacing w:after="0" w:line="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 xml:space="preserve">Cash and balances with other bank </w:t>
      </w:r>
      <w:r>
        <w:rPr>
          <w:rFonts w:ascii="Times New Roman" w:cs="Times New Roman" w:eastAsia="Times New Roman" w:hAnsi="Times New Roman"/>
          <w:sz w:val="23"/>
          <w:szCs w:val="23"/>
          <w:color w:val="auto"/>
          <w:vertAlign w:val="superscript"/>
        </w:rPr>
        <w:t>(1)</w:t>
      </w:r>
    </w:p>
    <w:p>
      <w:pPr>
        <w:spacing w:after="0" w:line="29"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b w:val="1"/>
          <w:bCs w:val="1"/>
          <w:color w:val="auto"/>
        </w:rPr>
        <w:t>Total Liquidity reserves</w:t>
      </w:r>
    </w:p>
    <w:p>
      <w:pPr>
        <w:spacing w:after="0" w:line="20" w:lineRule="exact"/>
        <w:rPr>
          <w:sz w:val="20"/>
          <w:szCs w:val="20"/>
          <w:color w:val="auto"/>
        </w:rPr>
      </w:pPr>
      <w:r>
        <w:rPr>
          <w:sz w:val="20"/>
          <w:szCs w:val="20"/>
          <w:color w:val="auto"/>
        </w:rPr>
        <w:br w:type="column"/>
      </w:r>
    </w:p>
    <w:p>
      <w:pPr>
        <w:spacing w:after="0" w:line="7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2920" w:type="dxa"/>
            <w:vAlign w:val="bottom"/>
            <w:gridSpan w:val="5"/>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2800" w:type="dxa"/>
            <w:vAlign w:val="bottom"/>
            <w:gridSpan w:val="4"/>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41"/>
        </w:trPr>
        <w:tc>
          <w:tcPr>
            <w:tcW w:w="1660" w:type="dxa"/>
            <w:vAlign w:val="bottom"/>
            <w:tcBorders>
              <w:bottom w:val="single" w:sz="8" w:color="auto"/>
            </w:tcBorders>
            <w:gridSpan w:val="3"/>
          </w:tcPr>
          <w:p>
            <w:pPr>
              <w:jc w:val="right"/>
              <w:ind w:right="8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14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640" w:type="dxa"/>
            <w:vAlign w:val="bottom"/>
            <w:tcBorders>
              <w:bottom w:val="single" w:sz="8" w:color="auto"/>
            </w:tcBorders>
            <w:gridSpan w:val="3"/>
          </w:tcPr>
          <w:p>
            <w:pPr>
              <w:jc w:val="right"/>
              <w:ind w:right="60"/>
              <w:spacing w:after="0"/>
              <w:rPr>
                <w:sz w:val="20"/>
                <w:szCs w:val="20"/>
                <w:color w:val="auto"/>
              </w:rPr>
            </w:pPr>
            <w:r>
              <w:rPr>
                <w:rFonts w:ascii="Times New Roman" w:cs="Times New Roman" w:eastAsia="Times New Roman" w:hAnsi="Times New Roman"/>
                <w:sz w:val="18"/>
                <w:szCs w:val="18"/>
                <w:b w:val="1"/>
                <w:bCs w:val="1"/>
                <w:color w:val="auto"/>
              </w:rPr>
              <w:t>2021</w:t>
            </w:r>
          </w:p>
        </w:tc>
        <w:tc>
          <w:tcPr>
            <w:tcW w:w="1160" w:type="dxa"/>
            <w:vAlign w:val="bottom"/>
            <w:tcBorders>
              <w:bottom w:val="single" w:sz="8" w:color="auto"/>
            </w:tcBorders>
          </w:tcPr>
          <w:p>
            <w:pPr>
              <w:spacing w:after="0"/>
              <w:rPr>
                <w:sz w:val="20"/>
                <w:szCs w:val="20"/>
                <w:color w:val="auto"/>
              </w:rPr>
            </w:pPr>
          </w:p>
        </w:tc>
      </w:tr>
      <w:tr>
        <w:trPr>
          <w:trHeight w:val="225"/>
        </w:trPr>
        <w:tc>
          <w:tcPr>
            <w:tcW w:w="1660" w:type="dxa"/>
            <w:vAlign w:val="bottom"/>
            <w:gridSpan w:val="3"/>
          </w:tcPr>
          <w:p>
            <w:pPr>
              <w:ind w:left="36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140" w:type="dxa"/>
            <w:vAlign w:val="bottom"/>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Fair Value</w:t>
            </w:r>
          </w:p>
        </w:tc>
        <w:tc>
          <w:tcPr>
            <w:tcW w:w="120" w:type="dxa"/>
            <w:vAlign w:val="bottom"/>
          </w:tcPr>
          <w:p>
            <w:pPr>
              <w:spacing w:after="0"/>
              <w:rPr>
                <w:sz w:val="19"/>
                <w:szCs w:val="19"/>
                <w:color w:val="auto"/>
              </w:rPr>
            </w:pPr>
          </w:p>
        </w:tc>
        <w:tc>
          <w:tcPr>
            <w:tcW w:w="1640" w:type="dxa"/>
            <w:vAlign w:val="bottom"/>
            <w:gridSpan w:val="3"/>
          </w:tcPr>
          <w:p>
            <w:pPr>
              <w:ind w:left="36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160" w:type="dxa"/>
            <w:vAlign w:val="bottom"/>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Fair Value</w:t>
            </w:r>
          </w:p>
        </w:tc>
      </w:tr>
      <w:tr>
        <w:trPr>
          <w:trHeight w:val="394"/>
        </w:trPr>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584,954</w:t>
            </w:r>
          </w:p>
        </w:tc>
        <w:tc>
          <w:tcPr>
            <w:tcW w:w="120" w:type="dxa"/>
            <w:vAlign w:val="bottom"/>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11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584,954</w:t>
            </w:r>
          </w:p>
        </w:tc>
        <w:tc>
          <w:tcPr>
            <w:tcW w:w="120" w:type="dxa"/>
            <w:vAlign w:val="bottom"/>
          </w:tcPr>
          <w:p>
            <w:pPr>
              <w:spacing w:after="0"/>
              <w:rPr>
                <w:sz w:val="24"/>
                <w:szCs w:val="24"/>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1,201,101</w:t>
            </w:r>
          </w:p>
        </w:tc>
        <w:tc>
          <w:tcPr>
            <w:tcW w:w="100" w:type="dxa"/>
            <w:vAlign w:val="bottom"/>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11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1,201,101</w:t>
            </w:r>
          </w:p>
        </w:tc>
      </w:tr>
      <w:tr>
        <w:trPr>
          <w:trHeight w:val="234"/>
        </w:trPr>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25,458</w:t>
            </w:r>
          </w:p>
        </w:tc>
        <w:tc>
          <w:tcPr>
            <w:tcW w:w="12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25,458</w:t>
            </w:r>
          </w:p>
        </w:tc>
        <w:tc>
          <w:tcPr>
            <w:tcW w:w="120" w:type="dxa"/>
            <w:vAlign w:val="bottom"/>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9,900</w:t>
            </w:r>
          </w:p>
        </w:tc>
        <w:tc>
          <w:tcPr>
            <w:tcW w:w="10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9,900</w:t>
            </w:r>
          </w:p>
        </w:tc>
      </w:tr>
      <w:tr>
        <w:trPr>
          <w:trHeight w:val="223"/>
        </w:trPr>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610,412</w:t>
            </w:r>
          </w:p>
        </w:tc>
        <w:tc>
          <w:tcPr>
            <w:tcW w:w="12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610,412</w:t>
            </w:r>
          </w:p>
        </w:tc>
        <w:tc>
          <w:tcPr>
            <w:tcW w:w="1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1,211,001</w:t>
            </w:r>
          </w:p>
        </w:tc>
        <w:tc>
          <w:tcPr>
            <w:tcW w:w="10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1,211,001</w:t>
            </w: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-2874645</wp:posOffset>
            </wp:positionH>
            <wp:positionV relativeFrom="paragraph">
              <wp:posOffset>-599440</wp:posOffset>
            </wp:positionV>
            <wp:extent cx="6506210" cy="26543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-2874645</wp:posOffset>
            </wp:positionH>
            <wp:positionV relativeFrom="paragraph">
              <wp:posOffset>-187960</wp:posOffset>
            </wp:positionV>
            <wp:extent cx="6506210" cy="1714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6506210" cy="171450"/>
                    </a:xfrm>
                    <a:prstGeom prst="rect">
                      <a:avLst/>
                    </a:prstGeom>
                    <a:noFill/>
                  </pic:spPr>
                </pic:pic>
              </a:graphicData>
            </a:graphic>
          </wp:anchor>
        </w:drawing>
      </w:r>
    </w:p>
    <w:p>
      <w:pPr>
        <w:spacing w:after="0" w:line="28" w:lineRule="exact"/>
        <w:rPr>
          <w:sz w:val="20"/>
          <w:szCs w:val="20"/>
          <w:color w:val="auto"/>
        </w:rPr>
      </w:pPr>
    </w:p>
    <w:p>
      <w:pPr>
        <w:sectPr>
          <w:pgSz w:w="11900" w:h="16838" w:orient="portrait"/>
          <w:cols w:equalWidth="0" w:num="2">
            <w:col w:w="4140" w:space="720"/>
            <w:col w:w="6040"/>
          </w:cols>
          <w:pgMar w:left="320" w:top="135" w:right="679" w:bottom="1440" w:gutter="0" w:footer="0" w:header="0"/>
          <w:type w:val="continuous"/>
        </w:sectPr>
      </w:pPr>
    </w:p>
    <w:p>
      <w:pPr>
        <w:ind w:left="960" w:hanging="304"/>
        <w:spacing w:after="0"/>
        <w:tabs>
          <w:tab w:leader="none" w:pos="960" w:val="left"/>
        </w:tabs>
        <w:numPr>
          <w:ilvl w:val="0"/>
          <w:numId w:val="29"/>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4"/>
          <w:szCs w:val="14"/>
          <w:color w:val="auto"/>
        </w:rPr>
        <w:t>Excludes pledged deposits.</w:t>
      </w:r>
    </w:p>
    <w:p>
      <w:pPr>
        <w:spacing w:after="0" w:line="200" w:lineRule="exact"/>
        <w:rPr>
          <w:rFonts w:ascii="Times New Roman" w:cs="Times New Roman" w:eastAsia="Times New Roman" w:hAnsi="Times New Roman"/>
          <w:sz w:val="19"/>
          <w:szCs w:val="19"/>
          <w:color w:val="auto"/>
          <w:vertAlign w:val="superscript"/>
        </w:rPr>
      </w:pPr>
    </w:p>
    <w:p>
      <w:pPr>
        <w:spacing w:after="0" w:line="237" w:lineRule="exact"/>
        <w:rPr>
          <w:rFonts w:ascii="Times New Roman" w:cs="Times New Roman" w:eastAsia="Times New Roman" w:hAnsi="Times New Roman"/>
          <w:sz w:val="19"/>
          <w:szCs w:val="19"/>
          <w:color w:val="auto"/>
          <w:vertAlign w:val="superscript"/>
        </w:rPr>
      </w:pPr>
    </w:p>
    <w:p>
      <w:pPr>
        <w:ind w:left="1040" w:hanging="303"/>
        <w:spacing w:after="0"/>
        <w:tabs>
          <w:tab w:leader="none" w:pos="1040" w:val="left"/>
        </w:tabs>
        <w:numPr>
          <w:ilvl w:val="1"/>
          <w:numId w:val="2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Financial assets available to support future funding</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sets out the Bank’s financial assets available to support future funding:</w:t>
      </w:r>
    </w:p>
    <w:p>
      <w:pPr>
        <w:spacing w:after="0" w:line="356"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7680" w:type="dxa"/>
            <w:vAlign w:val="bottom"/>
          </w:tcPr>
          <w:p>
            <w:pPr>
              <w:spacing w:after="0"/>
              <w:rPr>
                <w:sz w:val="20"/>
                <w:szCs w:val="20"/>
                <w:color w:val="auto"/>
              </w:rPr>
            </w:pPr>
          </w:p>
        </w:tc>
        <w:tc>
          <w:tcPr>
            <w:tcW w:w="2880" w:type="dxa"/>
            <w:vAlign w:val="bottom"/>
            <w:tcBorders>
              <w:bottom w:val="single" w:sz="8" w:color="auto"/>
            </w:tcBorders>
            <w:gridSpan w:val="4"/>
          </w:tcPr>
          <w:p>
            <w:pPr>
              <w:jc w:val="center"/>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0" w:type="dxa"/>
            <w:vAlign w:val="bottom"/>
          </w:tcPr>
          <w:p>
            <w:pPr>
              <w:spacing w:after="0"/>
              <w:rPr>
                <w:sz w:val="1"/>
                <w:szCs w:val="1"/>
                <w:color w:val="auto"/>
              </w:rPr>
            </w:pPr>
          </w:p>
        </w:tc>
      </w:tr>
      <w:tr>
        <w:trPr>
          <w:trHeight w:val="169"/>
        </w:trPr>
        <w:tc>
          <w:tcPr>
            <w:tcW w:w="7680" w:type="dxa"/>
            <w:vAlign w:val="bottom"/>
          </w:tcPr>
          <w:p>
            <w:pPr>
              <w:spacing w:after="0"/>
              <w:rPr>
                <w:sz w:val="14"/>
                <w:szCs w:val="14"/>
                <w:color w:val="auto"/>
              </w:rPr>
            </w:pPr>
          </w:p>
        </w:tc>
        <w:tc>
          <w:tcPr>
            <w:tcW w:w="1680" w:type="dxa"/>
            <w:vAlign w:val="bottom"/>
            <w:gridSpan w:val="3"/>
            <w:vMerge w:val="restart"/>
          </w:tcPr>
          <w:p>
            <w:pPr>
              <w:ind w:left="220"/>
              <w:spacing w:after="0"/>
              <w:rPr>
                <w:sz w:val="20"/>
                <w:szCs w:val="20"/>
                <w:color w:val="auto"/>
              </w:rPr>
            </w:pPr>
            <w:r>
              <w:rPr>
                <w:rFonts w:ascii="Times New Roman" w:cs="Times New Roman" w:eastAsia="Times New Roman" w:hAnsi="Times New Roman"/>
                <w:sz w:val="18"/>
                <w:szCs w:val="18"/>
                <w:b w:val="1"/>
                <w:bCs w:val="1"/>
                <w:color w:val="auto"/>
              </w:rPr>
              <w:t>Guaranteed</w:t>
            </w:r>
          </w:p>
        </w:tc>
        <w:tc>
          <w:tcPr>
            <w:tcW w:w="1200" w:type="dxa"/>
            <w:vAlign w:val="bottom"/>
          </w:tcPr>
          <w:p>
            <w:pPr>
              <w:jc w:val="center"/>
              <w:ind w:right="110"/>
              <w:spacing w:after="0" w:line="169" w:lineRule="exact"/>
              <w:rPr>
                <w:sz w:val="20"/>
                <w:szCs w:val="20"/>
                <w:color w:val="auto"/>
              </w:rPr>
            </w:pPr>
            <w:r>
              <w:rPr>
                <w:rFonts w:ascii="Times New Roman" w:cs="Times New Roman" w:eastAsia="Times New Roman" w:hAnsi="Times New Roman"/>
                <w:sz w:val="18"/>
                <w:szCs w:val="18"/>
                <w:b w:val="1"/>
                <w:bCs w:val="1"/>
                <w:color w:val="auto"/>
                <w:w w:val="98"/>
              </w:rPr>
              <w:t>Available as</w:t>
            </w:r>
          </w:p>
        </w:tc>
        <w:tc>
          <w:tcPr>
            <w:tcW w:w="0" w:type="dxa"/>
            <w:vAlign w:val="bottom"/>
          </w:tcPr>
          <w:p>
            <w:pPr>
              <w:spacing w:after="0"/>
              <w:rPr>
                <w:sz w:val="1"/>
                <w:szCs w:val="1"/>
                <w:color w:val="auto"/>
              </w:rPr>
            </w:pPr>
          </w:p>
        </w:tc>
      </w:tr>
      <w:tr>
        <w:trPr>
          <w:trHeight w:val="243"/>
        </w:trPr>
        <w:tc>
          <w:tcPr>
            <w:tcW w:w="7680" w:type="dxa"/>
            <w:vAlign w:val="bottom"/>
          </w:tcPr>
          <w:p>
            <w:pPr>
              <w:spacing w:after="0"/>
              <w:rPr>
                <w:sz w:val="21"/>
                <w:szCs w:val="21"/>
                <w:color w:val="auto"/>
              </w:rPr>
            </w:pPr>
          </w:p>
        </w:tc>
        <w:tc>
          <w:tcPr>
            <w:tcW w:w="1680" w:type="dxa"/>
            <w:vAlign w:val="bottom"/>
            <w:gridSpan w:val="3"/>
            <w:vMerge w:val="continue"/>
          </w:tcPr>
          <w:p>
            <w:pPr>
              <w:spacing w:after="0"/>
              <w:rPr>
                <w:sz w:val="21"/>
                <w:szCs w:val="21"/>
                <w:color w:val="auto"/>
              </w:rPr>
            </w:pPr>
          </w:p>
        </w:tc>
        <w:tc>
          <w:tcPr>
            <w:tcW w:w="1200" w:type="dxa"/>
            <w:vAlign w:val="bottom"/>
          </w:tcPr>
          <w:p>
            <w:pPr>
              <w:jc w:val="center"/>
              <w:ind w:right="110"/>
              <w:spacing w:after="0"/>
              <w:rPr>
                <w:sz w:val="20"/>
                <w:szCs w:val="20"/>
                <w:color w:val="auto"/>
              </w:rPr>
            </w:pPr>
            <w:r>
              <w:rPr>
                <w:rFonts w:ascii="Times New Roman" w:cs="Times New Roman" w:eastAsia="Times New Roman" w:hAnsi="Times New Roman"/>
                <w:sz w:val="18"/>
                <w:szCs w:val="18"/>
                <w:b w:val="1"/>
                <w:bCs w:val="1"/>
                <w:color w:val="auto"/>
                <w:w w:val="99"/>
              </w:rPr>
              <w:t>collateral</w:t>
            </w:r>
          </w:p>
        </w:tc>
        <w:tc>
          <w:tcPr>
            <w:tcW w:w="0" w:type="dxa"/>
            <w:vAlign w:val="bottom"/>
          </w:tcPr>
          <w:p>
            <w:pPr>
              <w:spacing w:after="0"/>
              <w:rPr>
                <w:sz w:val="1"/>
                <w:szCs w:val="1"/>
                <w:color w:val="auto"/>
              </w:rPr>
            </w:pPr>
          </w:p>
        </w:tc>
      </w:tr>
      <w:tr>
        <w:trPr>
          <w:trHeight w:val="223"/>
        </w:trPr>
        <w:tc>
          <w:tcPr>
            <w:tcW w:w="768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Cash and due from banks</w:t>
            </w:r>
          </w:p>
        </w:tc>
        <w:tc>
          <w:tcPr>
            <w:tcW w:w="13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43,377</w:t>
            </w:r>
          </w:p>
        </w:tc>
        <w:tc>
          <w:tcPr>
            <w:tcW w:w="120" w:type="dxa"/>
            <w:vAlign w:val="bottom"/>
            <w:tcBorders>
              <w:top w:val="single" w:sz="8" w:color="CCEEFF"/>
            </w:tcBorders>
            <w:shd w:val="clear" w:color="auto" w:fill="CCEEFF"/>
          </w:tcPr>
          <w:p>
            <w:pPr>
              <w:spacing w:after="0"/>
              <w:rPr>
                <w:sz w:val="19"/>
                <w:szCs w:val="19"/>
                <w:color w:val="auto"/>
              </w:rPr>
            </w:pPr>
          </w:p>
        </w:tc>
        <w:tc>
          <w:tcPr>
            <w:tcW w:w="180" w:type="dxa"/>
            <w:vAlign w:val="bottom"/>
            <w:tcBorders>
              <w:top w:val="single" w:sz="8" w:color="auto"/>
            </w:tcBorders>
            <w:shd w:val="clear" w:color="auto" w:fill="CCEEFF"/>
          </w:tcPr>
          <w:p>
            <w:pPr>
              <w:spacing w:after="0"/>
              <w:rPr>
                <w:sz w:val="19"/>
                <w:szCs w:val="19"/>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610,412</w:t>
            </w:r>
          </w:p>
        </w:tc>
        <w:tc>
          <w:tcPr>
            <w:tcW w:w="0" w:type="dxa"/>
            <w:vAlign w:val="bottom"/>
          </w:tcPr>
          <w:p>
            <w:pPr>
              <w:spacing w:after="0"/>
              <w:rPr>
                <w:sz w:val="1"/>
                <w:szCs w:val="1"/>
                <w:color w:val="auto"/>
              </w:rPr>
            </w:pPr>
          </w:p>
        </w:tc>
      </w:tr>
      <w:tr>
        <w:trPr>
          <w:trHeight w:val="230"/>
        </w:trPr>
        <w:tc>
          <w:tcPr>
            <w:tcW w:w="7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Notional of investment securities</w:t>
            </w: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370,067</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687,599</w:t>
            </w:r>
          </w:p>
        </w:tc>
        <w:tc>
          <w:tcPr>
            <w:tcW w:w="0" w:type="dxa"/>
            <w:vAlign w:val="bottom"/>
          </w:tcPr>
          <w:p>
            <w:pPr>
              <w:spacing w:after="0"/>
              <w:rPr>
                <w:sz w:val="1"/>
                <w:szCs w:val="1"/>
                <w:color w:val="auto"/>
              </w:rPr>
            </w:pPr>
          </w:p>
        </w:tc>
      </w:tr>
      <w:tr>
        <w:trPr>
          <w:trHeight w:val="230"/>
        </w:trPr>
        <w:tc>
          <w:tcPr>
            <w:tcW w:w="76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Loans at amortized cost</w:t>
            </w:r>
          </w:p>
        </w:tc>
        <w:tc>
          <w:tcPr>
            <w:tcW w:w="1680" w:type="dxa"/>
            <w:vAlign w:val="bottom"/>
            <w:gridSpan w:val="3"/>
            <w:shd w:val="clear" w:color="auto" w:fill="CCEEFF"/>
          </w:tcPr>
          <w:p>
            <w:pPr>
              <w:jc w:val="right"/>
              <w:ind w:right="36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6,472,908</w:t>
            </w:r>
          </w:p>
        </w:tc>
        <w:tc>
          <w:tcPr>
            <w:tcW w:w="0" w:type="dxa"/>
            <w:vAlign w:val="bottom"/>
          </w:tcPr>
          <w:p>
            <w:pPr>
              <w:spacing w:after="0"/>
              <w:rPr>
                <w:sz w:val="1"/>
                <w:szCs w:val="1"/>
                <w:color w:val="auto"/>
              </w:rPr>
            </w:pPr>
          </w:p>
        </w:tc>
      </w:tr>
      <w:tr>
        <w:trPr>
          <w:trHeight w:val="223"/>
        </w:trPr>
        <w:tc>
          <w:tcPr>
            <w:tcW w:w="76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1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413,444</w:t>
            </w:r>
          </w:p>
        </w:tc>
        <w:tc>
          <w:tcPr>
            <w:tcW w:w="12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7,770,919</w:t>
            </w:r>
          </w:p>
        </w:tc>
        <w:tc>
          <w:tcPr>
            <w:tcW w:w="0" w:type="dxa"/>
            <w:vAlign w:val="bottom"/>
          </w:tcPr>
          <w:p>
            <w:pPr>
              <w:spacing w:after="0"/>
              <w:rPr>
                <w:sz w:val="1"/>
                <w:szCs w:val="1"/>
                <w:color w:val="auto"/>
              </w:rPr>
            </w:pPr>
          </w:p>
        </w:tc>
      </w:tr>
      <w:tr>
        <w:trPr>
          <w:trHeight w:val="20"/>
        </w:trPr>
        <w:tc>
          <w:tcPr>
            <w:tcW w:w="76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80" w:type="dxa"/>
            <w:vAlign w:val="bottom"/>
            <w:tcBorders>
              <w:bottom w:val="single" w:sz="8" w:color="auto"/>
            </w:tcBorders>
            <w:gridSpan w:val="2"/>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82"/>
        </w:trPr>
        <w:tc>
          <w:tcPr>
            <w:tcW w:w="7680" w:type="dxa"/>
            <w:vAlign w:val="bottom"/>
          </w:tcPr>
          <w:p>
            <w:pPr>
              <w:spacing w:after="0"/>
              <w:rPr>
                <w:sz w:val="24"/>
                <w:szCs w:val="24"/>
                <w:color w:val="auto"/>
              </w:rPr>
            </w:pPr>
          </w:p>
        </w:tc>
        <w:tc>
          <w:tcPr>
            <w:tcW w:w="2880" w:type="dxa"/>
            <w:vAlign w:val="bottom"/>
            <w:gridSpan w:val="4"/>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0" w:type="dxa"/>
            <w:vAlign w:val="bottom"/>
          </w:tcPr>
          <w:p>
            <w:pPr>
              <w:spacing w:after="0"/>
              <w:rPr>
                <w:sz w:val="1"/>
                <w:szCs w:val="1"/>
                <w:color w:val="auto"/>
              </w:rPr>
            </w:pPr>
          </w:p>
        </w:tc>
      </w:tr>
      <w:tr>
        <w:trPr>
          <w:trHeight w:val="238"/>
        </w:trPr>
        <w:tc>
          <w:tcPr>
            <w:tcW w:w="7680" w:type="dxa"/>
            <w:vAlign w:val="bottom"/>
          </w:tcPr>
          <w:p>
            <w:pPr>
              <w:spacing w:after="0"/>
              <w:rPr>
                <w:sz w:val="20"/>
                <w:szCs w:val="20"/>
                <w:color w:val="auto"/>
              </w:rPr>
            </w:pPr>
          </w:p>
        </w:tc>
        <w:tc>
          <w:tcPr>
            <w:tcW w:w="1680" w:type="dxa"/>
            <w:vAlign w:val="bottom"/>
            <w:tcBorders>
              <w:bottom w:val="single" w:sz="8" w:color="auto"/>
            </w:tcBorders>
            <w:gridSpan w:val="3"/>
          </w:tcPr>
          <w:p>
            <w:pPr>
              <w:jc w:val="center"/>
              <w:ind w:left="1110"/>
              <w:spacing w:after="0"/>
              <w:rPr>
                <w:sz w:val="20"/>
                <w:szCs w:val="20"/>
                <w:color w:val="auto"/>
              </w:rPr>
            </w:pPr>
            <w:r>
              <w:rPr>
                <w:rFonts w:ascii="Times New Roman" w:cs="Times New Roman" w:eastAsia="Times New Roman" w:hAnsi="Times New Roman"/>
                <w:sz w:val="18"/>
                <w:szCs w:val="18"/>
                <w:b w:val="1"/>
                <w:bCs w:val="1"/>
                <w:color w:val="auto"/>
                <w:w w:val="99"/>
              </w:rPr>
              <w:t>2021</w:t>
            </w:r>
          </w:p>
        </w:tc>
        <w:tc>
          <w:tcPr>
            <w:tcW w:w="12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4"/>
        </w:trPr>
        <w:tc>
          <w:tcPr>
            <w:tcW w:w="76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00" w:type="dxa"/>
            <w:vAlign w:val="bottom"/>
          </w:tcPr>
          <w:p>
            <w:pPr>
              <w:jc w:val="center"/>
              <w:ind w:right="110"/>
              <w:spacing w:after="0"/>
              <w:rPr>
                <w:sz w:val="20"/>
                <w:szCs w:val="20"/>
                <w:color w:val="auto"/>
              </w:rPr>
            </w:pPr>
            <w:r>
              <w:rPr>
                <w:rFonts w:ascii="Times New Roman" w:cs="Times New Roman" w:eastAsia="Times New Roman" w:hAnsi="Times New Roman"/>
                <w:sz w:val="18"/>
                <w:szCs w:val="18"/>
                <w:b w:val="1"/>
                <w:bCs w:val="1"/>
                <w:color w:val="auto"/>
                <w:w w:val="98"/>
              </w:rPr>
              <w:t>Available as</w:t>
            </w:r>
          </w:p>
        </w:tc>
        <w:tc>
          <w:tcPr>
            <w:tcW w:w="0" w:type="dxa"/>
            <w:vAlign w:val="bottom"/>
          </w:tcPr>
          <w:p>
            <w:pPr>
              <w:spacing w:after="0"/>
              <w:rPr>
                <w:sz w:val="1"/>
                <w:szCs w:val="1"/>
                <w:color w:val="auto"/>
              </w:rPr>
            </w:pPr>
          </w:p>
        </w:tc>
      </w:tr>
      <w:tr>
        <w:trPr>
          <w:trHeight w:val="238"/>
        </w:trPr>
        <w:tc>
          <w:tcPr>
            <w:tcW w:w="7680" w:type="dxa"/>
            <w:vAlign w:val="bottom"/>
          </w:tcPr>
          <w:p>
            <w:pPr>
              <w:spacing w:after="0"/>
              <w:rPr>
                <w:sz w:val="20"/>
                <w:szCs w:val="20"/>
                <w:color w:val="auto"/>
              </w:rPr>
            </w:pPr>
          </w:p>
        </w:tc>
        <w:tc>
          <w:tcPr>
            <w:tcW w:w="1680" w:type="dxa"/>
            <w:vAlign w:val="bottom"/>
            <w:gridSpan w:val="3"/>
          </w:tcPr>
          <w:p>
            <w:pPr>
              <w:ind w:left="220"/>
              <w:spacing w:after="0"/>
              <w:rPr>
                <w:sz w:val="20"/>
                <w:szCs w:val="20"/>
                <w:color w:val="auto"/>
              </w:rPr>
            </w:pPr>
            <w:r>
              <w:rPr>
                <w:rFonts w:ascii="Times New Roman" w:cs="Times New Roman" w:eastAsia="Times New Roman" w:hAnsi="Times New Roman"/>
                <w:sz w:val="18"/>
                <w:szCs w:val="18"/>
                <w:b w:val="1"/>
                <w:bCs w:val="1"/>
                <w:color w:val="auto"/>
              </w:rPr>
              <w:t>Guaranteed</w:t>
            </w:r>
          </w:p>
        </w:tc>
        <w:tc>
          <w:tcPr>
            <w:tcW w:w="1200" w:type="dxa"/>
            <w:vAlign w:val="bottom"/>
          </w:tcPr>
          <w:p>
            <w:pPr>
              <w:jc w:val="center"/>
              <w:ind w:right="110"/>
              <w:spacing w:after="0"/>
              <w:rPr>
                <w:sz w:val="20"/>
                <w:szCs w:val="20"/>
                <w:color w:val="auto"/>
              </w:rPr>
            </w:pPr>
            <w:r>
              <w:rPr>
                <w:rFonts w:ascii="Times New Roman" w:cs="Times New Roman" w:eastAsia="Times New Roman" w:hAnsi="Times New Roman"/>
                <w:sz w:val="18"/>
                <w:szCs w:val="18"/>
                <w:b w:val="1"/>
                <w:bCs w:val="1"/>
                <w:color w:val="auto"/>
                <w:w w:val="99"/>
              </w:rPr>
              <w:t>collateral</w:t>
            </w:r>
          </w:p>
        </w:tc>
        <w:tc>
          <w:tcPr>
            <w:tcW w:w="0" w:type="dxa"/>
            <w:vAlign w:val="bottom"/>
          </w:tcPr>
          <w:p>
            <w:pPr>
              <w:spacing w:after="0"/>
              <w:rPr>
                <w:sz w:val="1"/>
                <w:szCs w:val="1"/>
                <w:color w:val="auto"/>
              </w:rPr>
            </w:pPr>
          </w:p>
        </w:tc>
      </w:tr>
      <w:tr>
        <w:trPr>
          <w:trHeight w:val="27"/>
        </w:trPr>
        <w:tc>
          <w:tcPr>
            <w:tcW w:w="7680" w:type="dxa"/>
            <w:vAlign w:val="bottom"/>
            <w:tcBorders>
              <w:bottom w:val="single" w:sz="8" w:color="CCEEFF"/>
            </w:tcBorders>
          </w:tcPr>
          <w:p>
            <w:pPr>
              <w:spacing w:after="0"/>
              <w:rPr>
                <w:sz w:val="2"/>
                <w:szCs w:val="2"/>
                <w:color w:val="auto"/>
              </w:rPr>
            </w:pPr>
          </w:p>
        </w:tc>
        <w:tc>
          <w:tcPr>
            <w:tcW w:w="13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2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3"/>
        </w:trPr>
        <w:tc>
          <w:tcPr>
            <w:tcW w:w="76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Cash and due from banks</w:t>
            </w:r>
          </w:p>
        </w:tc>
        <w:tc>
          <w:tcPr>
            <w:tcW w:w="138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42,051</w:t>
            </w:r>
          </w:p>
        </w:tc>
        <w:tc>
          <w:tcPr>
            <w:tcW w:w="120" w:type="dxa"/>
            <w:vAlign w:val="bottom"/>
            <w:tcBorders>
              <w:bottom w:val="single" w:sz="8" w:color="CCEEFF"/>
            </w:tcBorders>
            <w:shd w:val="clear" w:color="auto" w:fill="CCEEFF"/>
          </w:tcPr>
          <w:p>
            <w:pPr>
              <w:spacing w:after="0"/>
              <w:rPr>
                <w:sz w:val="21"/>
                <w:szCs w:val="21"/>
                <w:color w:val="auto"/>
              </w:rPr>
            </w:pPr>
          </w:p>
        </w:tc>
        <w:tc>
          <w:tcPr>
            <w:tcW w:w="180" w:type="dxa"/>
            <w:vAlign w:val="bottom"/>
            <w:tcBorders>
              <w:bottom w:val="single" w:sz="8" w:color="CCEEFF"/>
            </w:tcBorders>
            <w:shd w:val="clear" w:color="auto" w:fill="CCEEFF"/>
          </w:tcPr>
          <w:p>
            <w:pPr>
              <w:spacing w:after="0"/>
              <w:rPr>
                <w:sz w:val="21"/>
                <w:szCs w:val="21"/>
                <w:color w:val="auto"/>
              </w:rPr>
            </w:pP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1,211,001</w:t>
            </w:r>
          </w:p>
        </w:tc>
        <w:tc>
          <w:tcPr>
            <w:tcW w:w="0" w:type="dxa"/>
            <w:vAlign w:val="bottom"/>
          </w:tcPr>
          <w:p>
            <w:pPr>
              <w:spacing w:after="0"/>
              <w:rPr>
                <w:sz w:val="1"/>
                <w:szCs w:val="1"/>
                <w:color w:val="auto"/>
              </w:rPr>
            </w:pPr>
          </w:p>
        </w:tc>
      </w:tr>
      <w:tr>
        <w:trPr>
          <w:trHeight w:val="243"/>
        </w:trPr>
        <w:tc>
          <w:tcPr>
            <w:tcW w:w="76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Notional of investment securities</w:t>
            </w:r>
          </w:p>
        </w:tc>
        <w:tc>
          <w:tcPr>
            <w:tcW w:w="13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447,588</w:t>
            </w:r>
          </w:p>
        </w:tc>
        <w:tc>
          <w:tcPr>
            <w:tcW w:w="1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343,319</w:t>
            </w:r>
          </w:p>
        </w:tc>
        <w:tc>
          <w:tcPr>
            <w:tcW w:w="0" w:type="dxa"/>
            <w:vAlign w:val="bottom"/>
          </w:tcPr>
          <w:p>
            <w:pPr>
              <w:spacing w:after="0"/>
              <w:rPr>
                <w:sz w:val="1"/>
                <w:szCs w:val="1"/>
                <w:color w:val="auto"/>
              </w:rPr>
            </w:pPr>
          </w:p>
        </w:tc>
      </w:tr>
      <w:tr>
        <w:trPr>
          <w:trHeight w:val="27"/>
        </w:trPr>
        <w:tc>
          <w:tcPr>
            <w:tcW w:w="7680" w:type="dxa"/>
            <w:vAlign w:val="bottom"/>
          </w:tcPr>
          <w:p>
            <w:pPr>
              <w:spacing w:after="0"/>
              <w:rPr>
                <w:sz w:val="2"/>
                <w:szCs w:val="2"/>
                <w:color w:val="auto"/>
              </w:rPr>
            </w:pPr>
          </w:p>
        </w:tc>
        <w:tc>
          <w:tcPr>
            <w:tcW w:w="1680" w:type="dxa"/>
            <w:vAlign w:val="bottom"/>
            <w:gridSpan w:val="3"/>
          </w:tcPr>
          <w:p>
            <w:pPr>
              <w:spacing w:after="0"/>
              <w:rPr>
                <w:sz w:val="2"/>
                <w:szCs w:val="2"/>
                <w:color w:val="auto"/>
              </w:rPr>
            </w:pPr>
          </w:p>
        </w:tc>
        <w:tc>
          <w:tcPr>
            <w:tcW w:w="12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70"/>
        </w:trPr>
        <w:tc>
          <w:tcPr>
            <w:tcW w:w="76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Loans at amortized cost</w:t>
            </w:r>
          </w:p>
        </w:tc>
        <w:tc>
          <w:tcPr>
            <w:tcW w:w="1680" w:type="dxa"/>
            <w:vAlign w:val="bottom"/>
            <w:tcBorders>
              <w:bottom w:val="single" w:sz="8" w:color="CCEEFF"/>
            </w:tcBorders>
            <w:gridSpan w:val="3"/>
            <w:shd w:val="clear" w:color="auto" w:fill="CCEEFF"/>
          </w:tcPr>
          <w:p>
            <w:pPr>
              <w:jc w:val="right"/>
              <w:ind w:right="360"/>
              <w:spacing w:after="0"/>
              <w:rPr>
                <w:sz w:val="20"/>
                <w:szCs w:val="20"/>
                <w:color w:val="auto"/>
              </w:rPr>
            </w:pPr>
            <w:r>
              <w:rPr>
                <w:rFonts w:ascii="Times New Roman" w:cs="Times New Roman" w:eastAsia="Times New Roman" w:hAnsi="Times New Roman"/>
                <w:sz w:val="18"/>
                <w:szCs w:val="18"/>
                <w:color w:val="auto"/>
              </w:rPr>
              <w:t>—</w:t>
            </w:r>
          </w:p>
        </w:tc>
        <w:tc>
          <w:tcPr>
            <w:tcW w:w="12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5,734,605</w:t>
            </w:r>
          </w:p>
        </w:tc>
        <w:tc>
          <w:tcPr>
            <w:tcW w:w="0" w:type="dxa"/>
            <w:vAlign w:val="bottom"/>
          </w:tcPr>
          <w:p>
            <w:pPr>
              <w:spacing w:after="0"/>
              <w:rPr>
                <w:sz w:val="1"/>
                <w:szCs w:val="1"/>
                <w:color w:val="auto"/>
              </w:rPr>
            </w:pPr>
          </w:p>
        </w:tc>
      </w:tr>
      <w:tr>
        <w:trPr>
          <w:trHeight w:val="263"/>
        </w:trPr>
        <w:tc>
          <w:tcPr>
            <w:tcW w:w="76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13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489,639</w:t>
            </w:r>
          </w:p>
        </w:tc>
        <w:tc>
          <w:tcPr>
            <w:tcW w:w="120" w:type="dxa"/>
            <w:vAlign w:val="bottom"/>
          </w:tcPr>
          <w:p>
            <w:pPr>
              <w:spacing w:after="0"/>
              <w:rPr>
                <w:sz w:val="22"/>
                <w:szCs w:val="22"/>
                <w:color w:val="auto"/>
              </w:rPr>
            </w:pPr>
          </w:p>
        </w:tc>
        <w:tc>
          <w:tcPr>
            <w:tcW w:w="180" w:type="dxa"/>
            <w:vAlign w:val="bottom"/>
            <w:tcBorders>
              <w:top w:val="single" w:sz="8" w:color="auto"/>
              <w:bottom w:val="single" w:sz="8" w:color="auto"/>
            </w:tcBorders>
          </w:tcPr>
          <w:p>
            <w:pPr>
              <w:spacing w:after="0"/>
              <w:rPr>
                <w:sz w:val="22"/>
                <w:szCs w:val="22"/>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7,288,925</w:t>
            </w:r>
          </w:p>
        </w:tc>
        <w:tc>
          <w:tcPr>
            <w:tcW w:w="0" w:type="dxa"/>
            <w:vAlign w:val="bottom"/>
          </w:tcPr>
          <w:p>
            <w:pPr>
              <w:spacing w:after="0"/>
              <w:rPr>
                <w:sz w:val="1"/>
                <w:szCs w:val="1"/>
                <w:color w:val="auto"/>
              </w:rPr>
            </w:pPr>
          </w:p>
        </w:tc>
      </w:tr>
      <w:tr>
        <w:trPr>
          <w:trHeight w:val="20"/>
        </w:trPr>
        <w:tc>
          <w:tcPr>
            <w:tcW w:w="76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ind w:right="-339"/>
        <w:spacing w:after="0"/>
        <w:rPr>
          <w:sz w:val="20"/>
          <w:szCs w:val="20"/>
          <w:color w:val="auto"/>
        </w:rPr>
      </w:pPr>
      <w:r>
        <w:rPr>
          <w:rFonts w:ascii="Times New Roman" w:cs="Times New Roman" w:eastAsia="Times New Roman" w:hAnsi="Times New Roman"/>
          <w:sz w:val="18"/>
          <w:szCs w:val="18"/>
          <w:color w:val="auto"/>
        </w:rPr>
        <w:t>26</w:t>
      </w:r>
    </w:p>
    <w:p>
      <w:pPr>
        <w:sectPr>
          <w:pgSz w:w="11900" w:h="16838" w:orient="portrait"/>
          <w:cols w:equalWidth="0" w:num="1">
            <w:col w:w="10900"/>
          </w:cols>
          <w:pgMar w:left="320" w:top="135" w:right="679" w:bottom="1440" w:gutter="0" w:footer="0" w:header="0"/>
          <w:type w:val="continuous"/>
        </w:sectPr>
      </w:pPr>
    </w:p>
    <w:bookmarkStart w:id="28" w:name="page29"/>
    <w:bookmarkEnd w:id="28"/>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700" w:hanging="332"/>
        <w:spacing w:after="0" w:line="487" w:lineRule="auto"/>
        <w:tabs>
          <w:tab w:leader="none" w:pos="340" w:val="left"/>
        </w:tabs>
        <w:numPr>
          <w:ilvl w:val="0"/>
          <w:numId w:val="3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Financial risk review (continued) C. Market risk</w:t>
      </w:r>
    </w:p>
    <w:p>
      <w:pPr>
        <w:spacing w:after="0" w:line="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Bank manages market risk by considering the consolidated financial situation of the Bank.</w:t>
      </w:r>
    </w:p>
    <w:p>
      <w:pPr>
        <w:spacing w:after="0" w:line="225" w:lineRule="exact"/>
        <w:rPr>
          <w:sz w:val="20"/>
          <w:szCs w:val="20"/>
          <w:color w:val="auto"/>
        </w:rPr>
      </w:pPr>
    </w:p>
    <w:p>
      <w:pPr>
        <w:ind w:left="880" w:hanging="302"/>
        <w:spacing w:after="0"/>
        <w:tabs>
          <w:tab w:leader="none" w:pos="880" w:val="left"/>
        </w:tabs>
        <w:numPr>
          <w:ilvl w:val="0"/>
          <w:numId w:val="3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Interest rate risk</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is a summary of the Bank’s interest rate gap position for the financial assets and liabilities based on their next repricing date:</w:t>
      </w:r>
    </w:p>
    <w:p>
      <w:pPr>
        <w:spacing w:after="0" w:line="133" w:lineRule="exact"/>
        <w:rPr>
          <w:sz w:val="20"/>
          <w:szCs w:val="20"/>
          <w:color w:val="auto"/>
        </w:rPr>
      </w:pPr>
    </w:p>
    <w:tbl>
      <w:tblPr>
        <w:tblLayout w:type="fixed"/>
        <w:tblInd w:w="340" w:type="dxa"/>
        <w:tblCellMar>
          <w:top w:w="0" w:type="dxa"/>
          <w:left w:w="0" w:type="dxa"/>
          <w:bottom w:w="0" w:type="dxa"/>
          <w:right w:w="0" w:type="dxa"/>
        </w:tblCellMar>
      </w:tblPr>
      <w:tr>
        <w:trPr>
          <w:trHeight w:val="225"/>
        </w:trPr>
        <w:tc>
          <w:tcPr>
            <w:tcW w:w="22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6"/>
                <w:szCs w:val="16"/>
                <w:b w:val="1"/>
                <w:bCs w:val="1"/>
                <w:color w:val="auto"/>
              </w:rPr>
              <w:t>March 31, 2022</w:t>
            </w:r>
          </w:p>
        </w:tc>
        <w:tc>
          <w:tcPr>
            <w:tcW w:w="10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0"/>
        </w:trPr>
        <w:tc>
          <w:tcPr>
            <w:tcW w:w="2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2"/>
          </w:tcPr>
          <w:p>
            <w:pPr>
              <w:ind w:left="240"/>
              <w:spacing w:after="0"/>
              <w:rPr>
                <w:sz w:val="20"/>
                <w:szCs w:val="20"/>
                <w:color w:val="auto"/>
              </w:rPr>
            </w:pPr>
            <w:r>
              <w:rPr>
                <w:rFonts w:ascii="Times New Roman" w:cs="Times New Roman" w:eastAsia="Times New Roman" w:hAnsi="Times New Roman"/>
                <w:sz w:val="16"/>
                <w:szCs w:val="16"/>
                <w:b w:val="1"/>
                <w:bCs w:val="1"/>
                <w:color w:val="auto"/>
              </w:rPr>
              <w:t>Up to 3</w:t>
            </w:r>
          </w:p>
        </w:tc>
        <w:tc>
          <w:tcPr>
            <w:tcW w:w="1140" w:type="dxa"/>
            <w:vAlign w:val="bottom"/>
            <w:gridSpan w:val="2"/>
          </w:tcPr>
          <w:p>
            <w:pPr>
              <w:ind w:left="320"/>
              <w:spacing w:after="0"/>
              <w:rPr>
                <w:sz w:val="20"/>
                <w:szCs w:val="20"/>
                <w:color w:val="auto"/>
              </w:rPr>
            </w:pPr>
            <w:r>
              <w:rPr>
                <w:rFonts w:ascii="Times New Roman" w:cs="Times New Roman" w:eastAsia="Times New Roman" w:hAnsi="Times New Roman"/>
                <w:sz w:val="16"/>
                <w:szCs w:val="16"/>
                <w:b w:val="1"/>
                <w:bCs w:val="1"/>
                <w:color w:val="auto"/>
              </w:rPr>
              <w:t>3 to 6</w:t>
            </w:r>
          </w:p>
        </w:tc>
        <w:tc>
          <w:tcPr>
            <w:tcW w:w="1020" w:type="dxa"/>
            <w:vAlign w:val="bottom"/>
          </w:tcPr>
          <w:p>
            <w:pPr>
              <w:jc w:val="right"/>
              <w:ind w:right="39"/>
              <w:spacing w:after="0"/>
              <w:rPr>
                <w:sz w:val="20"/>
                <w:szCs w:val="20"/>
                <w:color w:val="auto"/>
              </w:rPr>
            </w:pPr>
            <w:r>
              <w:rPr>
                <w:rFonts w:ascii="Times New Roman" w:cs="Times New Roman" w:eastAsia="Times New Roman" w:hAnsi="Times New Roman"/>
                <w:sz w:val="16"/>
                <w:szCs w:val="16"/>
                <w:b w:val="1"/>
                <w:bCs w:val="1"/>
                <w:color w:val="auto"/>
              </w:rPr>
              <w:t>6 months to</w:t>
            </w:r>
          </w:p>
        </w:tc>
        <w:tc>
          <w:tcPr>
            <w:tcW w:w="120" w:type="dxa"/>
            <w:vAlign w:val="bottom"/>
          </w:tcPr>
          <w:p>
            <w:pPr>
              <w:spacing w:after="0"/>
              <w:rPr>
                <w:sz w:val="17"/>
                <w:szCs w:val="17"/>
                <w:color w:val="auto"/>
              </w:rPr>
            </w:pPr>
          </w:p>
        </w:tc>
        <w:tc>
          <w:tcPr>
            <w:tcW w:w="11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rPr>
              <w:t>1 to 5 years</w:t>
            </w:r>
          </w:p>
        </w:tc>
        <w:tc>
          <w:tcPr>
            <w:tcW w:w="1120" w:type="dxa"/>
            <w:vAlign w:val="bottom"/>
            <w:gridSpan w:val="2"/>
          </w:tcPr>
          <w:p>
            <w:pPr>
              <w:ind w:left="60"/>
              <w:spacing w:after="0"/>
              <w:rPr>
                <w:sz w:val="20"/>
                <w:szCs w:val="20"/>
                <w:color w:val="auto"/>
              </w:rPr>
            </w:pPr>
            <w:r>
              <w:rPr>
                <w:rFonts w:ascii="Times New Roman" w:cs="Times New Roman" w:eastAsia="Times New Roman" w:hAnsi="Times New Roman"/>
                <w:sz w:val="16"/>
                <w:szCs w:val="16"/>
                <w:b w:val="1"/>
                <w:bCs w:val="1"/>
                <w:color w:val="auto"/>
              </w:rPr>
              <w:t>More than 5</w:t>
            </w:r>
          </w:p>
        </w:tc>
        <w:tc>
          <w:tcPr>
            <w:tcW w:w="1140" w:type="dxa"/>
            <w:vAlign w:val="bottom"/>
            <w:gridSpan w:val="2"/>
          </w:tcPr>
          <w:p>
            <w:pPr>
              <w:ind w:left="80"/>
              <w:spacing w:after="0"/>
              <w:rPr>
                <w:sz w:val="20"/>
                <w:szCs w:val="20"/>
                <w:color w:val="auto"/>
              </w:rPr>
            </w:pPr>
            <w:r>
              <w:rPr>
                <w:rFonts w:ascii="Times New Roman" w:cs="Times New Roman" w:eastAsia="Times New Roman" w:hAnsi="Times New Roman"/>
                <w:sz w:val="16"/>
                <w:szCs w:val="16"/>
                <w:b w:val="1"/>
                <w:bCs w:val="1"/>
                <w:color w:val="auto"/>
              </w:rPr>
              <w:t>Non interest</w:t>
            </w:r>
          </w:p>
        </w:tc>
        <w:tc>
          <w:tcPr>
            <w:tcW w:w="1040" w:type="dxa"/>
            <w:vAlign w:val="bottom"/>
            <w:vMerge w:val="restart"/>
          </w:tcPr>
          <w:p>
            <w:pPr>
              <w:jc w:val="right"/>
              <w:ind w:right="259"/>
              <w:spacing w:after="0"/>
              <w:rPr>
                <w:sz w:val="20"/>
                <w:szCs w:val="20"/>
                <w:color w:val="auto"/>
              </w:rPr>
            </w:pPr>
            <w:r>
              <w:rPr>
                <w:rFonts w:ascii="Times New Roman" w:cs="Times New Roman" w:eastAsia="Times New Roman" w:hAnsi="Times New Roman"/>
                <w:sz w:val="16"/>
                <w:szCs w:val="16"/>
                <w:b w:val="1"/>
                <w:bCs w:val="1"/>
                <w:color w:val="auto"/>
              </w:rPr>
              <w:t>Total</w:t>
            </w:r>
          </w:p>
        </w:tc>
        <w:tc>
          <w:tcPr>
            <w:tcW w:w="0" w:type="dxa"/>
            <w:vAlign w:val="bottom"/>
          </w:tcPr>
          <w:p>
            <w:pPr>
              <w:spacing w:after="0"/>
              <w:rPr>
                <w:sz w:val="1"/>
                <w:szCs w:val="1"/>
                <w:color w:val="auto"/>
              </w:rPr>
            </w:pPr>
          </w:p>
        </w:tc>
      </w:tr>
      <w:tr>
        <w:trPr>
          <w:trHeight w:val="118"/>
        </w:trPr>
        <w:tc>
          <w:tcPr>
            <w:tcW w:w="2280" w:type="dxa"/>
            <w:vAlign w:val="bottom"/>
            <w:vMerge w:val="restart"/>
          </w:tcPr>
          <w:p>
            <w:pPr>
              <w:ind w:left="2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20" w:type="dxa"/>
            <w:vAlign w:val="bottom"/>
            <w:vMerge w:val="restart"/>
          </w:tcPr>
          <w:p>
            <w:pPr>
              <w:spacing w:after="0"/>
              <w:rPr>
                <w:sz w:val="10"/>
                <w:szCs w:val="10"/>
                <w:color w:val="auto"/>
              </w:rPr>
            </w:pPr>
          </w:p>
        </w:tc>
        <w:tc>
          <w:tcPr>
            <w:tcW w:w="1020" w:type="dxa"/>
            <w:vAlign w:val="bottom"/>
            <w:vMerge w:val="restart"/>
          </w:tcPr>
          <w:p>
            <w:pPr>
              <w:jc w:val="right"/>
              <w:ind w:right="179"/>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00" w:type="dxa"/>
            <w:vAlign w:val="bottom"/>
            <w:vMerge w:val="restart"/>
          </w:tcPr>
          <w:p>
            <w:pPr>
              <w:spacing w:after="0"/>
              <w:rPr>
                <w:sz w:val="10"/>
                <w:szCs w:val="10"/>
                <w:color w:val="auto"/>
              </w:rPr>
            </w:pPr>
          </w:p>
        </w:tc>
        <w:tc>
          <w:tcPr>
            <w:tcW w:w="1040" w:type="dxa"/>
            <w:vAlign w:val="bottom"/>
            <w:vMerge w:val="restart"/>
          </w:tcPr>
          <w:p>
            <w:pPr>
              <w:jc w:val="right"/>
              <w:ind w:right="179"/>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00" w:type="dxa"/>
            <w:vAlign w:val="bottom"/>
            <w:vMerge w:val="restart"/>
          </w:tcPr>
          <w:p>
            <w:pPr>
              <w:spacing w:after="0"/>
              <w:rPr>
                <w:sz w:val="10"/>
                <w:szCs w:val="10"/>
                <w:color w:val="auto"/>
              </w:rPr>
            </w:pPr>
          </w:p>
        </w:tc>
        <w:tc>
          <w:tcPr>
            <w:tcW w:w="1020" w:type="dxa"/>
            <w:vAlign w:val="bottom"/>
            <w:vMerge w:val="restart"/>
          </w:tcPr>
          <w:p>
            <w:pPr>
              <w:jc w:val="right"/>
              <w:ind w:right="219"/>
              <w:spacing w:after="0"/>
              <w:rPr>
                <w:sz w:val="20"/>
                <w:szCs w:val="20"/>
                <w:color w:val="auto"/>
              </w:rPr>
            </w:pPr>
            <w:r>
              <w:rPr>
                <w:rFonts w:ascii="Times New Roman" w:cs="Times New Roman" w:eastAsia="Times New Roman" w:hAnsi="Times New Roman"/>
                <w:sz w:val="16"/>
                <w:szCs w:val="16"/>
                <w:b w:val="1"/>
                <w:bCs w:val="1"/>
                <w:color w:val="auto"/>
              </w:rPr>
              <w:t>1 year</w:t>
            </w:r>
          </w:p>
        </w:tc>
        <w:tc>
          <w:tcPr>
            <w:tcW w:w="120" w:type="dxa"/>
            <w:vAlign w:val="bottom"/>
          </w:tcPr>
          <w:p>
            <w:pPr>
              <w:spacing w:after="0"/>
              <w:rPr>
                <w:sz w:val="10"/>
                <w:szCs w:val="10"/>
                <w:color w:val="auto"/>
              </w:rPr>
            </w:pPr>
          </w:p>
        </w:tc>
        <w:tc>
          <w:tcPr>
            <w:tcW w:w="1140" w:type="dxa"/>
            <w:vAlign w:val="bottom"/>
            <w:gridSpan w:val="2"/>
            <w:vMerge w:val="continue"/>
          </w:tcPr>
          <w:p>
            <w:pPr>
              <w:spacing w:after="0"/>
              <w:rPr>
                <w:sz w:val="10"/>
                <w:szCs w:val="10"/>
                <w:color w:val="auto"/>
              </w:rPr>
            </w:pPr>
          </w:p>
        </w:tc>
        <w:tc>
          <w:tcPr>
            <w:tcW w:w="1020" w:type="dxa"/>
            <w:vAlign w:val="bottom"/>
            <w:vMerge w:val="restart"/>
          </w:tcPr>
          <w:p>
            <w:pPr>
              <w:jc w:val="right"/>
              <w:ind w:right="259"/>
              <w:spacing w:after="0"/>
              <w:rPr>
                <w:sz w:val="20"/>
                <w:szCs w:val="20"/>
                <w:color w:val="auto"/>
              </w:rPr>
            </w:pPr>
            <w:r>
              <w:rPr>
                <w:rFonts w:ascii="Times New Roman" w:cs="Times New Roman" w:eastAsia="Times New Roman" w:hAnsi="Times New Roman"/>
                <w:sz w:val="16"/>
                <w:szCs w:val="16"/>
                <w:b w:val="1"/>
                <w:bCs w:val="1"/>
                <w:color w:val="auto"/>
              </w:rPr>
              <w:t>years</w:t>
            </w:r>
          </w:p>
        </w:tc>
        <w:tc>
          <w:tcPr>
            <w:tcW w:w="100" w:type="dxa"/>
            <w:vAlign w:val="bottom"/>
            <w:vMerge w:val="restart"/>
          </w:tcPr>
          <w:p>
            <w:pPr>
              <w:spacing w:after="0"/>
              <w:rPr>
                <w:sz w:val="10"/>
                <w:szCs w:val="10"/>
                <w:color w:val="auto"/>
              </w:rPr>
            </w:pPr>
          </w:p>
        </w:tc>
        <w:tc>
          <w:tcPr>
            <w:tcW w:w="1040" w:type="dxa"/>
            <w:vAlign w:val="bottom"/>
            <w:vMerge w:val="restart"/>
          </w:tcPr>
          <w:p>
            <w:pPr>
              <w:jc w:val="right"/>
              <w:ind w:right="139"/>
              <w:spacing w:after="0"/>
              <w:rPr>
                <w:sz w:val="20"/>
                <w:szCs w:val="20"/>
                <w:color w:val="auto"/>
              </w:rPr>
            </w:pPr>
            <w:r>
              <w:rPr>
                <w:rFonts w:ascii="Times New Roman" w:cs="Times New Roman" w:eastAsia="Times New Roman" w:hAnsi="Times New Roman"/>
                <w:sz w:val="16"/>
                <w:szCs w:val="16"/>
                <w:b w:val="1"/>
                <w:bCs w:val="1"/>
                <w:color w:val="auto"/>
              </w:rPr>
              <w:t>rate risk</w:t>
            </w:r>
          </w:p>
        </w:tc>
        <w:tc>
          <w:tcPr>
            <w:tcW w:w="100" w:type="dxa"/>
            <w:vAlign w:val="bottom"/>
            <w:vMerge w:val="restart"/>
          </w:tcPr>
          <w:p>
            <w:pPr>
              <w:spacing w:after="0"/>
              <w:rPr>
                <w:sz w:val="10"/>
                <w:szCs w:val="10"/>
                <w:color w:val="auto"/>
              </w:rPr>
            </w:pPr>
          </w:p>
        </w:tc>
        <w:tc>
          <w:tcPr>
            <w:tcW w:w="104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1"/>
        </w:trPr>
        <w:tc>
          <w:tcPr>
            <w:tcW w:w="2280" w:type="dxa"/>
            <w:vAlign w:val="bottom"/>
            <w:tcBorders>
              <w:bottom w:val="single" w:sz="8" w:color="auto"/>
            </w:tcBorders>
            <w:vMerge w:val="continue"/>
          </w:tcPr>
          <w:p>
            <w:pPr>
              <w:spacing w:after="0"/>
              <w:rPr>
                <w:sz w:val="10"/>
                <w:szCs w:val="10"/>
                <w:color w:val="auto"/>
              </w:rPr>
            </w:pPr>
          </w:p>
        </w:tc>
        <w:tc>
          <w:tcPr>
            <w:tcW w:w="120" w:type="dxa"/>
            <w:vAlign w:val="bottom"/>
            <w:tcBorders>
              <w:bottom w:val="single" w:sz="8" w:color="CCEEFF"/>
            </w:tcBorders>
            <w:vMerge w:val="continue"/>
          </w:tcPr>
          <w:p>
            <w:pPr>
              <w:spacing w:after="0"/>
              <w:rPr>
                <w:sz w:val="10"/>
                <w:szCs w:val="10"/>
                <w:color w:val="auto"/>
              </w:rPr>
            </w:pPr>
          </w:p>
        </w:tc>
        <w:tc>
          <w:tcPr>
            <w:tcW w:w="1020" w:type="dxa"/>
            <w:vAlign w:val="bottom"/>
            <w:tcBorders>
              <w:bottom w:val="single" w:sz="8" w:color="auto"/>
            </w:tcBorders>
            <w:vMerge w:val="continue"/>
          </w:tcPr>
          <w:p>
            <w:pPr>
              <w:spacing w:after="0"/>
              <w:rPr>
                <w:sz w:val="10"/>
                <w:szCs w:val="10"/>
                <w:color w:val="auto"/>
              </w:rPr>
            </w:pPr>
          </w:p>
        </w:tc>
        <w:tc>
          <w:tcPr>
            <w:tcW w:w="100" w:type="dxa"/>
            <w:vAlign w:val="bottom"/>
            <w:tcBorders>
              <w:bottom w:val="single" w:sz="8" w:color="CCEEFF"/>
            </w:tcBorders>
            <w:vMerge w:val="continue"/>
          </w:tcPr>
          <w:p>
            <w:pPr>
              <w:spacing w:after="0"/>
              <w:rPr>
                <w:sz w:val="10"/>
                <w:szCs w:val="10"/>
                <w:color w:val="auto"/>
              </w:rPr>
            </w:pPr>
          </w:p>
        </w:tc>
        <w:tc>
          <w:tcPr>
            <w:tcW w:w="1040" w:type="dxa"/>
            <w:vAlign w:val="bottom"/>
            <w:tcBorders>
              <w:bottom w:val="single" w:sz="8" w:color="auto"/>
            </w:tcBorders>
            <w:vMerge w:val="continue"/>
          </w:tcPr>
          <w:p>
            <w:pPr>
              <w:spacing w:after="0"/>
              <w:rPr>
                <w:sz w:val="10"/>
                <w:szCs w:val="10"/>
                <w:color w:val="auto"/>
              </w:rPr>
            </w:pPr>
          </w:p>
        </w:tc>
        <w:tc>
          <w:tcPr>
            <w:tcW w:w="100" w:type="dxa"/>
            <w:vAlign w:val="bottom"/>
            <w:tcBorders>
              <w:bottom w:val="single" w:sz="8" w:color="CCEEFF"/>
            </w:tcBorders>
            <w:vMerge w:val="continue"/>
          </w:tcPr>
          <w:p>
            <w:pPr>
              <w:spacing w:after="0"/>
              <w:rPr>
                <w:sz w:val="10"/>
                <w:szCs w:val="10"/>
                <w:color w:val="auto"/>
              </w:rPr>
            </w:pPr>
          </w:p>
        </w:tc>
        <w:tc>
          <w:tcPr>
            <w:tcW w:w="1020" w:type="dxa"/>
            <w:vAlign w:val="bottom"/>
            <w:tcBorders>
              <w:bottom w:val="single" w:sz="8" w:color="auto"/>
            </w:tcBorders>
            <w:vMerge w:val="continue"/>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1020" w:type="dxa"/>
            <w:vAlign w:val="bottom"/>
            <w:tcBorders>
              <w:bottom w:val="single" w:sz="8" w:color="auto"/>
            </w:tcBorders>
          </w:tcPr>
          <w:p>
            <w:pPr>
              <w:spacing w:after="0"/>
              <w:rPr>
                <w:sz w:val="10"/>
                <w:szCs w:val="10"/>
                <w:color w:val="auto"/>
              </w:rPr>
            </w:pPr>
          </w:p>
        </w:tc>
        <w:tc>
          <w:tcPr>
            <w:tcW w:w="120" w:type="dxa"/>
            <w:vAlign w:val="bottom"/>
            <w:tcBorders>
              <w:bottom w:val="single" w:sz="8" w:color="CCEEFF"/>
            </w:tcBorders>
          </w:tcPr>
          <w:p>
            <w:pPr>
              <w:spacing w:after="0"/>
              <w:rPr>
                <w:sz w:val="10"/>
                <w:szCs w:val="10"/>
                <w:color w:val="auto"/>
              </w:rPr>
            </w:pPr>
          </w:p>
        </w:tc>
        <w:tc>
          <w:tcPr>
            <w:tcW w:w="1020" w:type="dxa"/>
            <w:vAlign w:val="bottom"/>
            <w:tcBorders>
              <w:bottom w:val="single" w:sz="8" w:color="auto"/>
            </w:tcBorders>
            <w:vMerge w:val="continue"/>
          </w:tcPr>
          <w:p>
            <w:pPr>
              <w:spacing w:after="0"/>
              <w:rPr>
                <w:sz w:val="10"/>
                <w:szCs w:val="10"/>
                <w:color w:val="auto"/>
              </w:rPr>
            </w:pPr>
          </w:p>
        </w:tc>
        <w:tc>
          <w:tcPr>
            <w:tcW w:w="100" w:type="dxa"/>
            <w:vAlign w:val="bottom"/>
            <w:tcBorders>
              <w:bottom w:val="single" w:sz="8" w:color="CCEEFF"/>
            </w:tcBorders>
            <w:vMerge w:val="continue"/>
          </w:tcPr>
          <w:p>
            <w:pPr>
              <w:spacing w:after="0"/>
              <w:rPr>
                <w:sz w:val="10"/>
                <w:szCs w:val="10"/>
                <w:color w:val="auto"/>
              </w:rPr>
            </w:pPr>
          </w:p>
        </w:tc>
        <w:tc>
          <w:tcPr>
            <w:tcW w:w="1040" w:type="dxa"/>
            <w:vAlign w:val="bottom"/>
            <w:tcBorders>
              <w:bottom w:val="single" w:sz="8" w:color="auto"/>
            </w:tcBorders>
            <w:vMerge w:val="continue"/>
          </w:tcPr>
          <w:p>
            <w:pPr>
              <w:spacing w:after="0"/>
              <w:rPr>
                <w:sz w:val="10"/>
                <w:szCs w:val="10"/>
                <w:color w:val="auto"/>
              </w:rPr>
            </w:pPr>
          </w:p>
        </w:tc>
        <w:tc>
          <w:tcPr>
            <w:tcW w:w="100" w:type="dxa"/>
            <w:vAlign w:val="bottom"/>
            <w:tcBorders>
              <w:bottom w:val="single" w:sz="8" w:color="CCEEFF"/>
            </w:tcBorders>
            <w:vMerge w:val="continue"/>
          </w:tcPr>
          <w:p>
            <w:pPr>
              <w:spacing w:after="0"/>
              <w:rPr>
                <w:sz w:val="10"/>
                <w:szCs w:val="10"/>
                <w:color w:val="auto"/>
              </w:rPr>
            </w:pPr>
          </w:p>
        </w:tc>
        <w:tc>
          <w:tcPr>
            <w:tcW w:w="1040" w:type="dxa"/>
            <w:vAlign w:val="bottom"/>
            <w:tcBorders>
              <w:bottom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4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33"/>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Cash and due from banks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634,467</w:t>
            </w:r>
          </w:p>
        </w:tc>
        <w:tc>
          <w:tcPr>
            <w:tcW w:w="100" w:type="dxa"/>
            <w:vAlign w:val="bottom"/>
          </w:tcPr>
          <w:p>
            <w:pPr>
              <w:spacing w:after="0"/>
              <w:rPr>
                <w:sz w:val="20"/>
                <w:szCs w:val="20"/>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20" w:type="dxa"/>
            <w:vAlign w:val="bottom"/>
          </w:tcPr>
          <w:p>
            <w:pPr>
              <w:spacing w:after="0"/>
              <w:rPr>
                <w:sz w:val="20"/>
                <w:szCs w:val="20"/>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19,322</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653,789</w:t>
            </w:r>
          </w:p>
        </w:tc>
        <w:tc>
          <w:tcPr>
            <w:tcW w:w="0" w:type="dxa"/>
            <w:vAlign w:val="bottom"/>
          </w:tcPr>
          <w:p>
            <w:pPr>
              <w:spacing w:after="0"/>
              <w:rPr>
                <w:sz w:val="1"/>
                <w:szCs w:val="1"/>
                <w:color w:val="auto"/>
              </w:rPr>
            </w:pPr>
          </w:p>
        </w:tc>
      </w:tr>
      <w:tr>
        <w:trPr>
          <w:trHeight w:val="212"/>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Securities and other financial</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assets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30,406</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80,442</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159,184</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820,917</w:t>
            </w:r>
          </w:p>
        </w:tc>
        <w:tc>
          <w:tcPr>
            <w:tcW w:w="120" w:type="dxa"/>
            <w:vAlign w:val="bottom"/>
            <w:shd w:val="clear" w:color="auto" w:fill="CCEEFF"/>
          </w:tcPr>
          <w:p>
            <w:pPr>
              <w:spacing w:after="0"/>
              <w:rPr>
                <w:sz w:val="21"/>
                <w:szCs w:val="21"/>
                <w:color w:val="auto"/>
              </w:rPr>
            </w:pP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1,090,949</w:t>
            </w:r>
          </w:p>
        </w:tc>
        <w:tc>
          <w:tcPr>
            <w:tcW w:w="0" w:type="dxa"/>
            <w:vAlign w:val="bottom"/>
          </w:tcPr>
          <w:p>
            <w:pPr>
              <w:spacing w:after="0"/>
              <w:rPr>
                <w:sz w:val="1"/>
                <w:szCs w:val="1"/>
                <w:color w:val="auto"/>
              </w:rPr>
            </w:pPr>
          </w:p>
        </w:tc>
      </w:tr>
      <w:tr>
        <w:trPr>
          <w:trHeight w:val="237"/>
        </w:trPr>
        <w:tc>
          <w:tcPr>
            <w:tcW w:w="240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6"/>
                <w:szCs w:val="16"/>
                <w:color w:val="auto"/>
              </w:rPr>
              <w:t>Loans</w:t>
            </w: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2,236,271</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844,736</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1,520,858</w:t>
            </w: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1,775,733</w:t>
            </w: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100,440</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6,478,038</w:t>
            </w:r>
          </w:p>
        </w:tc>
        <w:tc>
          <w:tcPr>
            <w:tcW w:w="0" w:type="dxa"/>
            <w:vAlign w:val="bottom"/>
          </w:tcPr>
          <w:p>
            <w:pPr>
              <w:spacing w:after="0"/>
              <w:rPr>
                <w:sz w:val="1"/>
                <w:szCs w:val="1"/>
                <w:color w:val="auto"/>
              </w:rPr>
            </w:pPr>
          </w:p>
        </w:tc>
      </w:tr>
      <w:tr>
        <w:trPr>
          <w:trHeight w:val="24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Total assets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2,901,144</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925,178</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1,680,042</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2,596,650</w:t>
            </w: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100,440</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19,322</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8,222,776</w:t>
            </w:r>
          </w:p>
        </w:tc>
        <w:tc>
          <w:tcPr>
            <w:tcW w:w="0" w:type="dxa"/>
            <w:vAlign w:val="bottom"/>
          </w:tcPr>
          <w:p>
            <w:pPr>
              <w:spacing w:after="0"/>
              <w:rPr>
                <w:sz w:val="1"/>
                <w:szCs w:val="1"/>
                <w:color w:val="auto"/>
              </w:rPr>
            </w:pPr>
          </w:p>
        </w:tc>
      </w:tr>
      <w:tr>
        <w:trPr>
          <w:trHeight w:val="257"/>
        </w:trPr>
        <w:tc>
          <w:tcPr>
            <w:tcW w:w="22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4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2"/>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Demand deposits and time</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deposits</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(2,801,667)</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(94,023)</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(359,068)</w:t>
            </w:r>
          </w:p>
        </w:tc>
        <w:tc>
          <w:tcPr>
            <w:tcW w:w="120" w:type="dxa"/>
            <w:vAlign w:val="bottom"/>
          </w:tcPr>
          <w:p>
            <w:pPr>
              <w:spacing w:after="0"/>
              <w:rPr>
                <w:sz w:val="20"/>
                <w:szCs w:val="20"/>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2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(1,110)</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(3,255,868)</w:t>
            </w:r>
          </w:p>
        </w:tc>
        <w:tc>
          <w:tcPr>
            <w:tcW w:w="0" w:type="dxa"/>
            <w:vAlign w:val="bottom"/>
          </w:tcPr>
          <w:p>
            <w:pPr>
              <w:spacing w:after="0"/>
              <w:rPr>
                <w:sz w:val="1"/>
                <w:szCs w:val="1"/>
                <w:color w:val="auto"/>
              </w:rPr>
            </w:pPr>
          </w:p>
        </w:tc>
      </w:tr>
      <w:tr>
        <w:trPr>
          <w:trHeight w:val="212"/>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Securities sold under repurchase</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agreements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(54,923)</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(49,233)</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(49,067)</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(192,625)</w:t>
            </w:r>
          </w:p>
        </w:tc>
        <w:tc>
          <w:tcPr>
            <w:tcW w:w="120" w:type="dxa"/>
            <w:vAlign w:val="bottom"/>
            <w:shd w:val="clear" w:color="auto" w:fill="CCEEFF"/>
          </w:tcPr>
          <w:p>
            <w:pPr>
              <w:spacing w:after="0"/>
              <w:rPr>
                <w:sz w:val="21"/>
                <w:szCs w:val="21"/>
                <w:color w:val="auto"/>
              </w:rPr>
            </w:pPr>
          </w:p>
        </w:tc>
        <w:tc>
          <w:tcPr>
            <w:tcW w:w="11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(345,848)</w:t>
            </w:r>
          </w:p>
        </w:tc>
        <w:tc>
          <w:tcPr>
            <w:tcW w:w="0" w:type="dxa"/>
            <w:vAlign w:val="bottom"/>
          </w:tcPr>
          <w:p>
            <w:pPr>
              <w:spacing w:after="0"/>
              <w:rPr>
                <w:sz w:val="1"/>
                <w:szCs w:val="1"/>
                <w:color w:val="auto"/>
              </w:rPr>
            </w:pPr>
          </w:p>
        </w:tc>
      </w:tr>
      <w:tr>
        <w:trPr>
          <w:trHeight w:val="236"/>
        </w:trPr>
        <w:tc>
          <w:tcPr>
            <w:tcW w:w="240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6"/>
                <w:szCs w:val="16"/>
                <w:color w:val="auto"/>
              </w:rPr>
              <w:t>Borrowings and debt</w:t>
            </w: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(735,604)</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(324,973)</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(779,840)</w:t>
            </w: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(1,712,775)</w:t>
            </w:r>
          </w:p>
        </w:tc>
        <w:tc>
          <w:tcPr>
            <w:tcW w:w="12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(27,495)</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(3,580,687)</w:t>
            </w:r>
          </w:p>
        </w:tc>
        <w:tc>
          <w:tcPr>
            <w:tcW w:w="0" w:type="dxa"/>
            <w:vAlign w:val="bottom"/>
          </w:tcPr>
          <w:p>
            <w:pPr>
              <w:spacing w:after="0"/>
              <w:rPr>
                <w:sz w:val="1"/>
                <w:szCs w:val="1"/>
                <w:color w:val="auto"/>
              </w:rPr>
            </w:pPr>
          </w:p>
        </w:tc>
      </w:tr>
      <w:tr>
        <w:trPr>
          <w:trHeight w:val="24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Total liabilities</w:t>
            </w: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(3,592,194)</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(468,229)</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(1,187,975)</w:t>
            </w:r>
          </w:p>
        </w:tc>
        <w:tc>
          <w:tcPr>
            <w:tcW w:w="114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(1,905,400)</w:t>
            </w:r>
          </w:p>
        </w:tc>
        <w:tc>
          <w:tcPr>
            <w:tcW w:w="12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(27,495)</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(1,110)</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(7,182,403)</w:t>
            </w:r>
          </w:p>
        </w:tc>
        <w:tc>
          <w:tcPr>
            <w:tcW w:w="0" w:type="dxa"/>
            <w:vAlign w:val="bottom"/>
          </w:tcPr>
          <w:p>
            <w:pPr>
              <w:spacing w:after="0"/>
              <w:rPr>
                <w:sz w:val="1"/>
                <w:szCs w:val="1"/>
                <w:color w:val="auto"/>
              </w:rPr>
            </w:pPr>
          </w:p>
        </w:tc>
      </w:tr>
      <w:tr>
        <w:trPr>
          <w:trHeight w:val="216"/>
        </w:trPr>
        <w:tc>
          <w:tcPr>
            <w:tcW w:w="22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Net effect of derivative financial</w:t>
            </w: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instruments held for interest risk</w:t>
            </w: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240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management</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(2,271)</w:t>
            </w:r>
          </w:p>
        </w:tc>
        <w:tc>
          <w:tcPr>
            <w:tcW w:w="100" w:type="dxa"/>
            <w:vAlign w:val="bottom"/>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1,549</w:t>
            </w:r>
          </w:p>
        </w:tc>
        <w:tc>
          <w:tcPr>
            <w:tcW w:w="100" w:type="dxa"/>
            <w:vAlign w:val="bottom"/>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(2,360)</w:t>
            </w:r>
          </w:p>
        </w:tc>
        <w:tc>
          <w:tcPr>
            <w:tcW w:w="120" w:type="dxa"/>
            <w:vAlign w:val="bottom"/>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9,039</w:t>
            </w:r>
          </w:p>
        </w:tc>
        <w:tc>
          <w:tcPr>
            <w:tcW w:w="120" w:type="dxa"/>
            <w:vAlign w:val="bottom"/>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(904)</w:t>
            </w:r>
          </w:p>
        </w:tc>
        <w:tc>
          <w:tcPr>
            <w:tcW w:w="100" w:type="dxa"/>
            <w:vAlign w:val="bottom"/>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5,053</w:t>
            </w:r>
          </w:p>
        </w:tc>
        <w:tc>
          <w:tcPr>
            <w:tcW w:w="0" w:type="dxa"/>
            <w:vAlign w:val="bottom"/>
          </w:tcPr>
          <w:p>
            <w:pPr>
              <w:spacing w:after="0"/>
              <w:rPr>
                <w:sz w:val="1"/>
                <w:szCs w:val="1"/>
                <w:color w:val="auto"/>
              </w:rPr>
            </w:pPr>
          </w:p>
        </w:tc>
      </w:tr>
      <w:tr>
        <w:trPr>
          <w:trHeight w:val="243"/>
        </w:trPr>
        <w:tc>
          <w:tcPr>
            <w:tcW w:w="240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Total interest rate sensitivity</w:t>
            </w: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(693,321)</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458,498</w:t>
            </w:r>
          </w:p>
        </w:tc>
        <w:tc>
          <w:tcPr>
            <w:tcW w:w="10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489,707</w:t>
            </w:r>
          </w:p>
        </w:tc>
        <w:tc>
          <w:tcPr>
            <w:tcW w:w="1140" w:type="dxa"/>
            <w:vAlign w:val="bottom"/>
            <w:gridSpan w:val="2"/>
          </w:tcPr>
          <w:p>
            <w:pPr>
              <w:jc w:val="right"/>
              <w:spacing w:after="0"/>
              <w:rPr>
                <w:sz w:val="20"/>
                <w:szCs w:val="20"/>
                <w:color w:val="auto"/>
              </w:rPr>
            </w:pPr>
            <w:r>
              <w:rPr>
                <w:rFonts w:ascii="Times New Roman" w:cs="Times New Roman" w:eastAsia="Times New Roman" w:hAnsi="Times New Roman"/>
                <w:sz w:val="16"/>
                <w:szCs w:val="16"/>
                <w:b w:val="1"/>
                <w:bCs w:val="1"/>
                <w:color w:val="auto"/>
              </w:rPr>
              <w:t>700,289</w:t>
            </w:r>
          </w:p>
        </w:tc>
        <w:tc>
          <w:tcPr>
            <w:tcW w:w="120" w:type="dxa"/>
            <w:vAlign w:val="bottom"/>
          </w:tcPr>
          <w:p>
            <w:pPr>
              <w:spacing w:after="0"/>
              <w:rPr>
                <w:sz w:val="21"/>
                <w:szCs w:val="21"/>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72,041</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18,212</w:t>
            </w:r>
          </w:p>
        </w:tc>
        <w:tc>
          <w:tcPr>
            <w:tcW w:w="100" w:type="dxa"/>
            <w:vAlign w:val="bottom"/>
          </w:tcPr>
          <w:p>
            <w:pPr>
              <w:spacing w:after="0"/>
              <w:rPr>
                <w:sz w:val="21"/>
                <w:szCs w:val="21"/>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1,045,426</w:t>
            </w:r>
          </w:p>
        </w:tc>
        <w:tc>
          <w:tcPr>
            <w:tcW w:w="0" w:type="dxa"/>
            <w:vAlign w:val="bottom"/>
          </w:tcPr>
          <w:p>
            <w:pPr>
              <w:spacing w:after="0"/>
              <w:rPr>
                <w:sz w:val="1"/>
                <w:szCs w:val="1"/>
                <w:color w:val="auto"/>
              </w:rPr>
            </w:pPr>
          </w:p>
        </w:tc>
      </w:tr>
      <w:tr>
        <w:trPr>
          <w:trHeight w:val="20"/>
        </w:trPr>
        <w:tc>
          <w:tcPr>
            <w:tcW w:w="22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27</w:t>
      </w:r>
    </w:p>
    <w:p>
      <w:pPr>
        <w:sectPr>
          <w:pgSz w:w="11900" w:h="16838" w:orient="portrait"/>
          <w:cols w:equalWidth="0" w:num="1">
            <w:col w:w="10580"/>
          </w:cols>
          <w:pgMar w:left="320" w:top="135" w:right="999" w:bottom="1440" w:gutter="0" w:footer="0" w:header="0"/>
        </w:sectPr>
      </w:pPr>
    </w:p>
    <w:bookmarkStart w:id="29" w:name="page30"/>
    <w:bookmarkEnd w:id="29"/>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360" w:hanging="332"/>
        <w:spacing w:after="0" w:line="516" w:lineRule="auto"/>
        <w:tabs>
          <w:tab w:leader="none" w:pos="340" w:val="left"/>
        </w:tabs>
        <w:numPr>
          <w:ilvl w:val="0"/>
          <w:numId w:val="32"/>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C. Market risk (continued)</w:t>
      </w:r>
    </w:p>
    <w:p>
      <w:pPr>
        <w:ind w:left="880" w:hanging="305"/>
        <w:spacing w:after="0"/>
        <w:tabs>
          <w:tab w:leader="none" w:pos="880" w:val="left"/>
        </w:tabs>
        <w:numPr>
          <w:ilvl w:val="2"/>
          <w:numId w:val="3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Interest rate risk (continued)</w:t>
      </w:r>
    </w:p>
    <w:p>
      <w:pPr>
        <w:spacing w:after="0" w:line="120" w:lineRule="exact"/>
        <w:rPr>
          <w:sz w:val="20"/>
          <w:szCs w:val="20"/>
          <w:color w:val="auto"/>
        </w:rPr>
      </w:pPr>
    </w:p>
    <w:tbl>
      <w:tblPr>
        <w:tblLayout w:type="fixed"/>
        <w:tblInd w:w="340" w:type="dxa"/>
        <w:tblCellMar>
          <w:top w:w="0" w:type="dxa"/>
          <w:left w:w="0" w:type="dxa"/>
          <w:bottom w:w="0" w:type="dxa"/>
          <w:right w:w="0" w:type="dxa"/>
        </w:tblCellMar>
      </w:tblPr>
      <w:tr>
        <w:trPr>
          <w:trHeight w:val="215"/>
        </w:trPr>
        <w:tc>
          <w:tcPr>
            <w:tcW w:w="2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2260" w:type="dxa"/>
            <w:vAlign w:val="bottom"/>
            <w:tcBorders>
              <w:bottom w:val="single" w:sz="8" w:color="auto"/>
            </w:tcBorders>
            <w:gridSpan w:val="5"/>
          </w:tcPr>
          <w:p>
            <w:pPr>
              <w:jc w:val="center"/>
              <w:ind w:left="859"/>
              <w:spacing w:after="0"/>
              <w:rPr>
                <w:sz w:val="20"/>
                <w:szCs w:val="20"/>
                <w:color w:val="auto"/>
              </w:rPr>
            </w:pPr>
            <w:r>
              <w:rPr>
                <w:rFonts w:ascii="Times New Roman" w:cs="Times New Roman" w:eastAsia="Times New Roman" w:hAnsi="Times New Roman"/>
                <w:sz w:val="16"/>
                <w:szCs w:val="16"/>
                <w:b w:val="1"/>
                <w:bCs w:val="1"/>
                <w:color w:val="auto"/>
              </w:rPr>
              <w:t>December 31, 2021</w:t>
            </w:r>
          </w:p>
        </w:tc>
        <w:tc>
          <w:tcPr>
            <w:tcW w:w="940" w:type="dxa"/>
            <w:vAlign w:val="bottom"/>
            <w:tcBorders>
              <w:bottom w:val="single" w:sz="8" w:color="auto"/>
            </w:tcBorders>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00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04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58"/>
        </w:trPr>
        <w:tc>
          <w:tcPr>
            <w:tcW w:w="23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120" w:type="dxa"/>
            <w:vAlign w:val="bottom"/>
            <w:gridSpan w:val="2"/>
          </w:tcPr>
          <w:p>
            <w:pPr>
              <w:ind w:left="240"/>
              <w:spacing w:after="0" w:line="158" w:lineRule="exact"/>
              <w:rPr>
                <w:sz w:val="20"/>
                <w:szCs w:val="20"/>
                <w:color w:val="auto"/>
              </w:rPr>
            </w:pPr>
            <w:r>
              <w:rPr>
                <w:rFonts w:ascii="Times New Roman" w:cs="Times New Roman" w:eastAsia="Times New Roman" w:hAnsi="Times New Roman"/>
                <w:sz w:val="16"/>
                <w:szCs w:val="16"/>
                <w:b w:val="1"/>
                <w:bCs w:val="1"/>
                <w:color w:val="auto"/>
              </w:rPr>
              <w:t>Up to 3</w:t>
            </w:r>
          </w:p>
        </w:tc>
        <w:tc>
          <w:tcPr>
            <w:tcW w:w="1140" w:type="dxa"/>
            <w:vAlign w:val="bottom"/>
            <w:gridSpan w:val="2"/>
          </w:tcPr>
          <w:p>
            <w:pPr>
              <w:ind w:left="300"/>
              <w:spacing w:after="0" w:line="158" w:lineRule="exact"/>
              <w:rPr>
                <w:sz w:val="20"/>
                <w:szCs w:val="20"/>
                <w:color w:val="auto"/>
              </w:rPr>
            </w:pPr>
            <w:r>
              <w:rPr>
                <w:rFonts w:ascii="Times New Roman" w:cs="Times New Roman" w:eastAsia="Times New Roman" w:hAnsi="Times New Roman"/>
                <w:sz w:val="16"/>
                <w:szCs w:val="16"/>
                <w:b w:val="1"/>
                <w:bCs w:val="1"/>
                <w:color w:val="auto"/>
              </w:rPr>
              <w:t>3 to 6</w:t>
            </w:r>
          </w:p>
        </w:tc>
        <w:tc>
          <w:tcPr>
            <w:tcW w:w="1100" w:type="dxa"/>
            <w:vAlign w:val="bottom"/>
            <w:gridSpan w:val="2"/>
          </w:tcPr>
          <w:p>
            <w:pPr>
              <w:jc w:val="center"/>
              <w:ind w:right="160"/>
              <w:spacing w:after="0" w:line="158" w:lineRule="exact"/>
              <w:rPr>
                <w:sz w:val="20"/>
                <w:szCs w:val="20"/>
                <w:color w:val="auto"/>
              </w:rPr>
            </w:pPr>
            <w:r>
              <w:rPr>
                <w:rFonts w:ascii="Times New Roman" w:cs="Times New Roman" w:eastAsia="Times New Roman" w:hAnsi="Times New Roman"/>
                <w:sz w:val="16"/>
                <w:szCs w:val="16"/>
                <w:b w:val="1"/>
                <w:bCs w:val="1"/>
                <w:color w:val="auto"/>
              </w:rPr>
              <w:t>6 months to</w:t>
            </w:r>
          </w:p>
        </w:tc>
        <w:tc>
          <w:tcPr>
            <w:tcW w:w="1160" w:type="dxa"/>
            <w:vAlign w:val="bottom"/>
            <w:gridSpan w:val="3"/>
            <w:vMerge w:val="restart"/>
          </w:tcPr>
          <w:p>
            <w:pPr>
              <w:jc w:val="center"/>
              <w:ind w:right="160"/>
              <w:spacing w:after="0"/>
              <w:rPr>
                <w:sz w:val="20"/>
                <w:szCs w:val="20"/>
                <w:color w:val="auto"/>
              </w:rPr>
            </w:pPr>
            <w:r>
              <w:rPr>
                <w:rFonts w:ascii="Times New Roman" w:cs="Times New Roman" w:eastAsia="Times New Roman" w:hAnsi="Times New Roman"/>
                <w:sz w:val="16"/>
                <w:szCs w:val="16"/>
                <w:b w:val="1"/>
                <w:bCs w:val="1"/>
                <w:color w:val="auto"/>
              </w:rPr>
              <w:t>1 to 5 years</w:t>
            </w:r>
          </w:p>
        </w:tc>
        <w:tc>
          <w:tcPr>
            <w:tcW w:w="1060" w:type="dxa"/>
            <w:vAlign w:val="bottom"/>
            <w:gridSpan w:val="2"/>
          </w:tcPr>
          <w:p>
            <w:pPr>
              <w:jc w:val="center"/>
              <w:ind w:right="220"/>
              <w:spacing w:after="0" w:line="158" w:lineRule="exact"/>
              <w:rPr>
                <w:sz w:val="20"/>
                <w:szCs w:val="20"/>
                <w:color w:val="auto"/>
              </w:rPr>
            </w:pPr>
            <w:r>
              <w:rPr>
                <w:rFonts w:ascii="Times New Roman" w:cs="Times New Roman" w:eastAsia="Times New Roman" w:hAnsi="Times New Roman"/>
                <w:sz w:val="16"/>
                <w:szCs w:val="16"/>
                <w:b w:val="1"/>
                <w:bCs w:val="1"/>
                <w:color w:val="auto"/>
                <w:w w:val="99"/>
              </w:rPr>
              <w:t>More than 5</w:t>
            </w:r>
          </w:p>
        </w:tc>
        <w:tc>
          <w:tcPr>
            <w:tcW w:w="1100" w:type="dxa"/>
            <w:vAlign w:val="bottom"/>
            <w:gridSpan w:val="2"/>
          </w:tcPr>
          <w:p>
            <w:pPr>
              <w:ind w:left="40"/>
              <w:spacing w:after="0" w:line="158" w:lineRule="exact"/>
              <w:rPr>
                <w:sz w:val="20"/>
                <w:szCs w:val="20"/>
                <w:color w:val="auto"/>
              </w:rPr>
            </w:pPr>
            <w:r>
              <w:rPr>
                <w:rFonts w:ascii="Times New Roman" w:cs="Times New Roman" w:eastAsia="Times New Roman" w:hAnsi="Times New Roman"/>
                <w:sz w:val="16"/>
                <w:szCs w:val="16"/>
                <w:b w:val="1"/>
                <w:bCs w:val="1"/>
                <w:color w:val="auto"/>
              </w:rPr>
              <w:t>Non interest</w:t>
            </w:r>
          </w:p>
        </w:tc>
        <w:tc>
          <w:tcPr>
            <w:tcW w:w="1040" w:type="dxa"/>
            <w:vAlign w:val="bottom"/>
            <w:vMerge w:val="restart"/>
          </w:tcPr>
          <w:p>
            <w:pPr>
              <w:jc w:val="right"/>
              <w:ind w:right="259"/>
              <w:spacing w:after="0"/>
              <w:rPr>
                <w:sz w:val="20"/>
                <w:szCs w:val="20"/>
                <w:color w:val="auto"/>
              </w:rPr>
            </w:pPr>
            <w:r>
              <w:rPr>
                <w:rFonts w:ascii="Times New Roman" w:cs="Times New Roman" w:eastAsia="Times New Roman" w:hAnsi="Times New Roman"/>
                <w:sz w:val="16"/>
                <w:szCs w:val="16"/>
                <w:b w:val="1"/>
                <w:bCs w:val="1"/>
                <w:color w:val="auto"/>
              </w:rPr>
              <w:t>Total</w:t>
            </w:r>
          </w:p>
        </w:tc>
        <w:tc>
          <w:tcPr>
            <w:tcW w:w="0" w:type="dxa"/>
            <w:vAlign w:val="bottom"/>
          </w:tcPr>
          <w:p>
            <w:pPr>
              <w:spacing w:after="0"/>
              <w:rPr>
                <w:sz w:val="1"/>
                <w:szCs w:val="1"/>
                <w:color w:val="auto"/>
              </w:rPr>
            </w:pPr>
          </w:p>
        </w:tc>
      </w:tr>
      <w:tr>
        <w:trPr>
          <w:trHeight w:val="129"/>
        </w:trPr>
        <w:tc>
          <w:tcPr>
            <w:tcW w:w="2480" w:type="dxa"/>
            <w:vAlign w:val="bottom"/>
            <w:gridSpan w:val="2"/>
            <w:vMerge w:val="restart"/>
          </w:tcPr>
          <w:p>
            <w:pPr>
              <w:ind w:left="20"/>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1120" w:type="dxa"/>
            <w:vAlign w:val="bottom"/>
            <w:gridSpan w:val="2"/>
            <w:vMerge w:val="restart"/>
          </w:tcPr>
          <w:p>
            <w:pPr>
              <w:ind w:left="260"/>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140" w:type="dxa"/>
            <w:vAlign w:val="bottom"/>
            <w:gridSpan w:val="2"/>
            <w:vMerge w:val="restart"/>
          </w:tcPr>
          <w:p>
            <w:pPr>
              <w:ind w:left="260"/>
              <w:spacing w:after="0"/>
              <w:rPr>
                <w:sz w:val="20"/>
                <w:szCs w:val="20"/>
                <w:color w:val="auto"/>
              </w:rPr>
            </w:pPr>
            <w:r>
              <w:rPr>
                <w:rFonts w:ascii="Times New Roman" w:cs="Times New Roman" w:eastAsia="Times New Roman" w:hAnsi="Times New Roman"/>
                <w:sz w:val="16"/>
                <w:szCs w:val="16"/>
                <w:b w:val="1"/>
                <w:bCs w:val="1"/>
                <w:color w:val="auto"/>
              </w:rPr>
              <w:t>months</w:t>
            </w:r>
          </w:p>
        </w:tc>
        <w:tc>
          <w:tcPr>
            <w:tcW w:w="110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w w:val="99"/>
              </w:rPr>
              <w:t>1 year</w:t>
            </w:r>
          </w:p>
        </w:tc>
        <w:tc>
          <w:tcPr>
            <w:tcW w:w="1160" w:type="dxa"/>
            <w:vAlign w:val="bottom"/>
            <w:gridSpan w:val="3"/>
            <w:vMerge w:val="continue"/>
          </w:tcPr>
          <w:p>
            <w:pPr>
              <w:spacing w:after="0"/>
              <w:rPr>
                <w:sz w:val="11"/>
                <w:szCs w:val="11"/>
                <w:color w:val="auto"/>
              </w:rPr>
            </w:pPr>
          </w:p>
        </w:tc>
        <w:tc>
          <w:tcPr>
            <w:tcW w:w="1060" w:type="dxa"/>
            <w:vAlign w:val="bottom"/>
            <w:gridSpan w:val="2"/>
            <w:vMerge w:val="restart"/>
          </w:tcPr>
          <w:p>
            <w:pPr>
              <w:jc w:val="center"/>
              <w:ind w:right="180"/>
              <w:spacing w:after="0"/>
              <w:rPr>
                <w:sz w:val="20"/>
                <w:szCs w:val="20"/>
                <w:color w:val="auto"/>
              </w:rPr>
            </w:pPr>
            <w:r>
              <w:rPr>
                <w:rFonts w:ascii="Times New Roman" w:cs="Times New Roman" w:eastAsia="Times New Roman" w:hAnsi="Times New Roman"/>
                <w:sz w:val="16"/>
                <w:szCs w:val="16"/>
                <w:b w:val="1"/>
                <w:bCs w:val="1"/>
                <w:color w:val="auto"/>
                <w:w w:val="98"/>
              </w:rPr>
              <w:t>years</w:t>
            </w:r>
          </w:p>
        </w:tc>
        <w:tc>
          <w:tcPr>
            <w:tcW w:w="1100" w:type="dxa"/>
            <w:vAlign w:val="bottom"/>
            <w:gridSpan w:val="2"/>
            <w:vMerge w:val="restart"/>
          </w:tcPr>
          <w:p>
            <w:pPr>
              <w:ind w:left="200"/>
              <w:spacing w:after="0"/>
              <w:rPr>
                <w:sz w:val="20"/>
                <w:szCs w:val="20"/>
                <w:color w:val="auto"/>
              </w:rPr>
            </w:pPr>
            <w:r>
              <w:rPr>
                <w:rFonts w:ascii="Times New Roman" w:cs="Times New Roman" w:eastAsia="Times New Roman" w:hAnsi="Times New Roman"/>
                <w:sz w:val="16"/>
                <w:szCs w:val="16"/>
                <w:b w:val="1"/>
                <w:bCs w:val="1"/>
                <w:color w:val="auto"/>
              </w:rPr>
              <w:t>rate risk</w:t>
            </w:r>
          </w:p>
        </w:tc>
        <w:tc>
          <w:tcPr>
            <w:tcW w:w="104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85"/>
        </w:trPr>
        <w:tc>
          <w:tcPr>
            <w:tcW w:w="2480" w:type="dxa"/>
            <w:vAlign w:val="bottom"/>
            <w:gridSpan w:val="2"/>
            <w:vMerge w:val="continue"/>
          </w:tcPr>
          <w:p>
            <w:pPr>
              <w:spacing w:after="0"/>
              <w:rPr>
                <w:sz w:val="7"/>
                <w:szCs w:val="7"/>
                <w:color w:val="auto"/>
              </w:rPr>
            </w:pPr>
          </w:p>
        </w:tc>
        <w:tc>
          <w:tcPr>
            <w:tcW w:w="1120" w:type="dxa"/>
            <w:vAlign w:val="bottom"/>
            <w:gridSpan w:val="2"/>
            <w:vMerge w:val="continue"/>
          </w:tcPr>
          <w:p>
            <w:pPr>
              <w:spacing w:after="0"/>
              <w:rPr>
                <w:sz w:val="7"/>
                <w:szCs w:val="7"/>
                <w:color w:val="auto"/>
              </w:rPr>
            </w:pPr>
          </w:p>
        </w:tc>
        <w:tc>
          <w:tcPr>
            <w:tcW w:w="1140" w:type="dxa"/>
            <w:vAlign w:val="bottom"/>
            <w:gridSpan w:val="2"/>
            <w:vMerge w:val="continue"/>
          </w:tcPr>
          <w:p>
            <w:pPr>
              <w:spacing w:after="0"/>
              <w:rPr>
                <w:sz w:val="7"/>
                <w:szCs w:val="7"/>
                <w:color w:val="auto"/>
              </w:rPr>
            </w:pPr>
          </w:p>
        </w:tc>
        <w:tc>
          <w:tcPr>
            <w:tcW w:w="1100" w:type="dxa"/>
            <w:vAlign w:val="bottom"/>
            <w:gridSpan w:val="2"/>
            <w:vMerge w:val="continue"/>
          </w:tcPr>
          <w:p>
            <w:pPr>
              <w:spacing w:after="0"/>
              <w:rPr>
                <w:sz w:val="7"/>
                <w:szCs w:val="7"/>
                <w:color w:val="auto"/>
              </w:rPr>
            </w:pPr>
          </w:p>
        </w:tc>
        <w:tc>
          <w:tcPr>
            <w:tcW w:w="1000" w:type="dxa"/>
            <w:vAlign w:val="bottom"/>
          </w:tcPr>
          <w:p>
            <w:pPr>
              <w:spacing w:after="0"/>
              <w:rPr>
                <w:sz w:val="7"/>
                <w:szCs w:val="7"/>
                <w:color w:val="auto"/>
              </w:rPr>
            </w:pPr>
          </w:p>
        </w:tc>
        <w:tc>
          <w:tcPr>
            <w:tcW w:w="100" w:type="dxa"/>
            <w:vAlign w:val="bottom"/>
          </w:tcPr>
          <w:p>
            <w:pPr>
              <w:spacing w:after="0"/>
              <w:rPr>
                <w:sz w:val="7"/>
                <w:szCs w:val="7"/>
                <w:color w:val="auto"/>
              </w:rPr>
            </w:pPr>
          </w:p>
        </w:tc>
        <w:tc>
          <w:tcPr>
            <w:tcW w:w="60" w:type="dxa"/>
            <w:vAlign w:val="bottom"/>
          </w:tcPr>
          <w:p>
            <w:pPr>
              <w:spacing w:after="0"/>
              <w:rPr>
                <w:sz w:val="7"/>
                <w:szCs w:val="7"/>
                <w:color w:val="auto"/>
              </w:rPr>
            </w:pPr>
          </w:p>
        </w:tc>
        <w:tc>
          <w:tcPr>
            <w:tcW w:w="1060" w:type="dxa"/>
            <w:vAlign w:val="bottom"/>
            <w:gridSpan w:val="2"/>
            <w:vMerge w:val="continue"/>
          </w:tcPr>
          <w:p>
            <w:pPr>
              <w:spacing w:after="0"/>
              <w:rPr>
                <w:sz w:val="7"/>
                <w:szCs w:val="7"/>
                <w:color w:val="auto"/>
              </w:rPr>
            </w:pPr>
          </w:p>
        </w:tc>
        <w:tc>
          <w:tcPr>
            <w:tcW w:w="1100" w:type="dxa"/>
            <w:vAlign w:val="bottom"/>
            <w:gridSpan w:val="2"/>
            <w:vMerge w:val="continue"/>
          </w:tcPr>
          <w:p>
            <w:pPr>
              <w:spacing w:after="0"/>
              <w:rPr>
                <w:sz w:val="7"/>
                <w:szCs w:val="7"/>
                <w:color w:val="auto"/>
              </w:rPr>
            </w:pPr>
          </w:p>
        </w:tc>
        <w:tc>
          <w:tcPr>
            <w:tcW w:w="104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11"/>
        </w:trPr>
        <w:tc>
          <w:tcPr>
            <w:tcW w:w="2380" w:type="dxa"/>
            <w:vAlign w:val="bottom"/>
            <w:tcBorders>
              <w:top w:val="single" w:sz="8" w:color="auto"/>
            </w:tcBorders>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Assets</w:t>
            </w:r>
          </w:p>
        </w:tc>
        <w:tc>
          <w:tcPr>
            <w:tcW w:w="10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48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Cash and due from banks</w:t>
            </w: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1,249,545</w:t>
            </w:r>
          </w:p>
        </w:tc>
        <w:tc>
          <w:tcPr>
            <w:tcW w:w="120" w:type="dxa"/>
            <w:vAlign w:val="bottom"/>
          </w:tcPr>
          <w:p>
            <w:pPr>
              <w:spacing w:after="0"/>
              <w:rPr>
                <w:sz w:val="18"/>
                <w:szCs w:val="18"/>
                <w:color w:val="auto"/>
              </w:rPr>
            </w:pPr>
          </w:p>
        </w:tc>
        <w:tc>
          <w:tcPr>
            <w:tcW w:w="114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60" w:type="dxa"/>
            <w:vAlign w:val="bottom"/>
            <w:gridSpan w:val="3"/>
          </w:tcPr>
          <w:p>
            <w:pPr>
              <w:jc w:val="right"/>
              <w:ind w:right="240"/>
              <w:spacing w:after="0"/>
              <w:rPr>
                <w:sz w:val="20"/>
                <w:szCs w:val="20"/>
                <w:color w:val="auto"/>
              </w:rPr>
            </w:pPr>
            <w:r>
              <w:rPr>
                <w:rFonts w:ascii="Times New Roman" w:cs="Times New Roman" w:eastAsia="Times New Roman" w:hAnsi="Times New Roman"/>
                <w:sz w:val="16"/>
                <w:szCs w:val="16"/>
                <w:color w:val="auto"/>
              </w:rPr>
              <w:t>—</w:t>
            </w:r>
          </w:p>
        </w:tc>
        <w:tc>
          <w:tcPr>
            <w:tcW w:w="10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3,507</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1,253,052</w:t>
            </w:r>
          </w:p>
        </w:tc>
        <w:tc>
          <w:tcPr>
            <w:tcW w:w="0" w:type="dxa"/>
            <w:vAlign w:val="bottom"/>
          </w:tcPr>
          <w:p>
            <w:pPr>
              <w:spacing w:after="0"/>
              <w:rPr>
                <w:sz w:val="1"/>
                <w:szCs w:val="1"/>
                <w:color w:val="auto"/>
              </w:rPr>
            </w:pPr>
          </w:p>
        </w:tc>
      </w:tr>
      <w:tr>
        <w:trPr>
          <w:trHeight w:val="219"/>
        </w:trPr>
        <w:tc>
          <w:tcPr>
            <w:tcW w:w="24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Securities and other financial assets</w:t>
            </w: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26,693</w:t>
            </w:r>
          </w:p>
        </w:tc>
        <w:tc>
          <w:tcPr>
            <w:tcW w:w="12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28,906</w:t>
            </w:r>
          </w:p>
        </w:tc>
        <w:tc>
          <w:tcPr>
            <w:tcW w:w="12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121,834</w:t>
            </w:r>
          </w:p>
        </w:tc>
        <w:tc>
          <w:tcPr>
            <w:tcW w:w="120" w:type="dxa"/>
            <w:vAlign w:val="bottom"/>
            <w:shd w:val="clear" w:color="auto" w:fill="CCEEFF"/>
          </w:tcPr>
          <w:p>
            <w:pPr>
              <w:spacing w:after="0"/>
              <w:rPr>
                <w:sz w:val="19"/>
                <w:szCs w:val="19"/>
                <w:color w:val="auto"/>
              </w:rPr>
            </w:pPr>
          </w:p>
        </w:tc>
        <w:tc>
          <w:tcPr>
            <w:tcW w:w="10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647,178</w:t>
            </w:r>
          </w:p>
        </w:tc>
        <w:tc>
          <w:tcPr>
            <w:tcW w:w="10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824,611</w:t>
            </w:r>
          </w:p>
        </w:tc>
        <w:tc>
          <w:tcPr>
            <w:tcW w:w="0" w:type="dxa"/>
            <w:vAlign w:val="bottom"/>
          </w:tcPr>
          <w:p>
            <w:pPr>
              <w:spacing w:after="0"/>
              <w:rPr>
                <w:sz w:val="1"/>
                <w:szCs w:val="1"/>
                <w:color w:val="auto"/>
              </w:rPr>
            </w:pPr>
          </w:p>
        </w:tc>
      </w:tr>
      <w:tr>
        <w:trPr>
          <w:trHeight w:val="213"/>
        </w:trPr>
        <w:tc>
          <w:tcPr>
            <w:tcW w:w="248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Loans</w:t>
            </w: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2,510,544</w:t>
            </w:r>
          </w:p>
        </w:tc>
        <w:tc>
          <w:tcPr>
            <w:tcW w:w="12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1,593,471</w:t>
            </w:r>
          </w:p>
        </w:tc>
        <w:tc>
          <w:tcPr>
            <w:tcW w:w="1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1,378,589</w:t>
            </w:r>
          </w:p>
        </w:tc>
        <w:tc>
          <w:tcPr>
            <w:tcW w:w="12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246,721</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10,593</w:t>
            </w:r>
          </w:p>
        </w:tc>
        <w:tc>
          <w:tcPr>
            <w:tcW w:w="120" w:type="dxa"/>
            <w:vAlign w:val="bottom"/>
          </w:tcPr>
          <w:p>
            <w:pPr>
              <w:spacing w:after="0"/>
              <w:rPr>
                <w:sz w:val="18"/>
                <w:szCs w:val="18"/>
                <w:color w:val="auto"/>
              </w:rPr>
            </w:pPr>
          </w:p>
        </w:tc>
        <w:tc>
          <w:tcPr>
            <w:tcW w:w="110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5,739,918</w:t>
            </w:r>
          </w:p>
        </w:tc>
        <w:tc>
          <w:tcPr>
            <w:tcW w:w="0" w:type="dxa"/>
            <w:vAlign w:val="bottom"/>
          </w:tcPr>
          <w:p>
            <w:pPr>
              <w:spacing w:after="0"/>
              <w:rPr>
                <w:sz w:val="1"/>
                <w:szCs w:val="1"/>
                <w:color w:val="auto"/>
              </w:rPr>
            </w:pPr>
          </w:p>
        </w:tc>
      </w:tr>
      <w:tr>
        <w:trPr>
          <w:trHeight w:val="212"/>
        </w:trPr>
        <w:tc>
          <w:tcPr>
            <w:tcW w:w="2480" w:type="dxa"/>
            <w:vAlign w:val="bottom"/>
            <w:tcBorders>
              <w:top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Total assets</w:t>
            </w: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3,786,782</w:t>
            </w:r>
          </w:p>
        </w:tc>
        <w:tc>
          <w:tcPr>
            <w:tcW w:w="1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1,622,377</w:t>
            </w:r>
          </w:p>
        </w:tc>
        <w:tc>
          <w:tcPr>
            <w:tcW w:w="1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1,500,423</w:t>
            </w:r>
          </w:p>
        </w:tc>
        <w:tc>
          <w:tcPr>
            <w:tcW w:w="1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893,899</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10,593</w:t>
            </w:r>
          </w:p>
        </w:tc>
        <w:tc>
          <w:tcPr>
            <w:tcW w:w="1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3,507</w:t>
            </w:r>
          </w:p>
        </w:tc>
        <w:tc>
          <w:tcPr>
            <w:tcW w:w="1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7,817,581</w:t>
            </w:r>
          </w:p>
        </w:tc>
        <w:tc>
          <w:tcPr>
            <w:tcW w:w="0" w:type="dxa"/>
            <w:vAlign w:val="bottom"/>
          </w:tcPr>
          <w:p>
            <w:pPr>
              <w:spacing w:after="0"/>
              <w:rPr>
                <w:sz w:val="1"/>
                <w:szCs w:val="1"/>
                <w:color w:val="auto"/>
              </w:rPr>
            </w:pPr>
          </w:p>
        </w:tc>
      </w:tr>
      <w:tr>
        <w:trPr>
          <w:trHeight w:val="256"/>
        </w:trPr>
        <w:tc>
          <w:tcPr>
            <w:tcW w:w="2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94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4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b w:val="1"/>
                <w:bCs w:val="1"/>
                <w:color w:val="auto"/>
              </w:rPr>
              <w:t>Liabilities</w:t>
            </w:r>
          </w:p>
        </w:tc>
        <w:tc>
          <w:tcPr>
            <w:tcW w:w="10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48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Demand deposits and time deposits</w:t>
            </w: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(2,634,776)</w:t>
            </w:r>
          </w:p>
        </w:tc>
        <w:tc>
          <w:tcPr>
            <w:tcW w:w="12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(309,601)</w:t>
            </w:r>
          </w:p>
        </w:tc>
        <w:tc>
          <w:tcPr>
            <w:tcW w:w="1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(78,439)</w:t>
            </w:r>
          </w:p>
        </w:tc>
        <w:tc>
          <w:tcPr>
            <w:tcW w:w="12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(8,000)</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6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(5,412)</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(3,036,228)</w:t>
            </w:r>
          </w:p>
        </w:tc>
        <w:tc>
          <w:tcPr>
            <w:tcW w:w="0" w:type="dxa"/>
            <w:vAlign w:val="bottom"/>
          </w:tcPr>
          <w:p>
            <w:pPr>
              <w:spacing w:after="0"/>
              <w:rPr>
                <w:sz w:val="1"/>
                <w:szCs w:val="1"/>
                <w:color w:val="auto"/>
              </w:rPr>
            </w:pPr>
          </w:p>
        </w:tc>
      </w:tr>
      <w:tr>
        <w:trPr>
          <w:trHeight w:val="165"/>
        </w:trPr>
        <w:tc>
          <w:tcPr>
            <w:tcW w:w="2480" w:type="dxa"/>
            <w:vAlign w:val="bottom"/>
            <w:gridSpan w:val="2"/>
            <w:shd w:val="clear" w:color="auto" w:fill="CCEEFF"/>
          </w:tcPr>
          <w:p>
            <w:pPr>
              <w:ind w:left="20"/>
              <w:spacing w:after="0" w:line="165" w:lineRule="exact"/>
              <w:rPr>
                <w:sz w:val="20"/>
                <w:szCs w:val="20"/>
                <w:color w:val="auto"/>
              </w:rPr>
            </w:pPr>
            <w:r>
              <w:rPr>
                <w:rFonts w:ascii="Times New Roman" w:cs="Times New Roman" w:eastAsia="Times New Roman" w:hAnsi="Times New Roman"/>
                <w:sz w:val="16"/>
                <w:szCs w:val="16"/>
                <w:color w:val="auto"/>
              </w:rPr>
              <w:t>Securities sold under repurchase</w:t>
            </w:r>
          </w:p>
        </w:tc>
        <w:tc>
          <w:tcPr>
            <w:tcW w:w="10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(332,417)</w:t>
            </w:r>
          </w:p>
        </w:tc>
        <w:tc>
          <w:tcPr>
            <w:tcW w:w="120" w:type="dxa"/>
            <w:vAlign w:val="bottom"/>
            <w:shd w:val="clear" w:color="auto" w:fill="CCEEFF"/>
          </w:tcPr>
          <w:p>
            <w:pPr>
              <w:spacing w:after="0"/>
              <w:rPr>
                <w:sz w:val="14"/>
                <w:szCs w:val="14"/>
                <w:color w:val="auto"/>
              </w:rPr>
            </w:pPr>
          </w:p>
        </w:tc>
        <w:tc>
          <w:tcPr>
            <w:tcW w:w="10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(60,052)</w:t>
            </w:r>
          </w:p>
        </w:tc>
        <w:tc>
          <w:tcPr>
            <w:tcW w:w="120" w:type="dxa"/>
            <w:vAlign w:val="bottom"/>
            <w:shd w:val="clear" w:color="auto" w:fill="CCEEFF"/>
          </w:tcPr>
          <w:p>
            <w:pPr>
              <w:spacing w:after="0"/>
              <w:rPr>
                <w:sz w:val="14"/>
                <w:szCs w:val="14"/>
                <w:color w:val="auto"/>
              </w:rPr>
            </w:pPr>
          </w:p>
        </w:tc>
        <w:tc>
          <w:tcPr>
            <w:tcW w:w="1100" w:type="dxa"/>
            <w:vAlign w:val="bottom"/>
            <w:gridSpan w:val="2"/>
            <w:vMerge w:val="restart"/>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(35,028)</w:t>
            </w:r>
          </w:p>
        </w:tc>
        <w:tc>
          <w:tcPr>
            <w:tcW w:w="1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60" w:type="dxa"/>
            <w:vAlign w:val="bottom"/>
            <w:gridSpan w:val="2"/>
            <w:vMerge w:val="restart"/>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100" w:type="dxa"/>
            <w:vAlign w:val="bottom"/>
            <w:gridSpan w:val="2"/>
            <w:vMerge w:val="restart"/>
            <w:shd w:val="clear" w:color="auto" w:fill="CCEEFF"/>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(427,497)</w:t>
            </w:r>
          </w:p>
        </w:tc>
        <w:tc>
          <w:tcPr>
            <w:tcW w:w="0" w:type="dxa"/>
            <w:vAlign w:val="bottom"/>
          </w:tcPr>
          <w:p>
            <w:pPr>
              <w:spacing w:after="0"/>
              <w:rPr>
                <w:sz w:val="1"/>
                <w:szCs w:val="1"/>
                <w:color w:val="auto"/>
              </w:rPr>
            </w:pPr>
          </w:p>
        </w:tc>
      </w:tr>
      <w:tr>
        <w:trPr>
          <w:trHeight w:val="216"/>
        </w:trPr>
        <w:tc>
          <w:tcPr>
            <w:tcW w:w="24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agreements</w:t>
            </w:r>
          </w:p>
        </w:tc>
        <w:tc>
          <w:tcPr>
            <w:tcW w:w="100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vMerge w:val="continue"/>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00" w:type="dxa"/>
            <w:vAlign w:val="bottom"/>
            <w:gridSpan w:val="2"/>
            <w:vMerge w:val="continue"/>
            <w:shd w:val="clear" w:color="auto" w:fill="CCEEFF"/>
          </w:tcPr>
          <w:p>
            <w:pPr>
              <w:spacing w:after="0"/>
              <w:rPr>
                <w:sz w:val="18"/>
                <w:szCs w:val="18"/>
                <w:color w:val="auto"/>
              </w:rPr>
            </w:pPr>
          </w:p>
        </w:tc>
        <w:tc>
          <w:tcPr>
            <w:tcW w:w="100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60" w:type="dxa"/>
            <w:vAlign w:val="bottom"/>
            <w:gridSpan w:val="2"/>
            <w:vMerge w:val="continue"/>
            <w:shd w:val="clear" w:color="auto" w:fill="CCEEFF"/>
          </w:tcPr>
          <w:p>
            <w:pPr>
              <w:spacing w:after="0"/>
              <w:rPr>
                <w:sz w:val="18"/>
                <w:szCs w:val="18"/>
                <w:color w:val="auto"/>
              </w:rPr>
            </w:pPr>
          </w:p>
        </w:tc>
        <w:tc>
          <w:tcPr>
            <w:tcW w:w="1100" w:type="dxa"/>
            <w:vAlign w:val="bottom"/>
            <w:gridSpan w:val="2"/>
            <w:vMerge w:val="continue"/>
            <w:shd w:val="clear" w:color="auto" w:fill="CCEEFF"/>
          </w:tcPr>
          <w:p>
            <w:pPr>
              <w:spacing w:after="0"/>
              <w:rPr>
                <w:sz w:val="18"/>
                <w:szCs w:val="18"/>
                <w:color w:val="auto"/>
              </w:rPr>
            </w:pPr>
          </w:p>
        </w:tc>
        <w:tc>
          <w:tcPr>
            <w:tcW w:w="104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480" w:type="dxa"/>
            <w:vAlign w:val="bottom"/>
            <w:gridSpan w:val="2"/>
          </w:tcPr>
          <w:p>
            <w:pPr>
              <w:ind w:left="20"/>
              <w:spacing w:after="0"/>
              <w:rPr>
                <w:sz w:val="20"/>
                <w:szCs w:val="20"/>
                <w:color w:val="auto"/>
              </w:rPr>
            </w:pPr>
            <w:r>
              <w:rPr>
                <w:rFonts w:ascii="Times New Roman" w:cs="Times New Roman" w:eastAsia="Times New Roman" w:hAnsi="Times New Roman"/>
                <w:sz w:val="16"/>
                <w:szCs w:val="16"/>
                <w:color w:val="auto"/>
              </w:rPr>
              <w:t>Borrowings and debt</w:t>
            </w: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(1,265,779)</w:t>
            </w:r>
          </w:p>
        </w:tc>
        <w:tc>
          <w:tcPr>
            <w:tcW w:w="12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(653,454)</w:t>
            </w:r>
          </w:p>
        </w:tc>
        <w:tc>
          <w:tcPr>
            <w:tcW w:w="1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(452,621)</w:t>
            </w:r>
          </w:p>
        </w:tc>
        <w:tc>
          <w:tcPr>
            <w:tcW w:w="12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(933,671)</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(16,386)</w:t>
            </w:r>
          </w:p>
        </w:tc>
        <w:tc>
          <w:tcPr>
            <w:tcW w:w="120" w:type="dxa"/>
            <w:vAlign w:val="bottom"/>
          </w:tcPr>
          <w:p>
            <w:pPr>
              <w:spacing w:after="0"/>
              <w:rPr>
                <w:sz w:val="18"/>
                <w:szCs w:val="18"/>
                <w:color w:val="auto"/>
              </w:rPr>
            </w:pPr>
          </w:p>
        </w:tc>
        <w:tc>
          <w:tcPr>
            <w:tcW w:w="1100" w:type="dxa"/>
            <w:vAlign w:val="bottom"/>
            <w:gridSpan w:val="2"/>
          </w:tcPr>
          <w:p>
            <w:pPr>
              <w:jc w:val="right"/>
              <w:ind w:right="18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(3,321,911)</w:t>
            </w:r>
          </w:p>
        </w:tc>
        <w:tc>
          <w:tcPr>
            <w:tcW w:w="0" w:type="dxa"/>
            <w:vAlign w:val="bottom"/>
          </w:tcPr>
          <w:p>
            <w:pPr>
              <w:spacing w:after="0"/>
              <w:rPr>
                <w:sz w:val="1"/>
                <w:szCs w:val="1"/>
                <w:color w:val="auto"/>
              </w:rPr>
            </w:pPr>
          </w:p>
        </w:tc>
      </w:tr>
      <w:tr>
        <w:trPr>
          <w:trHeight w:val="212"/>
        </w:trPr>
        <w:tc>
          <w:tcPr>
            <w:tcW w:w="2480" w:type="dxa"/>
            <w:vAlign w:val="bottom"/>
            <w:tcBorders>
              <w:top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6"/>
                <w:szCs w:val="16"/>
                <w:color w:val="auto"/>
              </w:rPr>
              <w:t>Total liabilities</w:t>
            </w: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(4,232,972)</w:t>
            </w:r>
          </w:p>
        </w:tc>
        <w:tc>
          <w:tcPr>
            <w:tcW w:w="1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(1,023,107)</w:t>
            </w:r>
          </w:p>
        </w:tc>
        <w:tc>
          <w:tcPr>
            <w:tcW w:w="1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(531,060)</w:t>
            </w:r>
          </w:p>
        </w:tc>
        <w:tc>
          <w:tcPr>
            <w:tcW w:w="1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(976,699)</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(16,386)</w:t>
            </w:r>
          </w:p>
        </w:tc>
        <w:tc>
          <w:tcPr>
            <w:tcW w:w="1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(5,412)</w:t>
            </w:r>
          </w:p>
        </w:tc>
        <w:tc>
          <w:tcPr>
            <w:tcW w:w="1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6"/>
                <w:szCs w:val="16"/>
                <w:color w:val="auto"/>
              </w:rPr>
              <w:t>(6,785,636)</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35" w:right="339" w:bottom="1440" w:gutter="0" w:footer="0" w:header="0"/>
        </w:sectPr>
      </w:pPr>
    </w:p>
    <w:p>
      <w:pPr>
        <w:spacing w:after="0" w:line="56" w:lineRule="exact"/>
        <w:rPr>
          <w:sz w:val="20"/>
          <w:szCs w:val="20"/>
          <w:color w:val="auto"/>
        </w:rPr>
      </w:pPr>
    </w:p>
    <w:p>
      <w:pPr>
        <w:jc w:val="both"/>
        <w:ind w:left="360"/>
        <w:spacing w:after="0" w:line="232" w:lineRule="auto"/>
        <w:rPr>
          <w:sz w:val="20"/>
          <w:szCs w:val="20"/>
          <w:color w:val="auto"/>
        </w:rPr>
      </w:pPr>
      <w:r>
        <w:rPr>
          <w:rFonts w:ascii="Times New Roman" w:cs="Times New Roman" w:eastAsia="Times New Roman" w:hAnsi="Times New Roman"/>
          <w:sz w:val="16"/>
          <w:szCs w:val="16"/>
          <w:color w:val="auto"/>
        </w:rPr>
        <w:t>Net effect of derivative financial instruments held for interest risk management</w:t>
      </w:r>
    </w:p>
    <w:p>
      <w:pPr>
        <w:spacing w:after="0" w:line="47"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6"/>
          <w:szCs w:val="16"/>
          <w:color w:val="auto"/>
        </w:rPr>
        <w:t>Total interest rate sensitivity</w:t>
      </w:r>
    </w:p>
    <w:p>
      <w:pPr>
        <w:spacing w:after="0" w:line="20" w:lineRule="exact"/>
        <w:rPr>
          <w:sz w:val="20"/>
          <w:szCs w:val="20"/>
          <w:color w:val="auto"/>
        </w:rPr>
      </w:pPr>
      <w:r>
        <w:rPr>
          <w:sz w:val="20"/>
          <w:szCs w:val="20"/>
          <w:color w:val="auto"/>
        </w:rPr>
        <w:br w:type="column"/>
      </w:r>
    </w:p>
    <w:p>
      <w:pPr>
        <w:spacing w:after="0" w:line="36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3"/>
        </w:trPr>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2,791</w:t>
            </w:r>
          </w:p>
        </w:tc>
        <w:tc>
          <w:tcPr>
            <w:tcW w:w="12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(1,230)</w:t>
            </w:r>
          </w:p>
        </w:tc>
        <w:tc>
          <w:tcPr>
            <w:tcW w:w="1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(7,773)</w:t>
            </w:r>
          </w:p>
        </w:tc>
        <w:tc>
          <w:tcPr>
            <w:tcW w:w="12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(10,722)</w:t>
            </w:r>
          </w:p>
        </w:tc>
        <w:tc>
          <w:tcPr>
            <w:tcW w:w="10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(716)</w:t>
            </w:r>
          </w:p>
        </w:tc>
        <w:tc>
          <w:tcPr>
            <w:tcW w:w="120" w:type="dxa"/>
            <w:vAlign w:val="bottom"/>
          </w:tcPr>
          <w:p>
            <w:pPr>
              <w:spacing w:after="0"/>
              <w:rPr>
                <w:sz w:val="18"/>
                <w:szCs w:val="18"/>
                <w:color w:val="auto"/>
              </w:rPr>
            </w:pPr>
          </w:p>
        </w:tc>
        <w:tc>
          <w:tcPr>
            <w:tcW w:w="1100" w:type="dxa"/>
            <w:vAlign w:val="bottom"/>
            <w:gridSpan w:val="2"/>
          </w:tcPr>
          <w:p>
            <w:pPr>
              <w:ind w:left="760"/>
              <w:spacing w:after="0"/>
              <w:rPr>
                <w:sz w:val="20"/>
                <w:szCs w:val="20"/>
                <w:color w:val="auto"/>
              </w:rPr>
            </w:pPr>
            <w:r>
              <w:rPr>
                <w:rFonts w:ascii="Times New Roman" w:cs="Times New Roman" w:eastAsia="Times New Roman" w:hAnsi="Times New Roman"/>
                <w:sz w:val="16"/>
                <w:szCs w:val="16"/>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(17,650)</w:t>
            </w:r>
          </w:p>
        </w:tc>
      </w:tr>
      <w:tr>
        <w:trPr>
          <w:trHeight w:val="211"/>
        </w:trPr>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(443,399)</w:t>
            </w:r>
          </w:p>
        </w:tc>
        <w:tc>
          <w:tcPr>
            <w:tcW w:w="120" w:type="dxa"/>
            <w:vAlign w:val="bottom"/>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598,040</w:t>
            </w:r>
          </w:p>
        </w:tc>
        <w:tc>
          <w:tcPr>
            <w:tcW w:w="12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961,590</w:t>
            </w:r>
          </w:p>
        </w:tc>
        <w:tc>
          <w:tcPr>
            <w:tcW w:w="12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(93,522)</w:t>
            </w:r>
          </w:p>
        </w:tc>
        <w:tc>
          <w:tcPr>
            <w:tcW w:w="10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(6,509)</w:t>
            </w:r>
          </w:p>
        </w:tc>
        <w:tc>
          <w:tcPr>
            <w:tcW w:w="120" w:type="dxa"/>
            <w:vAlign w:val="bottom"/>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(1,905)</w:t>
            </w:r>
          </w:p>
        </w:tc>
        <w:tc>
          <w:tcPr>
            <w:tcW w:w="10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1,014,295</w:t>
            </w:r>
          </w:p>
        </w:tc>
      </w:tr>
      <w:tr>
        <w:trPr>
          <w:trHeight w:val="22"/>
        </w:trPr>
        <w:tc>
          <w:tcPr>
            <w:tcW w:w="10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-1579245</wp:posOffset>
            </wp:positionH>
            <wp:positionV relativeFrom="paragraph">
              <wp:posOffset>-521970</wp:posOffset>
            </wp:positionV>
            <wp:extent cx="6480810" cy="34290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6480810" cy="34290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460" w:space="360"/>
            <w:col w:w="8420"/>
          </w:cols>
          <w:pgMar w:left="320" w:top="135" w:right="339" w:bottom="1440" w:gutter="0" w:footer="0" w:header="0"/>
          <w:type w:val="continuous"/>
        </w:sectPr>
      </w:pPr>
    </w:p>
    <w:p>
      <w:pPr>
        <w:spacing w:after="0" w:line="106"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Following is an analysis of the Bank’s sensitivity to the most likely increase or decrease in market interest rates at the reporting date, assuming no asymmetrical movements in yield curves and a constant financial position:</w:t>
      </w:r>
    </w:p>
    <w:p>
      <w:pPr>
        <w:spacing w:after="0" w:line="100"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5980" w:type="dxa"/>
            <w:vAlign w:val="bottom"/>
          </w:tcPr>
          <w:p>
            <w:pPr>
              <w:spacing w:after="0"/>
              <w:rPr>
                <w:sz w:val="18"/>
                <w:szCs w:val="18"/>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Change in</w:t>
            </w: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Effect on</w:t>
            </w:r>
          </w:p>
        </w:tc>
        <w:tc>
          <w:tcPr>
            <w:tcW w:w="1360" w:type="dxa"/>
            <w:vAlign w:val="bottom"/>
          </w:tcPr>
          <w:p>
            <w:pPr>
              <w:jc w:val="right"/>
              <w:ind w:right="230"/>
              <w:spacing w:after="0"/>
              <w:rPr>
                <w:sz w:val="20"/>
                <w:szCs w:val="20"/>
                <w:color w:val="auto"/>
              </w:rPr>
            </w:pPr>
            <w:r>
              <w:rPr>
                <w:rFonts w:ascii="Times New Roman" w:cs="Times New Roman" w:eastAsia="Times New Roman" w:hAnsi="Times New Roman"/>
                <w:sz w:val="18"/>
                <w:szCs w:val="18"/>
                <w:b w:val="1"/>
                <w:bCs w:val="1"/>
                <w:color w:val="auto"/>
              </w:rPr>
              <w:t>Effect on</w:t>
            </w:r>
          </w:p>
        </w:tc>
        <w:tc>
          <w:tcPr>
            <w:tcW w:w="0" w:type="dxa"/>
            <w:vAlign w:val="bottom"/>
          </w:tcPr>
          <w:p>
            <w:pPr>
              <w:spacing w:after="0"/>
              <w:rPr>
                <w:sz w:val="1"/>
                <w:szCs w:val="1"/>
                <w:color w:val="auto"/>
              </w:rPr>
            </w:pPr>
          </w:p>
        </w:tc>
      </w:tr>
      <w:tr>
        <w:trPr>
          <w:trHeight w:val="238"/>
        </w:trPr>
        <w:tc>
          <w:tcPr>
            <w:tcW w:w="5980" w:type="dxa"/>
            <w:vAlign w:val="bottom"/>
          </w:tcPr>
          <w:p>
            <w:pPr>
              <w:spacing w:after="0"/>
              <w:rPr>
                <w:sz w:val="20"/>
                <w:szCs w:val="20"/>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rPr>
              <w:t>interest rate</w:t>
            </w: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profit or loss</w:t>
            </w:r>
          </w:p>
        </w:tc>
        <w:tc>
          <w:tcPr>
            <w:tcW w:w="1360" w:type="dxa"/>
            <w:vAlign w:val="bottom"/>
          </w:tcPr>
          <w:p>
            <w:pPr>
              <w:jc w:val="right"/>
              <w:ind w:right="350"/>
              <w:spacing w:after="0"/>
              <w:rPr>
                <w:sz w:val="20"/>
                <w:szCs w:val="20"/>
                <w:color w:val="auto"/>
              </w:rPr>
            </w:pPr>
            <w:r>
              <w:rPr>
                <w:rFonts w:ascii="Times New Roman" w:cs="Times New Roman" w:eastAsia="Times New Roman" w:hAnsi="Times New Roman"/>
                <w:sz w:val="18"/>
                <w:szCs w:val="18"/>
                <w:b w:val="1"/>
                <w:bCs w:val="1"/>
                <w:color w:val="auto"/>
              </w:rPr>
              <w:t>equity</w:t>
            </w:r>
          </w:p>
        </w:tc>
        <w:tc>
          <w:tcPr>
            <w:tcW w:w="0" w:type="dxa"/>
            <w:vAlign w:val="bottom"/>
          </w:tcPr>
          <w:p>
            <w:pPr>
              <w:spacing w:after="0"/>
              <w:rPr>
                <w:sz w:val="1"/>
                <w:szCs w:val="1"/>
                <w:color w:val="auto"/>
              </w:rPr>
            </w:pPr>
          </w:p>
        </w:tc>
      </w:tr>
      <w:tr>
        <w:trPr>
          <w:trHeight w:val="27"/>
        </w:trPr>
        <w:tc>
          <w:tcPr>
            <w:tcW w:w="598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8"/>
        </w:trPr>
        <w:tc>
          <w:tcPr>
            <w:tcW w:w="5980" w:type="dxa"/>
            <w:vAlign w:val="bottom"/>
            <w:tcBorders>
              <w:bottom w:val="single" w:sz="8" w:color="CCEEFF"/>
            </w:tcBorders>
            <w:vMerge w:val="restart"/>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March 31, 2022</w:t>
            </w:r>
          </w:p>
        </w:tc>
        <w:tc>
          <w:tcPr>
            <w:tcW w:w="1460" w:type="dxa"/>
            <w:vAlign w:val="bottom"/>
            <w:tcBorders>
              <w:bottom w:val="single" w:sz="8" w:color="CCEEFF"/>
            </w:tcBorders>
            <w:gridSpan w:val="2"/>
            <w:shd w:val="clear" w:color="auto" w:fill="CCEEFF"/>
          </w:tcPr>
          <w:p>
            <w:pPr>
              <w:jc w:val="center"/>
              <w:ind w:right="120"/>
              <w:spacing w:after="0"/>
              <w:rPr>
                <w:sz w:val="20"/>
                <w:szCs w:val="20"/>
                <w:color w:val="auto"/>
              </w:rPr>
            </w:pPr>
            <w:r>
              <w:rPr>
                <w:rFonts w:ascii="Times New Roman" w:cs="Times New Roman" w:eastAsia="Times New Roman" w:hAnsi="Times New Roman"/>
                <w:sz w:val="18"/>
                <w:szCs w:val="18"/>
                <w:color w:val="auto"/>
              </w:rPr>
              <w:t>+50 bps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3,701</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6,297</w:t>
            </w:r>
          </w:p>
        </w:tc>
        <w:tc>
          <w:tcPr>
            <w:tcW w:w="0" w:type="dxa"/>
            <w:vAlign w:val="bottom"/>
          </w:tcPr>
          <w:p>
            <w:pPr>
              <w:spacing w:after="0"/>
              <w:rPr>
                <w:sz w:val="1"/>
                <w:szCs w:val="1"/>
                <w:color w:val="auto"/>
              </w:rPr>
            </w:pPr>
          </w:p>
        </w:tc>
      </w:tr>
      <w:tr>
        <w:trPr>
          <w:trHeight w:val="20"/>
        </w:trPr>
        <w:tc>
          <w:tcPr>
            <w:tcW w:w="5980" w:type="dxa"/>
            <w:vAlign w:val="bottom"/>
            <w:tcBorders>
              <w:top w:val="single" w:sz="8" w:color="CCEEFF"/>
              <w:bottom w:val="single" w:sz="8" w:color="CCEEFF"/>
            </w:tcBorders>
            <w:vMerge w:val="continue"/>
            <w:shd w:val="clear" w:color="auto" w:fill="CCEEFF"/>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2"/>
        </w:trPr>
        <w:tc>
          <w:tcPr>
            <w:tcW w:w="5980" w:type="dxa"/>
            <w:vAlign w:val="bottom"/>
            <w:vMerge w:val="continue"/>
            <w:shd w:val="clear" w:color="auto" w:fill="CCEEFF"/>
          </w:tcPr>
          <w:p>
            <w:pPr>
              <w:spacing w:after="0"/>
              <w:rPr>
                <w:sz w:val="7"/>
                <w:szCs w:val="7"/>
                <w:color w:val="auto"/>
              </w:rPr>
            </w:pPr>
          </w:p>
        </w:tc>
        <w:tc>
          <w:tcPr>
            <w:tcW w:w="146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color w:val="auto"/>
              </w:rPr>
              <w:t>-50 bps</w:t>
            </w:r>
          </w:p>
        </w:tc>
        <w:tc>
          <w:tcPr>
            <w:tcW w:w="13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(5,159)</w:t>
            </w:r>
          </w:p>
        </w:tc>
        <w:tc>
          <w:tcPr>
            <w:tcW w:w="100" w:type="dxa"/>
            <w:vAlign w:val="bottom"/>
          </w:tcPr>
          <w:p>
            <w:pPr>
              <w:spacing w:after="0"/>
              <w:rPr>
                <w:sz w:val="7"/>
                <w:szCs w:val="7"/>
                <w:color w:val="auto"/>
              </w:rPr>
            </w:pPr>
          </w:p>
        </w:tc>
        <w:tc>
          <w:tcPr>
            <w:tcW w:w="13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6,763</w:t>
            </w:r>
          </w:p>
        </w:tc>
        <w:tc>
          <w:tcPr>
            <w:tcW w:w="0" w:type="dxa"/>
            <w:vAlign w:val="bottom"/>
          </w:tcPr>
          <w:p>
            <w:pPr>
              <w:spacing w:after="0"/>
              <w:rPr>
                <w:sz w:val="1"/>
                <w:szCs w:val="1"/>
                <w:color w:val="auto"/>
              </w:rPr>
            </w:pPr>
          </w:p>
        </w:tc>
      </w:tr>
      <w:tr>
        <w:trPr>
          <w:trHeight w:val="162"/>
        </w:trPr>
        <w:tc>
          <w:tcPr>
            <w:tcW w:w="5980" w:type="dxa"/>
            <w:vAlign w:val="bottom"/>
            <w:tcBorders>
              <w:bottom w:val="single" w:sz="8" w:color="CCEEFF"/>
            </w:tcBorders>
            <w:shd w:val="clear" w:color="auto" w:fill="CCEEFF"/>
          </w:tcPr>
          <w:p>
            <w:pPr>
              <w:spacing w:after="0"/>
              <w:rPr>
                <w:sz w:val="14"/>
                <w:szCs w:val="14"/>
                <w:color w:val="auto"/>
              </w:rPr>
            </w:pPr>
          </w:p>
        </w:tc>
        <w:tc>
          <w:tcPr>
            <w:tcW w:w="1460" w:type="dxa"/>
            <w:vAlign w:val="bottom"/>
            <w:gridSpan w:val="2"/>
            <w:vMerge w:val="continue"/>
          </w:tcPr>
          <w:p>
            <w:pPr>
              <w:spacing w:after="0"/>
              <w:rPr>
                <w:sz w:val="14"/>
                <w:szCs w:val="14"/>
                <w:color w:val="auto"/>
              </w:rPr>
            </w:pPr>
          </w:p>
        </w:tc>
        <w:tc>
          <w:tcPr>
            <w:tcW w:w="1340" w:type="dxa"/>
            <w:vAlign w:val="bottom"/>
            <w:tcBorders>
              <w:bottom w:val="single" w:sz="8" w:color="auto"/>
            </w:tcBorders>
            <w:vMerge w:val="continue"/>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tcBorders>
              <w:bottom w:val="single" w:sz="8" w:color="auto"/>
            </w:tcBorders>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5980" w:type="dxa"/>
            <w:vAlign w:val="bottom"/>
            <w:tcBorders>
              <w:bottom w:val="single" w:sz="8" w:color="CCEEFF"/>
            </w:tcBorders>
            <w:shd w:val="clear" w:color="auto" w:fill="CCEEFF"/>
          </w:tcPr>
          <w:p>
            <w:pPr>
              <w:spacing w:after="0" w:line="20" w:lineRule="exact"/>
              <w:rPr>
                <w:sz w:val="1"/>
                <w:szCs w:val="1"/>
                <w:color w:val="auto"/>
              </w:rPr>
            </w:pPr>
          </w:p>
        </w:tc>
        <w:tc>
          <w:tcPr>
            <w:tcW w:w="134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4"/>
        </w:trPr>
        <w:tc>
          <w:tcPr>
            <w:tcW w:w="598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43"/>
        </w:trPr>
        <w:tc>
          <w:tcPr>
            <w:tcW w:w="5980" w:type="dxa"/>
            <w:vAlign w:val="bottom"/>
            <w:vMerge w:val="restart"/>
          </w:tcPr>
          <w:p>
            <w:pPr>
              <w:ind w:left="20"/>
              <w:spacing w:after="0"/>
              <w:rPr>
                <w:sz w:val="20"/>
                <w:szCs w:val="20"/>
                <w:color w:val="auto"/>
              </w:rPr>
            </w:pPr>
            <w:r>
              <w:rPr>
                <w:rFonts w:ascii="Times New Roman" w:cs="Times New Roman" w:eastAsia="Times New Roman" w:hAnsi="Times New Roman"/>
                <w:sz w:val="18"/>
                <w:szCs w:val="18"/>
                <w:color w:val="auto"/>
              </w:rPr>
              <w:t>December 31, 2021</w:t>
            </w: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color w:val="auto"/>
              </w:rPr>
              <w:t>+50 bps</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(45)</w:t>
            </w:r>
          </w:p>
        </w:tc>
        <w:tc>
          <w:tcPr>
            <w:tcW w:w="100" w:type="dxa"/>
            <w:vAlign w:val="bottom"/>
          </w:tcPr>
          <w:p>
            <w:pPr>
              <w:spacing w:after="0"/>
              <w:rPr>
                <w:sz w:val="21"/>
                <w:szCs w:val="21"/>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17,232</w:t>
            </w:r>
          </w:p>
        </w:tc>
        <w:tc>
          <w:tcPr>
            <w:tcW w:w="0" w:type="dxa"/>
            <w:vAlign w:val="bottom"/>
          </w:tcPr>
          <w:p>
            <w:pPr>
              <w:spacing w:after="0"/>
              <w:rPr>
                <w:sz w:val="1"/>
                <w:szCs w:val="1"/>
                <w:color w:val="auto"/>
              </w:rPr>
            </w:pPr>
          </w:p>
        </w:tc>
      </w:tr>
      <w:tr>
        <w:trPr>
          <w:trHeight w:val="20"/>
        </w:trPr>
        <w:tc>
          <w:tcPr>
            <w:tcW w:w="5980" w:type="dxa"/>
            <w:vAlign w:val="bottom"/>
            <w:vMerge w:val="continue"/>
          </w:tcPr>
          <w:p>
            <w:pPr>
              <w:spacing w:after="0" w:line="20" w:lineRule="exact"/>
              <w:rPr>
                <w:sz w:val="1"/>
                <w:szCs w:val="1"/>
                <w:color w:val="auto"/>
              </w:rPr>
            </w:pPr>
          </w:p>
        </w:tc>
        <w:tc>
          <w:tcPr>
            <w:tcW w:w="134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9"/>
        </w:trPr>
        <w:tc>
          <w:tcPr>
            <w:tcW w:w="5980" w:type="dxa"/>
            <w:vAlign w:val="bottom"/>
            <w:vMerge w:val="continue"/>
          </w:tcPr>
          <w:p>
            <w:pPr>
              <w:spacing w:after="0"/>
              <w:rPr>
                <w:sz w:val="7"/>
                <w:szCs w:val="7"/>
                <w:color w:val="auto"/>
              </w:rPr>
            </w:pPr>
          </w:p>
        </w:tc>
        <w:tc>
          <w:tcPr>
            <w:tcW w:w="1460" w:type="dxa"/>
            <w:vAlign w:val="bottom"/>
            <w:gridSpan w:val="2"/>
            <w:vMerge w:val="restart"/>
            <w:shd w:val="clear" w:color="auto" w:fill="CCEEFF"/>
          </w:tcPr>
          <w:p>
            <w:pPr>
              <w:jc w:val="center"/>
              <w:ind w:right="120"/>
              <w:spacing w:after="0"/>
              <w:rPr>
                <w:sz w:val="20"/>
                <w:szCs w:val="20"/>
                <w:color w:val="auto"/>
              </w:rPr>
            </w:pPr>
            <w:r>
              <w:rPr>
                <w:rFonts w:ascii="Times New Roman" w:cs="Times New Roman" w:eastAsia="Times New Roman" w:hAnsi="Times New Roman"/>
                <w:sz w:val="18"/>
                <w:szCs w:val="18"/>
                <w:color w:val="auto"/>
              </w:rPr>
              <w:t>-50 bps</w:t>
            </w:r>
          </w:p>
        </w:tc>
        <w:tc>
          <w:tcPr>
            <w:tcW w:w="13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(2,297)</w:t>
            </w:r>
          </w:p>
        </w:tc>
        <w:tc>
          <w:tcPr>
            <w:tcW w:w="100" w:type="dxa"/>
            <w:vAlign w:val="bottom"/>
            <w:shd w:val="clear" w:color="auto" w:fill="CCEEFF"/>
          </w:tcPr>
          <w:p>
            <w:pPr>
              <w:spacing w:after="0"/>
              <w:rPr>
                <w:sz w:val="7"/>
                <w:szCs w:val="7"/>
                <w:color w:val="auto"/>
              </w:rPr>
            </w:pPr>
          </w:p>
        </w:tc>
        <w:tc>
          <w:tcPr>
            <w:tcW w:w="13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10,772</w:t>
            </w:r>
          </w:p>
        </w:tc>
        <w:tc>
          <w:tcPr>
            <w:tcW w:w="0" w:type="dxa"/>
            <w:vAlign w:val="bottom"/>
          </w:tcPr>
          <w:p>
            <w:pPr>
              <w:spacing w:after="0"/>
              <w:rPr>
                <w:sz w:val="1"/>
                <w:szCs w:val="1"/>
                <w:color w:val="auto"/>
              </w:rPr>
            </w:pPr>
          </w:p>
        </w:tc>
      </w:tr>
      <w:tr>
        <w:trPr>
          <w:trHeight w:val="155"/>
        </w:trPr>
        <w:tc>
          <w:tcPr>
            <w:tcW w:w="5980" w:type="dxa"/>
            <w:vAlign w:val="bottom"/>
          </w:tcPr>
          <w:p>
            <w:pPr>
              <w:spacing w:after="0"/>
              <w:rPr>
                <w:sz w:val="13"/>
                <w:szCs w:val="13"/>
                <w:color w:val="auto"/>
              </w:rPr>
            </w:pPr>
          </w:p>
        </w:tc>
        <w:tc>
          <w:tcPr>
            <w:tcW w:w="1460" w:type="dxa"/>
            <w:vAlign w:val="bottom"/>
            <w:tcBorders>
              <w:bottom w:val="single" w:sz="8" w:color="CCEEFF"/>
            </w:tcBorders>
            <w:gridSpan w:val="2"/>
            <w:vMerge w:val="continue"/>
            <w:shd w:val="clear" w:color="auto" w:fill="CCEEFF"/>
          </w:tcPr>
          <w:p>
            <w:pPr>
              <w:spacing w:after="0"/>
              <w:rPr>
                <w:sz w:val="13"/>
                <w:szCs w:val="13"/>
                <w:color w:val="auto"/>
              </w:rPr>
            </w:pPr>
          </w:p>
        </w:tc>
        <w:tc>
          <w:tcPr>
            <w:tcW w:w="1340" w:type="dxa"/>
            <w:vAlign w:val="bottom"/>
            <w:tcBorders>
              <w:bottom w:val="single" w:sz="8" w:color="auto"/>
            </w:tcBorders>
            <w:vMerge w:val="continue"/>
            <w:shd w:val="clear" w:color="auto" w:fill="CCEEFF"/>
          </w:tcPr>
          <w:p>
            <w:pPr>
              <w:spacing w:after="0"/>
              <w:rPr>
                <w:sz w:val="13"/>
                <w:szCs w:val="13"/>
                <w:color w:val="auto"/>
              </w:rPr>
            </w:pPr>
          </w:p>
        </w:tc>
        <w:tc>
          <w:tcPr>
            <w:tcW w:w="100" w:type="dxa"/>
            <w:vAlign w:val="bottom"/>
            <w:tcBorders>
              <w:bottom w:val="single" w:sz="8" w:color="CCEEFF"/>
            </w:tcBorders>
            <w:shd w:val="clear" w:color="auto" w:fill="CCEEFF"/>
          </w:tcPr>
          <w:p>
            <w:pPr>
              <w:spacing w:after="0"/>
              <w:rPr>
                <w:sz w:val="13"/>
                <w:szCs w:val="13"/>
                <w:color w:val="auto"/>
              </w:rPr>
            </w:pPr>
          </w:p>
        </w:tc>
        <w:tc>
          <w:tcPr>
            <w:tcW w:w="1360" w:type="dxa"/>
            <w:vAlign w:val="bottom"/>
            <w:tcBorders>
              <w:bottom w:val="single" w:sz="8" w:color="auto"/>
            </w:tcBorders>
            <w:vMerge w:val="continue"/>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5980" w:type="dxa"/>
            <w:vAlign w:val="bottom"/>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0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Interest rate movements affect reported equity in the following ways:</w:t>
      </w:r>
    </w:p>
    <w:p>
      <w:pPr>
        <w:spacing w:after="0" w:line="211" w:lineRule="exact"/>
        <w:rPr>
          <w:sz w:val="20"/>
          <w:szCs w:val="20"/>
          <w:color w:val="auto"/>
        </w:rPr>
      </w:pPr>
    </w:p>
    <w:p>
      <w:pPr>
        <w:ind w:left="820"/>
        <w:spacing w:after="0"/>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Retained earnings: increases or decreases in net interest income and in fair values of derivatives reported in profit or loss;</w:t>
      </w:r>
    </w:p>
    <w:p>
      <w:pPr>
        <w:spacing w:after="0" w:line="1" w:lineRule="exact"/>
        <w:rPr>
          <w:sz w:val="20"/>
          <w:szCs w:val="20"/>
          <w:color w:val="auto"/>
        </w:rPr>
      </w:pPr>
    </w:p>
    <w:p>
      <w:pPr>
        <w:ind w:left="820"/>
        <w:spacing w:after="0" w:line="202" w:lineRule="auto"/>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Fair value reserve: increases or decreases in fair values of financial assets at FVOCI reported directly in equity; and</w:t>
      </w:r>
    </w:p>
    <w:p>
      <w:pPr>
        <w:ind w:left="820"/>
        <w:spacing w:after="0"/>
        <w:rPr>
          <w:sz w:val="20"/>
          <w:szCs w:val="20"/>
          <w:color w:val="auto"/>
        </w:rPr>
      </w:pPr>
      <w:r>
        <w:rPr>
          <w:rFonts w:ascii="Arial" w:cs="Arial" w:eastAsia="Arial" w:hAnsi="Arial"/>
          <w:sz w:val="18"/>
          <w:szCs w:val="18"/>
          <w:color w:val="auto"/>
        </w:rPr>
        <w:t xml:space="preserve">–  </w:t>
      </w:r>
      <w:r>
        <w:rPr>
          <w:rFonts w:ascii="Times New Roman" w:cs="Times New Roman" w:eastAsia="Times New Roman" w:hAnsi="Times New Roman"/>
          <w:sz w:val="18"/>
          <w:szCs w:val="18"/>
          <w:color w:val="auto"/>
        </w:rPr>
        <w:t>Hedging reserve: increases or decreases in fair values of hedging instruments designated in qualifying cash flow hedge relationships.</w:t>
      </w:r>
    </w:p>
    <w:p>
      <w:pPr>
        <w:spacing w:after="0" w:line="19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This sensitivity provides an analyses of changes in interest rates, considering last period interest rate volatility.</w:t>
      </w:r>
    </w:p>
    <w:p>
      <w:pPr>
        <w:sectPr>
          <w:pgSz w:w="11900" w:h="16838" w:orient="portrait"/>
          <w:cols w:equalWidth="0" w:num="1">
            <w:col w:w="11240"/>
          </w:cols>
          <w:pgMar w:left="320" w:top="135" w:right="33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28</w:t>
      </w:r>
    </w:p>
    <w:p>
      <w:pPr>
        <w:sectPr>
          <w:pgSz w:w="11900" w:h="16838" w:orient="portrait"/>
          <w:cols w:equalWidth="0" w:num="1">
            <w:col w:w="11240"/>
          </w:cols>
          <w:pgMar w:left="320" w:top="135" w:right="339" w:bottom="1440" w:gutter="0" w:footer="0" w:header="0"/>
          <w:type w:val="continuous"/>
        </w:sectPr>
      </w:pPr>
    </w:p>
    <w:bookmarkStart w:id="30" w:name="page31"/>
    <w:bookmarkEnd w:id="30"/>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360" w:hanging="332"/>
        <w:spacing w:after="0" w:line="516" w:lineRule="auto"/>
        <w:tabs>
          <w:tab w:leader="none" w:pos="340" w:val="left"/>
        </w:tabs>
        <w:numPr>
          <w:ilvl w:val="0"/>
          <w:numId w:val="34"/>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C. Market risk (continued)</w:t>
      </w:r>
    </w:p>
    <w:p>
      <w:pPr>
        <w:ind w:left="800" w:hanging="306"/>
        <w:spacing w:after="0"/>
        <w:tabs>
          <w:tab w:leader="none" w:pos="800" w:val="left"/>
        </w:tabs>
        <w:numPr>
          <w:ilvl w:val="2"/>
          <w:numId w:val="3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Interest rate risk (continued)</w:t>
      </w:r>
    </w:p>
    <w:p>
      <w:pPr>
        <w:spacing w:after="0" w:line="225"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18"/>
          <w:szCs w:val="18"/>
          <w:u w:val="single" w:color="auto"/>
          <w:color w:val="auto"/>
        </w:rPr>
        <w:t>Managing interest rate benchmark reform and any risks arising due to reform</w:t>
      </w:r>
    </w:p>
    <w:p>
      <w:pPr>
        <w:spacing w:after="0" w:line="210" w:lineRule="exact"/>
        <w:rPr>
          <w:sz w:val="20"/>
          <w:szCs w:val="20"/>
          <w:color w:val="auto"/>
        </w:rPr>
      </w:pPr>
    </w:p>
    <w:p>
      <w:pPr>
        <w:ind w:left="400" w:right="5900" w:firstLine="315"/>
        <w:spacing w:after="0" w:line="494" w:lineRule="auto"/>
        <w:tabs>
          <w:tab w:leader="none" w:pos="1036" w:val="left"/>
        </w:tabs>
        <w:numPr>
          <w:ilvl w:val="0"/>
          <w:numId w:val="35"/>
        </w:numPr>
        <w:rPr>
          <w:rFonts w:ascii="Times New Roman" w:cs="Times New Roman" w:eastAsia="Times New Roman" w:hAnsi="Times New Roman"/>
          <w:sz w:val="18"/>
          <w:szCs w:val="18"/>
          <w:i w:val="1"/>
          <w:iCs w:val="1"/>
          <w:color w:val="auto"/>
        </w:rPr>
      </w:pPr>
      <w:r>
        <w:rPr>
          <w:rFonts w:ascii="Times New Roman" w:cs="Times New Roman" w:eastAsia="Times New Roman" w:hAnsi="Times New Roman"/>
          <w:sz w:val="18"/>
          <w:szCs w:val="18"/>
          <w:i w:val="1"/>
          <w:iCs w:val="1"/>
          <w:color w:val="auto"/>
        </w:rPr>
        <w:t xml:space="preserve">Non-derivative financial instruments and loan commitments </w:t>
      </w:r>
      <w:r>
        <w:rPr>
          <w:rFonts w:ascii="Times New Roman" w:cs="Times New Roman" w:eastAsia="Times New Roman" w:hAnsi="Times New Roman"/>
          <w:sz w:val="18"/>
          <w:szCs w:val="18"/>
          <w:i w:val="1"/>
          <w:iCs w:val="1"/>
          <w:u w:val="single" w:color="auto"/>
          <w:color w:val="auto"/>
        </w:rPr>
        <w:t>Quantitative Information</w:t>
      </w:r>
    </w:p>
    <w:p>
      <w:pPr>
        <w:jc w:val="both"/>
        <w:ind w:left="400" w:right="20"/>
        <w:spacing w:after="0" w:line="226" w:lineRule="auto"/>
        <w:rPr>
          <w:sz w:val="20"/>
          <w:szCs w:val="20"/>
          <w:color w:val="auto"/>
        </w:rPr>
      </w:pPr>
      <w:r>
        <w:rPr>
          <w:rFonts w:ascii="Times New Roman" w:cs="Times New Roman" w:eastAsia="Times New Roman" w:hAnsi="Times New Roman"/>
          <w:sz w:val="18"/>
          <w:szCs w:val="18"/>
          <w:color w:val="auto"/>
        </w:rPr>
        <w:t>The Bank has USD LIBOR exposures on floating-rate loans, borrowings and loan commitments. Disaggregated information of such financial instruments that have yet to transition to an alternative benchmark rate as at the end of the reporting period March 31, 2022 is the following. The information presented is the remaining exposure as at each reporting period.</w:t>
      </w:r>
    </w:p>
    <w:p>
      <w:pPr>
        <w:spacing w:after="0" w:line="226" w:lineRule="exact"/>
        <w:rPr>
          <w:sz w:val="20"/>
          <w:szCs w:val="20"/>
          <w:color w:val="auto"/>
        </w:rPr>
      </w:pPr>
    </w:p>
    <w:tbl>
      <w:tblPr>
        <w:tblLayout w:type="fixed"/>
        <w:tblInd w:w="360" w:type="dxa"/>
        <w:tblCellMar>
          <w:top w:w="0" w:type="dxa"/>
          <w:left w:w="0" w:type="dxa"/>
          <w:bottom w:w="0" w:type="dxa"/>
          <w:right w:w="0" w:type="dxa"/>
        </w:tblCellMar>
      </w:tblPr>
      <w:tr>
        <w:trPr>
          <w:trHeight w:val="207"/>
        </w:trPr>
        <w:tc>
          <w:tcPr>
            <w:tcW w:w="5060" w:type="dxa"/>
            <w:vAlign w:val="bottom"/>
          </w:tcPr>
          <w:p>
            <w:pPr>
              <w:spacing w:after="0"/>
              <w:rPr>
                <w:sz w:val="17"/>
                <w:szCs w:val="17"/>
                <w:color w:val="auto"/>
              </w:rPr>
            </w:pPr>
          </w:p>
        </w:tc>
        <w:tc>
          <w:tcPr>
            <w:tcW w:w="18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color w:val="auto"/>
              </w:rPr>
              <w:t>USD LIBOR</w:t>
            </w:r>
          </w:p>
        </w:tc>
        <w:tc>
          <w:tcPr>
            <w:tcW w:w="1840" w:type="dxa"/>
            <w:vAlign w:val="bottom"/>
            <w:gridSpan w:val="2"/>
          </w:tcPr>
          <w:p>
            <w:pPr>
              <w:jc w:val="center"/>
              <w:ind w:right="140"/>
              <w:spacing w:after="0"/>
              <w:rPr>
                <w:sz w:val="20"/>
                <w:szCs w:val="20"/>
                <w:color w:val="auto"/>
              </w:rPr>
            </w:pPr>
            <w:r>
              <w:rPr>
                <w:rFonts w:ascii="Times New Roman" w:cs="Times New Roman" w:eastAsia="Times New Roman" w:hAnsi="Times New Roman"/>
                <w:sz w:val="18"/>
                <w:szCs w:val="18"/>
                <w:color w:val="auto"/>
                <w:w w:val="99"/>
              </w:rPr>
              <w:t>USD LIBOR</w:t>
            </w:r>
          </w:p>
        </w:tc>
        <w:tc>
          <w:tcPr>
            <w:tcW w:w="176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USD LIBOR</w:t>
            </w:r>
          </w:p>
        </w:tc>
      </w:tr>
      <w:tr>
        <w:trPr>
          <w:trHeight w:val="175"/>
        </w:trPr>
        <w:tc>
          <w:tcPr>
            <w:tcW w:w="5060" w:type="dxa"/>
            <w:vAlign w:val="bottom"/>
          </w:tcPr>
          <w:p>
            <w:pPr>
              <w:spacing w:after="0"/>
              <w:rPr>
                <w:sz w:val="15"/>
                <w:szCs w:val="15"/>
                <w:color w:val="auto"/>
              </w:rPr>
            </w:pPr>
          </w:p>
        </w:tc>
        <w:tc>
          <w:tcPr>
            <w:tcW w:w="1860" w:type="dxa"/>
            <w:vAlign w:val="bottom"/>
            <w:gridSpan w:val="2"/>
          </w:tcPr>
          <w:p>
            <w:pPr>
              <w:jc w:val="center"/>
              <w:ind w:right="120"/>
              <w:spacing w:after="0" w:line="176" w:lineRule="exact"/>
              <w:rPr>
                <w:sz w:val="20"/>
                <w:szCs w:val="20"/>
                <w:color w:val="auto"/>
              </w:rPr>
            </w:pPr>
            <w:r>
              <w:rPr>
                <w:rFonts w:ascii="Times New Roman" w:cs="Times New Roman" w:eastAsia="Times New Roman" w:hAnsi="Times New Roman"/>
                <w:sz w:val="18"/>
                <w:szCs w:val="18"/>
                <w:color w:val="auto"/>
                <w:w w:val="99"/>
              </w:rPr>
              <w:t>as of March</w:t>
            </w:r>
          </w:p>
        </w:tc>
        <w:tc>
          <w:tcPr>
            <w:tcW w:w="1840" w:type="dxa"/>
            <w:vAlign w:val="bottom"/>
            <w:gridSpan w:val="2"/>
          </w:tcPr>
          <w:p>
            <w:pPr>
              <w:jc w:val="center"/>
              <w:ind w:right="140"/>
              <w:spacing w:after="0" w:line="176" w:lineRule="exact"/>
              <w:rPr>
                <w:sz w:val="20"/>
                <w:szCs w:val="20"/>
                <w:color w:val="auto"/>
              </w:rPr>
            </w:pPr>
            <w:r>
              <w:rPr>
                <w:rFonts w:ascii="Times New Roman" w:cs="Times New Roman" w:eastAsia="Times New Roman" w:hAnsi="Times New Roman"/>
                <w:sz w:val="18"/>
                <w:szCs w:val="18"/>
                <w:color w:val="auto"/>
              </w:rPr>
              <w:t>as of December</w:t>
            </w:r>
          </w:p>
        </w:tc>
        <w:tc>
          <w:tcPr>
            <w:tcW w:w="1760" w:type="dxa"/>
            <w:vAlign w:val="bottom"/>
          </w:tcPr>
          <w:p>
            <w:pPr>
              <w:jc w:val="center"/>
              <w:spacing w:after="0" w:line="176" w:lineRule="exact"/>
              <w:rPr>
                <w:sz w:val="20"/>
                <w:szCs w:val="20"/>
                <w:color w:val="auto"/>
              </w:rPr>
            </w:pPr>
            <w:r>
              <w:rPr>
                <w:rFonts w:ascii="Times New Roman" w:cs="Times New Roman" w:eastAsia="Times New Roman" w:hAnsi="Times New Roman"/>
                <w:sz w:val="18"/>
                <w:szCs w:val="18"/>
                <w:color w:val="auto"/>
                <w:w w:val="99"/>
              </w:rPr>
              <w:t>as of June</w:t>
            </w:r>
          </w:p>
        </w:tc>
      </w:tr>
      <w:tr>
        <w:trPr>
          <w:trHeight w:val="239"/>
        </w:trPr>
        <w:tc>
          <w:tcPr>
            <w:tcW w:w="5060" w:type="dxa"/>
            <w:vAlign w:val="bottom"/>
          </w:tcPr>
          <w:p>
            <w:pPr>
              <w:spacing w:after="0"/>
              <w:rPr>
                <w:sz w:val="20"/>
                <w:szCs w:val="20"/>
                <w:color w:val="auto"/>
              </w:rPr>
            </w:pPr>
          </w:p>
        </w:tc>
        <w:tc>
          <w:tcPr>
            <w:tcW w:w="17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31, 2022</w:t>
            </w:r>
          </w:p>
        </w:tc>
        <w:tc>
          <w:tcPr>
            <w:tcW w:w="100" w:type="dxa"/>
            <w:vAlign w:val="bottom"/>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8"/>
              </w:rPr>
              <w:t>31, 2022</w:t>
            </w:r>
          </w:p>
        </w:tc>
        <w:tc>
          <w:tcPr>
            <w:tcW w:w="100" w:type="dxa"/>
            <w:vAlign w:val="bottom"/>
          </w:tcPr>
          <w:p>
            <w:pPr>
              <w:spacing w:after="0"/>
              <w:rPr>
                <w:sz w:val="20"/>
                <w:szCs w:val="20"/>
                <w:color w:val="auto"/>
              </w:rPr>
            </w:pPr>
          </w:p>
        </w:tc>
        <w:tc>
          <w:tcPr>
            <w:tcW w:w="17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30, 2023</w:t>
            </w:r>
          </w:p>
        </w:tc>
      </w:tr>
      <w:tr>
        <w:trPr>
          <w:trHeight w:val="173"/>
        </w:trPr>
        <w:tc>
          <w:tcPr>
            <w:tcW w:w="5060" w:type="dxa"/>
            <w:vAlign w:val="bottom"/>
          </w:tcPr>
          <w:p>
            <w:pPr>
              <w:spacing w:after="0"/>
              <w:rPr>
                <w:sz w:val="15"/>
                <w:szCs w:val="15"/>
                <w:color w:val="auto"/>
              </w:rPr>
            </w:pPr>
          </w:p>
        </w:tc>
        <w:tc>
          <w:tcPr>
            <w:tcW w:w="1760" w:type="dxa"/>
            <w:vAlign w:val="bottom"/>
          </w:tcPr>
          <w:p>
            <w:pPr>
              <w:jc w:val="center"/>
              <w:spacing w:after="0" w:line="173" w:lineRule="exact"/>
              <w:rPr>
                <w:sz w:val="20"/>
                <w:szCs w:val="20"/>
                <w:color w:val="auto"/>
              </w:rPr>
            </w:pPr>
            <w:r>
              <w:rPr>
                <w:rFonts w:ascii="Times New Roman" w:cs="Times New Roman" w:eastAsia="Times New Roman" w:hAnsi="Times New Roman"/>
                <w:sz w:val="18"/>
                <w:szCs w:val="18"/>
                <w:color w:val="auto"/>
              </w:rPr>
              <w:t>(Notional in US</w:t>
            </w:r>
          </w:p>
        </w:tc>
        <w:tc>
          <w:tcPr>
            <w:tcW w:w="100" w:type="dxa"/>
            <w:vAlign w:val="bottom"/>
          </w:tcPr>
          <w:p>
            <w:pPr>
              <w:spacing w:after="0"/>
              <w:rPr>
                <w:sz w:val="15"/>
                <w:szCs w:val="15"/>
                <w:color w:val="auto"/>
              </w:rPr>
            </w:pPr>
          </w:p>
        </w:tc>
        <w:tc>
          <w:tcPr>
            <w:tcW w:w="1740" w:type="dxa"/>
            <w:vAlign w:val="bottom"/>
          </w:tcPr>
          <w:p>
            <w:pPr>
              <w:jc w:val="center"/>
              <w:spacing w:after="0" w:line="173" w:lineRule="exact"/>
              <w:rPr>
                <w:sz w:val="20"/>
                <w:szCs w:val="20"/>
                <w:color w:val="auto"/>
              </w:rPr>
            </w:pPr>
            <w:r>
              <w:rPr>
                <w:rFonts w:ascii="Times New Roman" w:cs="Times New Roman" w:eastAsia="Times New Roman" w:hAnsi="Times New Roman"/>
                <w:sz w:val="18"/>
                <w:szCs w:val="18"/>
                <w:color w:val="auto"/>
                <w:w w:val="99"/>
              </w:rPr>
              <w:t>(Notional in US</w:t>
            </w:r>
          </w:p>
        </w:tc>
        <w:tc>
          <w:tcPr>
            <w:tcW w:w="100" w:type="dxa"/>
            <w:vAlign w:val="bottom"/>
          </w:tcPr>
          <w:p>
            <w:pPr>
              <w:spacing w:after="0"/>
              <w:rPr>
                <w:sz w:val="15"/>
                <w:szCs w:val="15"/>
                <w:color w:val="auto"/>
              </w:rPr>
            </w:pPr>
          </w:p>
        </w:tc>
        <w:tc>
          <w:tcPr>
            <w:tcW w:w="1760" w:type="dxa"/>
            <w:vAlign w:val="bottom"/>
          </w:tcPr>
          <w:p>
            <w:pPr>
              <w:jc w:val="center"/>
              <w:spacing w:after="0" w:line="173" w:lineRule="exact"/>
              <w:rPr>
                <w:sz w:val="20"/>
                <w:szCs w:val="20"/>
                <w:color w:val="auto"/>
              </w:rPr>
            </w:pPr>
            <w:r>
              <w:rPr>
                <w:rFonts w:ascii="Times New Roman" w:cs="Times New Roman" w:eastAsia="Times New Roman" w:hAnsi="Times New Roman"/>
                <w:sz w:val="18"/>
                <w:szCs w:val="18"/>
                <w:color w:val="auto"/>
              </w:rPr>
              <w:t>(Notional in US</w:t>
            </w:r>
          </w:p>
        </w:tc>
      </w:tr>
      <w:tr>
        <w:trPr>
          <w:trHeight w:val="234"/>
        </w:trPr>
        <w:tc>
          <w:tcPr>
            <w:tcW w:w="5060" w:type="dxa"/>
            <w:vAlign w:val="bottom"/>
          </w:tcPr>
          <w:p>
            <w:pPr>
              <w:spacing w:after="0"/>
              <w:rPr>
                <w:sz w:val="20"/>
                <w:szCs w:val="20"/>
                <w:color w:val="auto"/>
              </w:rPr>
            </w:pPr>
          </w:p>
        </w:tc>
        <w:tc>
          <w:tcPr>
            <w:tcW w:w="18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color w:val="auto"/>
              </w:rPr>
              <w:t>$ thousands)</w:t>
            </w:r>
          </w:p>
        </w:tc>
        <w:tc>
          <w:tcPr>
            <w:tcW w:w="18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color w:val="auto"/>
                <w:w w:val="98"/>
              </w:rPr>
              <w:t>$ thousands)</w:t>
            </w:r>
          </w:p>
        </w:tc>
        <w:tc>
          <w:tcPr>
            <w:tcW w:w="176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 thousands)</w:t>
            </w:r>
          </w:p>
        </w:tc>
      </w:tr>
      <w:tr>
        <w:trPr>
          <w:trHeight w:val="234"/>
        </w:trPr>
        <w:tc>
          <w:tcPr>
            <w:tcW w:w="50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Non-derivative financial assets</w:t>
            </w:r>
          </w:p>
        </w:tc>
        <w:tc>
          <w:tcPr>
            <w:tcW w:w="1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60" w:type="dxa"/>
            <w:vAlign w:val="bottom"/>
          </w:tcPr>
          <w:p>
            <w:pPr>
              <w:spacing w:after="0"/>
              <w:rPr>
                <w:sz w:val="20"/>
                <w:szCs w:val="20"/>
                <w:color w:val="auto"/>
              </w:rPr>
            </w:pPr>
          </w:p>
        </w:tc>
      </w:tr>
      <w:tr>
        <w:trPr>
          <w:trHeight w:val="234"/>
        </w:trPr>
        <w:tc>
          <w:tcPr>
            <w:tcW w:w="5060" w:type="dxa"/>
            <w:vAlign w:val="bottom"/>
          </w:tcPr>
          <w:p>
            <w:pPr>
              <w:spacing w:after="0"/>
              <w:rPr>
                <w:sz w:val="20"/>
                <w:szCs w:val="20"/>
                <w:color w:val="auto"/>
              </w:rPr>
            </w:pPr>
            <w:r>
              <w:rPr>
                <w:rFonts w:ascii="Times New Roman" w:cs="Times New Roman" w:eastAsia="Times New Roman" w:hAnsi="Times New Roman"/>
                <w:sz w:val="18"/>
                <w:szCs w:val="18"/>
                <w:color w:val="auto"/>
              </w:rPr>
              <w:t>Loans</w:t>
            </w: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2,217,452</w:t>
            </w:r>
          </w:p>
        </w:tc>
        <w:tc>
          <w:tcPr>
            <w:tcW w:w="100" w:type="dxa"/>
            <w:vAlign w:val="bottom"/>
          </w:tcPr>
          <w:p>
            <w:pPr>
              <w:spacing w:after="0"/>
              <w:rPr>
                <w:sz w:val="20"/>
                <w:szCs w:val="20"/>
                <w:color w:val="auto"/>
              </w:rPr>
            </w:pPr>
          </w:p>
        </w:tc>
        <w:tc>
          <w:tcPr>
            <w:tcW w:w="1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1,422,010</w:t>
            </w:r>
          </w:p>
        </w:tc>
        <w:tc>
          <w:tcPr>
            <w:tcW w:w="100" w:type="dxa"/>
            <w:vAlign w:val="bottom"/>
          </w:tcPr>
          <w:p>
            <w:pPr>
              <w:spacing w:after="0"/>
              <w:rPr>
                <w:sz w:val="20"/>
                <w:szCs w:val="20"/>
                <w:color w:val="auto"/>
              </w:rPr>
            </w:pP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1,220,108</w:t>
            </w:r>
          </w:p>
        </w:tc>
      </w:tr>
      <w:tr>
        <w:trPr>
          <w:trHeight w:val="387"/>
        </w:trPr>
        <w:tc>
          <w:tcPr>
            <w:tcW w:w="50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Non-derivative financial liabilities</w:t>
            </w:r>
          </w:p>
        </w:tc>
        <w:tc>
          <w:tcPr>
            <w:tcW w:w="17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760" w:type="dxa"/>
            <w:vAlign w:val="bottom"/>
          </w:tcPr>
          <w:p>
            <w:pPr>
              <w:spacing w:after="0"/>
              <w:rPr>
                <w:sz w:val="24"/>
                <w:szCs w:val="24"/>
                <w:color w:val="auto"/>
              </w:rPr>
            </w:pPr>
          </w:p>
        </w:tc>
      </w:tr>
      <w:tr>
        <w:trPr>
          <w:trHeight w:val="234"/>
        </w:trPr>
        <w:tc>
          <w:tcPr>
            <w:tcW w:w="5060" w:type="dxa"/>
            <w:vAlign w:val="bottom"/>
          </w:tcPr>
          <w:p>
            <w:pPr>
              <w:spacing w:after="0"/>
              <w:rPr>
                <w:sz w:val="20"/>
                <w:szCs w:val="20"/>
                <w:color w:val="auto"/>
              </w:rPr>
            </w:pPr>
            <w:r>
              <w:rPr>
                <w:rFonts w:ascii="Times New Roman" w:cs="Times New Roman" w:eastAsia="Times New Roman" w:hAnsi="Times New Roman"/>
                <w:sz w:val="18"/>
                <w:szCs w:val="18"/>
                <w:color w:val="auto"/>
              </w:rPr>
              <w:t>Borrowings</w:t>
            </w: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100,000</w:t>
            </w:r>
          </w:p>
        </w:tc>
        <w:tc>
          <w:tcPr>
            <w:tcW w:w="100" w:type="dxa"/>
            <w:vAlign w:val="bottom"/>
          </w:tcPr>
          <w:p>
            <w:pPr>
              <w:spacing w:after="0"/>
              <w:rPr>
                <w:sz w:val="20"/>
                <w:szCs w:val="20"/>
                <w:color w:val="auto"/>
              </w:rPr>
            </w:pPr>
          </w:p>
        </w:tc>
        <w:tc>
          <w:tcPr>
            <w:tcW w:w="1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62,500</w:t>
            </w:r>
          </w:p>
        </w:tc>
        <w:tc>
          <w:tcPr>
            <w:tcW w:w="100" w:type="dxa"/>
            <w:vAlign w:val="bottom"/>
          </w:tcPr>
          <w:p>
            <w:pPr>
              <w:spacing w:after="0"/>
              <w:rPr>
                <w:sz w:val="20"/>
                <w:szCs w:val="20"/>
                <w:color w:val="auto"/>
              </w:rPr>
            </w:pP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12,500</w:t>
            </w:r>
          </w:p>
        </w:tc>
      </w:tr>
      <w:tr>
        <w:trPr>
          <w:trHeight w:val="432"/>
        </w:trPr>
        <w:tc>
          <w:tcPr>
            <w:tcW w:w="5060" w:type="dxa"/>
            <w:vAlign w:val="bottom"/>
          </w:tcPr>
          <w:p>
            <w:pPr>
              <w:spacing w:after="0"/>
              <w:rPr>
                <w:sz w:val="20"/>
                <w:szCs w:val="20"/>
                <w:color w:val="auto"/>
              </w:rPr>
            </w:pPr>
            <w:r>
              <w:rPr>
                <w:rFonts w:ascii="Times New Roman" w:cs="Times New Roman" w:eastAsia="Times New Roman" w:hAnsi="Times New Roman"/>
                <w:sz w:val="18"/>
                <w:szCs w:val="18"/>
                <w:color w:val="auto"/>
              </w:rPr>
              <w:t>Loan commitments</w:t>
            </w: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27,333</w:t>
            </w:r>
          </w:p>
        </w:tc>
        <w:tc>
          <w:tcPr>
            <w:tcW w:w="100" w:type="dxa"/>
            <w:vAlign w:val="bottom"/>
          </w:tcPr>
          <w:p>
            <w:pPr>
              <w:spacing w:after="0"/>
              <w:rPr>
                <w:sz w:val="24"/>
                <w:szCs w:val="24"/>
                <w:color w:val="auto"/>
              </w:rPr>
            </w:pPr>
          </w:p>
        </w:tc>
        <w:tc>
          <w:tcPr>
            <w:tcW w:w="1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27,333</w:t>
            </w:r>
          </w:p>
        </w:tc>
        <w:tc>
          <w:tcPr>
            <w:tcW w:w="100" w:type="dxa"/>
            <w:vAlign w:val="bottom"/>
          </w:tcPr>
          <w:p>
            <w:pPr>
              <w:spacing w:after="0"/>
              <w:rPr>
                <w:sz w:val="24"/>
                <w:szCs w:val="24"/>
                <w:color w:val="auto"/>
              </w:rPr>
            </w:pP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27,333</w:t>
            </w:r>
          </w:p>
        </w:tc>
      </w:tr>
    </w:tbl>
    <w:p>
      <w:pPr>
        <w:spacing w:after="0" w:line="200" w:lineRule="exact"/>
        <w:rPr>
          <w:sz w:val="20"/>
          <w:szCs w:val="20"/>
          <w:color w:val="auto"/>
        </w:rPr>
      </w:pPr>
    </w:p>
    <w:p>
      <w:pPr>
        <w:spacing w:after="0" w:line="333" w:lineRule="exact"/>
        <w:rPr>
          <w:sz w:val="20"/>
          <w:szCs w:val="20"/>
          <w:color w:val="auto"/>
        </w:rPr>
      </w:pPr>
    </w:p>
    <w:p>
      <w:pPr>
        <w:ind w:left="400" w:right="3640" w:firstLine="315"/>
        <w:spacing w:after="0" w:line="494" w:lineRule="auto"/>
        <w:tabs>
          <w:tab w:leader="none" w:pos="1036" w:val="left"/>
        </w:tabs>
        <w:numPr>
          <w:ilvl w:val="0"/>
          <w:numId w:val="36"/>
        </w:numPr>
        <w:rPr>
          <w:rFonts w:ascii="Times New Roman" w:cs="Times New Roman" w:eastAsia="Times New Roman" w:hAnsi="Times New Roman"/>
          <w:sz w:val="18"/>
          <w:szCs w:val="18"/>
          <w:i w:val="1"/>
          <w:iCs w:val="1"/>
          <w:color w:val="auto"/>
        </w:rPr>
      </w:pPr>
      <w:r>
        <w:rPr>
          <w:rFonts w:ascii="Times New Roman" w:cs="Times New Roman" w:eastAsia="Times New Roman" w:hAnsi="Times New Roman"/>
          <w:sz w:val="18"/>
          <w:szCs w:val="18"/>
          <w:i w:val="1"/>
          <w:iCs w:val="1"/>
          <w:color w:val="auto"/>
        </w:rPr>
        <w:t xml:space="preserve">Derivative financial instruments used for risk management and hedge accounting purposes </w:t>
      </w:r>
      <w:r>
        <w:rPr>
          <w:rFonts w:ascii="Times New Roman" w:cs="Times New Roman" w:eastAsia="Times New Roman" w:hAnsi="Times New Roman"/>
          <w:sz w:val="18"/>
          <w:szCs w:val="18"/>
          <w:i w:val="1"/>
          <w:iCs w:val="1"/>
          <w:u w:val="single" w:color="auto"/>
          <w:color w:val="auto"/>
        </w:rPr>
        <w:t>Quantitative Information</w:t>
      </w:r>
    </w:p>
    <w:p>
      <w:pPr>
        <w:ind w:left="400"/>
        <w:spacing w:after="0" w:line="222" w:lineRule="auto"/>
        <w:rPr>
          <w:sz w:val="20"/>
          <w:szCs w:val="20"/>
          <w:color w:val="auto"/>
        </w:rPr>
      </w:pPr>
      <w:r>
        <w:rPr>
          <w:rFonts w:ascii="Times New Roman" w:cs="Times New Roman" w:eastAsia="Times New Roman" w:hAnsi="Times New Roman"/>
          <w:sz w:val="18"/>
          <w:szCs w:val="18"/>
          <w:color w:val="auto"/>
        </w:rPr>
        <w:t>Disaggregated information by derivative financial instruments based on floating USD LIBOR rate, that have yet to transition to an alternative benchmark rate as at the end of the reporting period March 31, 2022 is the following. The information presented is the remaining notional amount as</w:t>
      </w:r>
    </w:p>
    <w:p>
      <w:pPr>
        <w:spacing w:after="0" w:line="2" w:lineRule="exact"/>
        <w:rPr>
          <w:sz w:val="20"/>
          <w:szCs w:val="20"/>
          <w:color w:val="auto"/>
        </w:rPr>
      </w:pPr>
    </w:p>
    <w:p>
      <w:pPr>
        <w:ind w:left="400"/>
        <w:spacing w:after="0"/>
        <w:rPr>
          <w:sz w:val="20"/>
          <w:szCs w:val="20"/>
          <w:color w:val="auto"/>
        </w:rPr>
      </w:pPr>
      <w:r>
        <w:rPr>
          <w:rFonts w:ascii="Times New Roman" w:cs="Times New Roman" w:eastAsia="Times New Roman" w:hAnsi="Times New Roman"/>
          <w:sz w:val="18"/>
          <w:szCs w:val="18"/>
          <w:color w:val="auto"/>
        </w:rPr>
        <w:t>at each reporting period.</w:t>
      </w:r>
    </w:p>
    <w:p>
      <w:pPr>
        <w:spacing w:after="0" w:line="200" w:lineRule="exact"/>
        <w:rPr>
          <w:sz w:val="20"/>
          <w:szCs w:val="20"/>
          <w:color w:val="auto"/>
        </w:rPr>
      </w:pPr>
    </w:p>
    <w:p>
      <w:pPr>
        <w:spacing w:after="0" w:line="262" w:lineRule="exact"/>
        <w:rPr>
          <w:sz w:val="20"/>
          <w:szCs w:val="20"/>
          <w:color w:val="auto"/>
        </w:rPr>
      </w:pPr>
    </w:p>
    <w:tbl>
      <w:tblPr>
        <w:tblLayout w:type="fixed"/>
        <w:tblInd w:w="360" w:type="dxa"/>
        <w:tblCellMar>
          <w:top w:w="0" w:type="dxa"/>
          <w:left w:w="0" w:type="dxa"/>
          <w:bottom w:w="0" w:type="dxa"/>
          <w:right w:w="0" w:type="dxa"/>
        </w:tblCellMar>
      </w:tblPr>
      <w:tr>
        <w:trPr>
          <w:trHeight w:val="207"/>
        </w:trPr>
        <w:tc>
          <w:tcPr>
            <w:tcW w:w="5060" w:type="dxa"/>
            <w:vAlign w:val="bottom"/>
          </w:tcPr>
          <w:p>
            <w:pPr>
              <w:spacing w:after="0"/>
              <w:rPr>
                <w:sz w:val="18"/>
                <w:szCs w:val="18"/>
                <w:color w:val="auto"/>
              </w:rPr>
            </w:pPr>
          </w:p>
        </w:tc>
        <w:tc>
          <w:tcPr>
            <w:tcW w:w="18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color w:val="auto"/>
              </w:rPr>
              <w:t>USD LIBOR</w:t>
            </w:r>
          </w:p>
        </w:tc>
        <w:tc>
          <w:tcPr>
            <w:tcW w:w="18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color w:val="auto"/>
                <w:w w:val="99"/>
              </w:rPr>
              <w:t>USD LIBOR</w:t>
            </w:r>
          </w:p>
        </w:tc>
        <w:tc>
          <w:tcPr>
            <w:tcW w:w="1760" w:type="dxa"/>
            <w:vAlign w:val="bottom"/>
          </w:tcPr>
          <w:p>
            <w:pPr>
              <w:jc w:val="center"/>
              <w:spacing w:after="0"/>
              <w:rPr>
                <w:sz w:val="20"/>
                <w:szCs w:val="20"/>
                <w:color w:val="auto"/>
              </w:rPr>
            </w:pPr>
            <w:r>
              <w:rPr>
                <w:rFonts w:ascii="Times New Roman" w:cs="Times New Roman" w:eastAsia="Times New Roman" w:hAnsi="Times New Roman"/>
                <w:sz w:val="18"/>
                <w:szCs w:val="18"/>
                <w:color w:val="auto"/>
              </w:rPr>
              <w:t>USD LIBOR</w:t>
            </w:r>
          </w:p>
        </w:tc>
      </w:tr>
      <w:tr>
        <w:trPr>
          <w:trHeight w:val="184"/>
        </w:trPr>
        <w:tc>
          <w:tcPr>
            <w:tcW w:w="5060" w:type="dxa"/>
            <w:vAlign w:val="bottom"/>
          </w:tcPr>
          <w:p>
            <w:pPr>
              <w:spacing w:after="0"/>
              <w:rPr>
                <w:sz w:val="16"/>
                <w:szCs w:val="16"/>
                <w:color w:val="auto"/>
              </w:rPr>
            </w:pPr>
          </w:p>
        </w:tc>
        <w:tc>
          <w:tcPr>
            <w:tcW w:w="1860" w:type="dxa"/>
            <w:vAlign w:val="bottom"/>
            <w:gridSpan w:val="2"/>
          </w:tcPr>
          <w:p>
            <w:pPr>
              <w:jc w:val="center"/>
              <w:ind w:right="120"/>
              <w:spacing w:after="0" w:line="184" w:lineRule="exact"/>
              <w:rPr>
                <w:sz w:val="20"/>
                <w:szCs w:val="20"/>
                <w:color w:val="auto"/>
              </w:rPr>
            </w:pPr>
            <w:r>
              <w:rPr>
                <w:rFonts w:ascii="Times New Roman" w:cs="Times New Roman" w:eastAsia="Times New Roman" w:hAnsi="Times New Roman"/>
                <w:sz w:val="18"/>
                <w:szCs w:val="18"/>
                <w:color w:val="auto"/>
                <w:w w:val="99"/>
              </w:rPr>
              <w:t>as of March</w:t>
            </w:r>
          </w:p>
        </w:tc>
        <w:tc>
          <w:tcPr>
            <w:tcW w:w="1840" w:type="dxa"/>
            <w:vAlign w:val="bottom"/>
            <w:gridSpan w:val="2"/>
          </w:tcPr>
          <w:p>
            <w:pPr>
              <w:jc w:val="center"/>
              <w:ind w:right="140"/>
              <w:spacing w:after="0" w:line="184" w:lineRule="exact"/>
              <w:rPr>
                <w:sz w:val="20"/>
                <w:szCs w:val="20"/>
                <w:color w:val="auto"/>
              </w:rPr>
            </w:pPr>
            <w:r>
              <w:rPr>
                <w:rFonts w:ascii="Times New Roman" w:cs="Times New Roman" w:eastAsia="Times New Roman" w:hAnsi="Times New Roman"/>
                <w:sz w:val="18"/>
                <w:szCs w:val="18"/>
                <w:color w:val="auto"/>
                <w:w w:val="99"/>
              </w:rPr>
              <w:t>as at December 31,</w:t>
            </w:r>
          </w:p>
        </w:tc>
        <w:tc>
          <w:tcPr>
            <w:tcW w:w="1760" w:type="dxa"/>
            <w:vAlign w:val="bottom"/>
          </w:tcPr>
          <w:p>
            <w:pPr>
              <w:jc w:val="center"/>
              <w:spacing w:after="0" w:line="184" w:lineRule="exact"/>
              <w:rPr>
                <w:sz w:val="20"/>
                <w:szCs w:val="20"/>
                <w:color w:val="auto"/>
              </w:rPr>
            </w:pPr>
            <w:r>
              <w:rPr>
                <w:rFonts w:ascii="Times New Roman" w:cs="Times New Roman" w:eastAsia="Times New Roman" w:hAnsi="Times New Roman"/>
                <w:sz w:val="18"/>
                <w:szCs w:val="18"/>
                <w:color w:val="auto"/>
                <w:w w:val="98"/>
              </w:rPr>
              <w:t>as at June 30,</w:t>
            </w:r>
          </w:p>
        </w:tc>
      </w:tr>
      <w:tr>
        <w:trPr>
          <w:trHeight w:val="234"/>
        </w:trPr>
        <w:tc>
          <w:tcPr>
            <w:tcW w:w="5060" w:type="dxa"/>
            <w:vAlign w:val="bottom"/>
          </w:tcPr>
          <w:p>
            <w:pPr>
              <w:spacing w:after="0"/>
              <w:rPr>
                <w:sz w:val="20"/>
                <w:szCs w:val="20"/>
                <w:color w:val="auto"/>
              </w:rPr>
            </w:pPr>
          </w:p>
        </w:tc>
        <w:tc>
          <w:tcPr>
            <w:tcW w:w="17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31, 2022</w:t>
            </w:r>
          </w:p>
        </w:tc>
        <w:tc>
          <w:tcPr>
            <w:tcW w:w="100" w:type="dxa"/>
            <w:vAlign w:val="bottom"/>
          </w:tcPr>
          <w:p>
            <w:pPr>
              <w:spacing w:after="0"/>
              <w:rPr>
                <w:sz w:val="20"/>
                <w:szCs w:val="20"/>
                <w:color w:val="auto"/>
              </w:rPr>
            </w:pPr>
          </w:p>
        </w:tc>
        <w:tc>
          <w:tcPr>
            <w:tcW w:w="17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2022</w:t>
            </w:r>
          </w:p>
        </w:tc>
        <w:tc>
          <w:tcPr>
            <w:tcW w:w="100" w:type="dxa"/>
            <w:vAlign w:val="bottom"/>
          </w:tcPr>
          <w:p>
            <w:pPr>
              <w:spacing w:after="0"/>
              <w:rPr>
                <w:sz w:val="20"/>
                <w:szCs w:val="20"/>
                <w:color w:val="auto"/>
              </w:rPr>
            </w:pPr>
          </w:p>
        </w:tc>
        <w:tc>
          <w:tcPr>
            <w:tcW w:w="17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2023</w:t>
            </w:r>
          </w:p>
        </w:tc>
      </w:tr>
      <w:tr>
        <w:trPr>
          <w:trHeight w:val="169"/>
        </w:trPr>
        <w:tc>
          <w:tcPr>
            <w:tcW w:w="5060" w:type="dxa"/>
            <w:vAlign w:val="bottom"/>
          </w:tcPr>
          <w:p>
            <w:pPr>
              <w:spacing w:after="0"/>
              <w:rPr>
                <w:sz w:val="14"/>
                <w:szCs w:val="14"/>
                <w:color w:val="auto"/>
              </w:rPr>
            </w:pPr>
          </w:p>
        </w:tc>
        <w:tc>
          <w:tcPr>
            <w:tcW w:w="176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color w:val="auto"/>
                <w:w w:val="98"/>
              </w:rPr>
              <w:t>(Notional</w:t>
            </w:r>
          </w:p>
        </w:tc>
        <w:tc>
          <w:tcPr>
            <w:tcW w:w="100" w:type="dxa"/>
            <w:vAlign w:val="bottom"/>
          </w:tcPr>
          <w:p>
            <w:pPr>
              <w:spacing w:after="0"/>
              <w:rPr>
                <w:sz w:val="14"/>
                <w:szCs w:val="14"/>
                <w:color w:val="auto"/>
              </w:rPr>
            </w:pPr>
          </w:p>
        </w:tc>
        <w:tc>
          <w:tcPr>
            <w:tcW w:w="174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color w:val="auto"/>
              </w:rPr>
              <w:t>(Notional</w:t>
            </w:r>
          </w:p>
        </w:tc>
        <w:tc>
          <w:tcPr>
            <w:tcW w:w="100" w:type="dxa"/>
            <w:vAlign w:val="bottom"/>
          </w:tcPr>
          <w:p>
            <w:pPr>
              <w:spacing w:after="0"/>
              <w:rPr>
                <w:sz w:val="14"/>
                <w:szCs w:val="14"/>
                <w:color w:val="auto"/>
              </w:rPr>
            </w:pPr>
          </w:p>
        </w:tc>
        <w:tc>
          <w:tcPr>
            <w:tcW w:w="176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color w:val="auto"/>
                <w:w w:val="98"/>
              </w:rPr>
              <w:t>(Notional</w:t>
            </w:r>
          </w:p>
        </w:tc>
      </w:tr>
      <w:tr>
        <w:trPr>
          <w:trHeight w:val="234"/>
        </w:trPr>
        <w:tc>
          <w:tcPr>
            <w:tcW w:w="5060" w:type="dxa"/>
            <w:vAlign w:val="bottom"/>
          </w:tcPr>
          <w:p>
            <w:pPr>
              <w:spacing w:after="0"/>
              <w:rPr>
                <w:sz w:val="20"/>
                <w:szCs w:val="20"/>
                <w:color w:val="auto"/>
              </w:rPr>
            </w:pPr>
          </w:p>
        </w:tc>
        <w:tc>
          <w:tcPr>
            <w:tcW w:w="18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color w:val="auto"/>
                <w:w w:val="97"/>
              </w:rPr>
              <w:t>US$,000)</w:t>
            </w:r>
          </w:p>
        </w:tc>
        <w:tc>
          <w:tcPr>
            <w:tcW w:w="18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color w:val="auto"/>
              </w:rPr>
              <w:t>US$,000)</w:t>
            </w:r>
          </w:p>
        </w:tc>
        <w:tc>
          <w:tcPr>
            <w:tcW w:w="176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US$,000 )</w:t>
            </w:r>
          </w:p>
        </w:tc>
      </w:tr>
      <w:tr>
        <w:trPr>
          <w:trHeight w:val="234"/>
        </w:trPr>
        <w:tc>
          <w:tcPr>
            <w:tcW w:w="506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Derivatives held for risk management</w:t>
            </w:r>
          </w:p>
        </w:tc>
        <w:tc>
          <w:tcPr>
            <w:tcW w:w="1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760" w:type="dxa"/>
            <w:vAlign w:val="bottom"/>
          </w:tcPr>
          <w:p>
            <w:pPr>
              <w:spacing w:after="0"/>
              <w:rPr>
                <w:sz w:val="20"/>
                <w:szCs w:val="20"/>
                <w:color w:val="auto"/>
              </w:rPr>
            </w:pPr>
          </w:p>
        </w:tc>
      </w:tr>
      <w:tr>
        <w:trPr>
          <w:trHeight w:val="230"/>
        </w:trPr>
        <w:tc>
          <w:tcPr>
            <w:tcW w:w="5060" w:type="dxa"/>
            <w:vAlign w:val="bottom"/>
          </w:tcPr>
          <w:p>
            <w:pPr>
              <w:spacing w:after="0"/>
              <w:rPr>
                <w:sz w:val="20"/>
                <w:szCs w:val="20"/>
                <w:color w:val="auto"/>
              </w:rPr>
            </w:pPr>
            <w:r>
              <w:rPr>
                <w:rFonts w:ascii="Times New Roman" w:cs="Times New Roman" w:eastAsia="Times New Roman" w:hAnsi="Times New Roman"/>
                <w:sz w:val="18"/>
                <w:szCs w:val="18"/>
                <w:color w:val="auto"/>
              </w:rPr>
              <w:t>Derivative financial instruments - assets</w:t>
            </w: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2,738</w:t>
            </w:r>
          </w:p>
        </w:tc>
        <w:tc>
          <w:tcPr>
            <w:tcW w:w="100" w:type="dxa"/>
            <w:vAlign w:val="bottom"/>
          </w:tcPr>
          <w:p>
            <w:pPr>
              <w:spacing w:after="0"/>
              <w:rPr>
                <w:sz w:val="19"/>
                <w:szCs w:val="19"/>
                <w:color w:val="auto"/>
              </w:rPr>
            </w:pPr>
          </w:p>
        </w:tc>
        <w:tc>
          <w:tcPr>
            <w:tcW w:w="1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1,937</w:t>
            </w:r>
          </w:p>
        </w:tc>
        <w:tc>
          <w:tcPr>
            <w:tcW w:w="100" w:type="dxa"/>
            <w:vAlign w:val="bottom"/>
          </w:tcPr>
          <w:p>
            <w:pPr>
              <w:spacing w:after="0"/>
              <w:rPr>
                <w:sz w:val="19"/>
                <w:szCs w:val="19"/>
                <w:color w:val="auto"/>
              </w:rPr>
            </w:pP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34"/>
        </w:trPr>
        <w:tc>
          <w:tcPr>
            <w:tcW w:w="5060" w:type="dxa"/>
            <w:vAlign w:val="bottom"/>
          </w:tcPr>
          <w:p>
            <w:pPr>
              <w:spacing w:after="0"/>
              <w:rPr>
                <w:sz w:val="20"/>
                <w:szCs w:val="20"/>
                <w:color w:val="auto"/>
              </w:rPr>
            </w:pPr>
            <w:r>
              <w:rPr>
                <w:rFonts w:ascii="Times New Roman" w:cs="Times New Roman" w:eastAsia="Times New Roman" w:hAnsi="Times New Roman"/>
                <w:sz w:val="18"/>
                <w:szCs w:val="18"/>
                <w:color w:val="auto"/>
              </w:rPr>
              <w:t>Derivative financial instruments - liabilities</w:t>
            </w: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400,414</w:t>
            </w:r>
          </w:p>
        </w:tc>
        <w:tc>
          <w:tcPr>
            <w:tcW w:w="100" w:type="dxa"/>
            <w:vAlign w:val="bottom"/>
          </w:tcPr>
          <w:p>
            <w:pPr>
              <w:spacing w:after="0"/>
              <w:rPr>
                <w:sz w:val="20"/>
                <w:szCs w:val="20"/>
                <w:color w:val="auto"/>
              </w:rPr>
            </w:pPr>
          </w:p>
        </w:tc>
        <w:tc>
          <w:tcPr>
            <w:tcW w:w="17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88,768</w:t>
            </w:r>
          </w:p>
        </w:tc>
        <w:tc>
          <w:tcPr>
            <w:tcW w:w="100" w:type="dxa"/>
            <w:vAlign w:val="bottom"/>
          </w:tcPr>
          <w:p>
            <w:pPr>
              <w:spacing w:after="0"/>
              <w:rPr>
                <w:sz w:val="20"/>
                <w:szCs w:val="20"/>
                <w:color w:val="auto"/>
              </w:rPr>
            </w:pPr>
          </w:p>
        </w:tc>
        <w:tc>
          <w:tcPr>
            <w:tcW w:w="17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68,768</w:t>
            </w:r>
          </w:p>
        </w:tc>
      </w:tr>
      <w:tr>
        <w:trPr>
          <w:trHeight w:val="796"/>
        </w:trPr>
        <w:tc>
          <w:tcPr>
            <w:tcW w:w="5060" w:type="dxa"/>
            <w:vAlign w:val="bottom"/>
          </w:tcPr>
          <w:p>
            <w:pPr>
              <w:spacing w:after="0"/>
              <w:rPr>
                <w:sz w:val="24"/>
                <w:szCs w:val="24"/>
                <w:color w:val="auto"/>
              </w:rPr>
            </w:pPr>
          </w:p>
        </w:tc>
        <w:tc>
          <w:tcPr>
            <w:tcW w:w="1760" w:type="dxa"/>
            <w:vAlign w:val="bottom"/>
          </w:tcPr>
          <w:p>
            <w:pPr>
              <w:jc w:val="right"/>
              <w:ind w:right="1370"/>
              <w:spacing w:after="0"/>
              <w:rPr>
                <w:sz w:val="20"/>
                <w:szCs w:val="20"/>
                <w:color w:val="auto"/>
              </w:rPr>
            </w:pPr>
            <w:r>
              <w:rPr>
                <w:rFonts w:ascii="Times New Roman" w:cs="Times New Roman" w:eastAsia="Times New Roman" w:hAnsi="Times New Roman"/>
                <w:sz w:val="18"/>
                <w:szCs w:val="18"/>
                <w:color w:val="auto"/>
              </w:rPr>
              <w:t>29</w:t>
            </w:r>
          </w:p>
        </w:tc>
        <w:tc>
          <w:tcPr>
            <w:tcW w:w="100" w:type="dxa"/>
            <w:vAlign w:val="bottom"/>
          </w:tcPr>
          <w:p>
            <w:pPr>
              <w:spacing w:after="0"/>
              <w:rPr>
                <w:sz w:val="24"/>
                <w:szCs w:val="24"/>
                <w:color w:val="auto"/>
              </w:rPr>
            </w:pPr>
          </w:p>
        </w:tc>
        <w:tc>
          <w:tcPr>
            <w:tcW w:w="17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760" w:type="dxa"/>
            <w:vAlign w:val="bottom"/>
          </w:tcPr>
          <w:p>
            <w:pPr>
              <w:spacing w:after="0"/>
              <w:rPr>
                <w:sz w:val="24"/>
                <w:szCs w:val="24"/>
                <w:color w:val="auto"/>
              </w:rPr>
            </w:pPr>
          </w:p>
        </w:tc>
      </w:tr>
    </w:tbl>
    <w:p>
      <w:pPr>
        <w:sectPr>
          <w:pgSz w:w="11900" w:h="16838" w:orient="portrait"/>
          <w:cols w:equalWidth="0" w:num="1">
            <w:col w:w="11240"/>
          </w:cols>
          <w:pgMar w:left="320" w:top="135" w:right="339" w:bottom="1440" w:gutter="0" w:footer="0" w:header="0"/>
        </w:sectPr>
      </w:pPr>
    </w:p>
    <w:bookmarkStart w:id="31" w:name="page32"/>
    <w:bookmarkEnd w:id="31"/>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360" w:hanging="332"/>
        <w:spacing w:after="0" w:line="516" w:lineRule="auto"/>
        <w:tabs>
          <w:tab w:leader="none" w:pos="340" w:val="left"/>
        </w:tabs>
        <w:numPr>
          <w:ilvl w:val="0"/>
          <w:numId w:val="37"/>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Financial risk review (continued) C. Market risk (continued)</w:t>
      </w:r>
    </w:p>
    <w:p>
      <w:pPr>
        <w:ind w:left="940" w:hanging="365"/>
        <w:spacing w:after="0"/>
        <w:tabs>
          <w:tab w:leader="none" w:pos="940" w:val="left"/>
        </w:tabs>
        <w:numPr>
          <w:ilvl w:val="2"/>
          <w:numId w:val="3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Foreign exchange risk</w:t>
      </w:r>
    </w:p>
    <w:p>
      <w:pPr>
        <w:spacing w:after="0" w:line="225"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The following table presents the maximum exposure amount in foreign currency of the Bank’s carrying amount of total assets and liabilities, excluding derivative financial assets and liabilities, based on their fair value.</w:t>
      </w:r>
    </w:p>
    <w:p>
      <w:pPr>
        <w:spacing w:after="0" w:line="87"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170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4"/>
        </w:trPr>
        <w:tc>
          <w:tcPr>
            <w:tcW w:w="1700" w:type="dxa"/>
            <w:vAlign w:val="bottom"/>
          </w:tcPr>
          <w:p>
            <w:pPr>
              <w:spacing w:after="0"/>
              <w:rPr>
                <w:sz w:val="18"/>
                <w:szCs w:val="18"/>
                <w:color w:val="auto"/>
              </w:rPr>
            </w:pPr>
          </w:p>
        </w:tc>
        <w:tc>
          <w:tcPr>
            <w:tcW w:w="1200" w:type="dxa"/>
            <w:vAlign w:val="bottom"/>
            <w:gridSpan w:val="2"/>
            <w:vMerge w:val="restart"/>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Brazilian</w:t>
            </w:r>
          </w:p>
        </w:tc>
        <w:tc>
          <w:tcPr>
            <w:tcW w:w="1240" w:type="dxa"/>
            <w:vAlign w:val="bottom"/>
            <w:gridSpan w:val="2"/>
            <w:vMerge w:val="restart"/>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European</w:t>
            </w:r>
          </w:p>
        </w:tc>
        <w:tc>
          <w:tcPr>
            <w:tcW w:w="1120" w:type="dxa"/>
            <w:vAlign w:val="bottom"/>
            <w:vMerge w:val="restart"/>
          </w:tcPr>
          <w:p>
            <w:pPr>
              <w:jc w:val="right"/>
              <w:ind w:right="150"/>
              <w:spacing w:after="0"/>
              <w:rPr>
                <w:sz w:val="20"/>
                <w:szCs w:val="20"/>
                <w:color w:val="auto"/>
              </w:rPr>
            </w:pPr>
            <w:r>
              <w:rPr>
                <w:rFonts w:ascii="Times New Roman" w:cs="Times New Roman" w:eastAsia="Times New Roman" w:hAnsi="Times New Roman"/>
                <w:sz w:val="18"/>
                <w:szCs w:val="18"/>
                <w:b w:val="1"/>
                <w:bCs w:val="1"/>
                <w:color w:val="auto"/>
              </w:rPr>
              <w:t>Japanese</w:t>
            </w:r>
          </w:p>
        </w:tc>
        <w:tc>
          <w:tcPr>
            <w:tcW w:w="100" w:type="dxa"/>
            <w:vAlign w:val="bottom"/>
          </w:tcPr>
          <w:p>
            <w:pPr>
              <w:spacing w:after="0"/>
              <w:rPr>
                <w:sz w:val="18"/>
                <w:szCs w:val="18"/>
                <w:color w:val="auto"/>
              </w:rPr>
            </w:pPr>
          </w:p>
        </w:tc>
        <w:tc>
          <w:tcPr>
            <w:tcW w:w="1240" w:type="dxa"/>
            <w:vAlign w:val="bottom"/>
            <w:gridSpan w:val="2"/>
            <w:vMerge w:val="restart"/>
          </w:tcPr>
          <w:p>
            <w:pPr>
              <w:ind w:left="120"/>
              <w:spacing w:after="0"/>
              <w:rPr>
                <w:sz w:val="20"/>
                <w:szCs w:val="20"/>
                <w:color w:val="auto"/>
              </w:rPr>
            </w:pPr>
            <w:r>
              <w:rPr>
                <w:rFonts w:ascii="Times New Roman" w:cs="Times New Roman" w:eastAsia="Times New Roman" w:hAnsi="Times New Roman"/>
                <w:sz w:val="18"/>
                <w:szCs w:val="18"/>
                <w:b w:val="1"/>
                <w:bCs w:val="1"/>
                <w:color w:val="auto"/>
              </w:rPr>
              <w:t>Colombian</w:t>
            </w:r>
          </w:p>
        </w:tc>
        <w:tc>
          <w:tcPr>
            <w:tcW w:w="1220" w:type="dxa"/>
            <w:vAlign w:val="bottom"/>
            <w:gridSpan w:val="2"/>
            <w:vMerge w:val="restart"/>
          </w:tcPr>
          <w:p>
            <w:pPr>
              <w:ind w:left="200"/>
              <w:spacing w:after="0"/>
              <w:rPr>
                <w:sz w:val="20"/>
                <w:szCs w:val="20"/>
                <w:color w:val="auto"/>
              </w:rPr>
            </w:pPr>
            <w:r>
              <w:rPr>
                <w:rFonts w:ascii="Times New Roman" w:cs="Times New Roman" w:eastAsia="Times New Roman" w:hAnsi="Times New Roman"/>
                <w:sz w:val="18"/>
                <w:szCs w:val="18"/>
                <w:b w:val="1"/>
                <w:bCs w:val="1"/>
                <w:color w:val="auto"/>
              </w:rPr>
              <w:t>Mexican</w:t>
            </w:r>
          </w:p>
        </w:tc>
        <w:tc>
          <w:tcPr>
            <w:tcW w:w="12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Other</w:t>
            </w:r>
          </w:p>
        </w:tc>
        <w:tc>
          <w:tcPr>
            <w:tcW w:w="1120" w:type="dxa"/>
            <w:vAlign w:val="bottom"/>
            <w:vMerge w:val="restart"/>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68"/>
        </w:trPr>
        <w:tc>
          <w:tcPr>
            <w:tcW w:w="1700" w:type="dxa"/>
            <w:vAlign w:val="bottom"/>
          </w:tcPr>
          <w:p>
            <w:pPr>
              <w:spacing w:after="0"/>
              <w:rPr>
                <w:sz w:val="5"/>
                <w:szCs w:val="5"/>
                <w:color w:val="auto"/>
              </w:rPr>
            </w:pPr>
          </w:p>
        </w:tc>
        <w:tc>
          <w:tcPr>
            <w:tcW w:w="1200" w:type="dxa"/>
            <w:vAlign w:val="bottom"/>
            <w:gridSpan w:val="2"/>
            <w:vMerge w:val="continue"/>
          </w:tcPr>
          <w:p>
            <w:pPr>
              <w:spacing w:after="0"/>
              <w:rPr>
                <w:sz w:val="5"/>
                <w:szCs w:val="5"/>
                <w:color w:val="auto"/>
              </w:rPr>
            </w:pPr>
          </w:p>
        </w:tc>
        <w:tc>
          <w:tcPr>
            <w:tcW w:w="1240" w:type="dxa"/>
            <w:vAlign w:val="bottom"/>
            <w:gridSpan w:val="2"/>
            <w:vMerge w:val="continue"/>
          </w:tcPr>
          <w:p>
            <w:pPr>
              <w:spacing w:after="0"/>
              <w:rPr>
                <w:sz w:val="5"/>
                <w:szCs w:val="5"/>
                <w:color w:val="auto"/>
              </w:rPr>
            </w:pPr>
          </w:p>
        </w:tc>
        <w:tc>
          <w:tcPr>
            <w:tcW w:w="1120" w:type="dxa"/>
            <w:vAlign w:val="bottom"/>
            <w:vMerge w:val="continue"/>
          </w:tcPr>
          <w:p>
            <w:pPr>
              <w:spacing w:after="0"/>
              <w:rPr>
                <w:sz w:val="5"/>
                <w:szCs w:val="5"/>
                <w:color w:val="auto"/>
              </w:rPr>
            </w:pPr>
          </w:p>
        </w:tc>
        <w:tc>
          <w:tcPr>
            <w:tcW w:w="100" w:type="dxa"/>
            <w:vAlign w:val="bottom"/>
          </w:tcPr>
          <w:p>
            <w:pPr>
              <w:spacing w:after="0"/>
              <w:rPr>
                <w:sz w:val="5"/>
                <w:szCs w:val="5"/>
                <w:color w:val="auto"/>
              </w:rPr>
            </w:pPr>
          </w:p>
        </w:tc>
        <w:tc>
          <w:tcPr>
            <w:tcW w:w="1240" w:type="dxa"/>
            <w:vAlign w:val="bottom"/>
            <w:gridSpan w:val="2"/>
            <w:vMerge w:val="continue"/>
          </w:tcPr>
          <w:p>
            <w:pPr>
              <w:spacing w:after="0"/>
              <w:rPr>
                <w:sz w:val="5"/>
                <w:szCs w:val="5"/>
                <w:color w:val="auto"/>
              </w:rPr>
            </w:pPr>
          </w:p>
        </w:tc>
        <w:tc>
          <w:tcPr>
            <w:tcW w:w="1220" w:type="dxa"/>
            <w:vAlign w:val="bottom"/>
            <w:gridSpan w:val="2"/>
            <w:vMerge w:val="continue"/>
          </w:tcPr>
          <w:p>
            <w:pPr>
              <w:spacing w:after="0"/>
              <w:rPr>
                <w:sz w:val="5"/>
                <w:szCs w:val="5"/>
                <w:color w:val="auto"/>
              </w:rPr>
            </w:pPr>
          </w:p>
        </w:tc>
        <w:tc>
          <w:tcPr>
            <w:tcW w:w="1240" w:type="dxa"/>
            <w:vAlign w:val="bottom"/>
            <w:gridSpan w:val="2"/>
            <w:vMerge w:val="restart"/>
          </w:tcPr>
          <w:p>
            <w:pPr>
              <w:jc w:val="center"/>
              <w:ind w:right="100"/>
              <w:spacing w:after="0" w:line="184" w:lineRule="exact"/>
              <w:rPr>
                <w:sz w:val="20"/>
                <w:szCs w:val="20"/>
                <w:color w:val="auto"/>
              </w:rPr>
            </w:pPr>
            <w:r>
              <w:rPr>
                <w:rFonts w:ascii="Times New Roman" w:cs="Times New Roman" w:eastAsia="Times New Roman" w:hAnsi="Times New Roman"/>
                <w:sz w:val="18"/>
                <w:szCs w:val="18"/>
                <w:b w:val="1"/>
                <w:bCs w:val="1"/>
                <w:color w:val="auto"/>
              </w:rPr>
              <w:t>Currencies</w:t>
            </w:r>
          </w:p>
        </w:tc>
        <w:tc>
          <w:tcPr>
            <w:tcW w:w="112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117"/>
        </w:trPr>
        <w:tc>
          <w:tcPr>
            <w:tcW w:w="1700" w:type="dxa"/>
            <w:vAlign w:val="bottom"/>
          </w:tcPr>
          <w:p>
            <w:pPr>
              <w:spacing w:after="0"/>
              <w:rPr>
                <w:sz w:val="10"/>
                <w:szCs w:val="10"/>
                <w:color w:val="auto"/>
              </w:rPr>
            </w:pPr>
          </w:p>
        </w:tc>
        <w:tc>
          <w:tcPr>
            <w:tcW w:w="120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7"/>
              </w:rPr>
              <w:t>Real</w:t>
            </w:r>
          </w:p>
        </w:tc>
        <w:tc>
          <w:tcPr>
            <w:tcW w:w="12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7"/>
              </w:rPr>
              <w:t>Euro</w:t>
            </w:r>
          </w:p>
        </w:tc>
        <w:tc>
          <w:tcPr>
            <w:tcW w:w="1120" w:type="dxa"/>
            <w:vAlign w:val="bottom"/>
            <w:vMerge w:val="restart"/>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Yen</w:t>
            </w:r>
          </w:p>
        </w:tc>
        <w:tc>
          <w:tcPr>
            <w:tcW w:w="100" w:type="dxa"/>
            <w:vAlign w:val="bottom"/>
          </w:tcPr>
          <w:p>
            <w:pPr>
              <w:spacing w:after="0"/>
              <w:rPr>
                <w:sz w:val="10"/>
                <w:szCs w:val="10"/>
                <w:color w:val="auto"/>
              </w:rPr>
            </w:pPr>
          </w:p>
        </w:tc>
        <w:tc>
          <w:tcPr>
            <w:tcW w:w="12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7"/>
              </w:rPr>
              <w:t>Peso</w:t>
            </w:r>
          </w:p>
        </w:tc>
        <w:tc>
          <w:tcPr>
            <w:tcW w:w="1220" w:type="dxa"/>
            <w:vAlign w:val="bottom"/>
            <w:gridSpan w:val="2"/>
            <w:vMerge w:val="restart"/>
          </w:tcPr>
          <w:p>
            <w:pPr>
              <w:ind w:left="380"/>
              <w:spacing w:after="0"/>
              <w:rPr>
                <w:sz w:val="20"/>
                <w:szCs w:val="20"/>
                <w:color w:val="auto"/>
              </w:rPr>
            </w:pPr>
            <w:r>
              <w:rPr>
                <w:rFonts w:ascii="Times New Roman" w:cs="Times New Roman" w:eastAsia="Times New Roman" w:hAnsi="Times New Roman"/>
                <w:sz w:val="18"/>
                <w:szCs w:val="18"/>
                <w:b w:val="1"/>
                <w:bCs w:val="1"/>
                <w:color w:val="auto"/>
              </w:rPr>
              <w:t>Peso</w:t>
            </w:r>
          </w:p>
        </w:tc>
        <w:tc>
          <w:tcPr>
            <w:tcW w:w="1240" w:type="dxa"/>
            <w:vAlign w:val="bottom"/>
            <w:gridSpan w:val="2"/>
            <w:vMerge w:val="continue"/>
          </w:tcPr>
          <w:p>
            <w:pPr>
              <w:spacing w:after="0"/>
              <w:rPr>
                <w:sz w:val="10"/>
                <w:szCs w:val="10"/>
                <w:color w:val="auto"/>
              </w:rPr>
            </w:pPr>
          </w:p>
        </w:tc>
        <w:tc>
          <w:tcPr>
            <w:tcW w:w="112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52"/>
        </w:trPr>
        <w:tc>
          <w:tcPr>
            <w:tcW w:w="1700" w:type="dxa"/>
            <w:vAlign w:val="bottom"/>
          </w:tcPr>
          <w:p>
            <w:pPr>
              <w:spacing w:after="0"/>
              <w:rPr>
                <w:sz w:val="13"/>
                <w:szCs w:val="13"/>
                <w:color w:val="auto"/>
              </w:rPr>
            </w:pPr>
          </w:p>
        </w:tc>
        <w:tc>
          <w:tcPr>
            <w:tcW w:w="1200" w:type="dxa"/>
            <w:vAlign w:val="bottom"/>
            <w:gridSpan w:val="2"/>
            <w:vMerge w:val="continue"/>
          </w:tcPr>
          <w:p>
            <w:pPr>
              <w:spacing w:after="0"/>
              <w:rPr>
                <w:sz w:val="13"/>
                <w:szCs w:val="13"/>
                <w:color w:val="auto"/>
              </w:rPr>
            </w:pPr>
          </w:p>
        </w:tc>
        <w:tc>
          <w:tcPr>
            <w:tcW w:w="1240" w:type="dxa"/>
            <w:vAlign w:val="bottom"/>
            <w:gridSpan w:val="2"/>
            <w:vMerge w:val="continue"/>
          </w:tcPr>
          <w:p>
            <w:pPr>
              <w:spacing w:after="0"/>
              <w:rPr>
                <w:sz w:val="13"/>
                <w:szCs w:val="13"/>
                <w:color w:val="auto"/>
              </w:rPr>
            </w:pPr>
          </w:p>
        </w:tc>
        <w:tc>
          <w:tcPr>
            <w:tcW w:w="1120" w:type="dxa"/>
            <w:vAlign w:val="bottom"/>
            <w:vMerge w:val="continue"/>
          </w:tcPr>
          <w:p>
            <w:pPr>
              <w:spacing w:after="0"/>
              <w:rPr>
                <w:sz w:val="13"/>
                <w:szCs w:val="13"/>
                <w:color w:val="auto"/>
              </w:rPr>
            </w:pPr>
          </w:p>
        </w:tc>
        <w:tc>
          <w:tcPr>
            <w:tcW w:w="100" w:type="dxa"/>
            <w:vAlign w:val="bottom"/>
          </w:tcPr>
          <w:p>
            <w:pPr>
              <w:spacing w:after="0"/>
              <w:rPr>
                <w:sz w:val="13"/>
                <w:szCs w:val="13"/>
                <w:color w:val="auto"/>
              </w:rPr>
            </w:pPr>
          </w:p>
        </w:tc>
        <w:tc>
          <w:tcPr>
            <w:tcW w:w="1240" w:type="dxa"/>
            <w:vAlign w:val="bottom"/>
            <w:gridSpan w:val="2"/>
            <w:vMerge w:val="continue"/>
          </w:tcPr>
          <w:p>
            <w:pPr>
              <w:spacing w:after="0"/>
              <w:rPr>
                <w:sz w:val="13"/>
                <w:szCs w:val="13"/>
                <w:color w:val="auto"/>
              </w:rPr>
            </w:pPr>
          </w:p>
        </w:tc>
        <w:tc>
          <w:tcPr>
            <w:tcW w:w="1220" w:type="dxa"/>
            <w:vAlign w:val="bottom"/>
            <w:gridSpan w:val="2"/>
            <w:vMerge w:val="continue"/>
          </w:tcPr>
          <w:p>
            <w:pPr>
              <w:spacing w:after="0"/>
              <w:rPr>
                <w:sz w:val="13"/>
                <w:szCs w:val="13"/>
                <w:color w:val="auto"/>
              </w:rPr>
            </w:pPr>
          </w:p>
        </w:tc>
        <w:tc>
          <w:tcPr>
            <w:tcW w:w="1140" w:type="dxa"/>
            <w:vAlign w:val="bottom"/>
          </w:tcPr>
          <w:p>
            <w:pPr>
              <w:jc w:val="center"/>
              <w:spacing w:after="0"/>
              <w:rPr>
                <w:sz w:val="20"/>
                <w:szCs w:val="20"/>
                <w:color w:val="auto"/>
              </w:rPr>
            </w:pPr>
            <w:r>
              <w:rPr>
                <w:rFonts w:ascii="Times New Roman" w:cs="Times New Roman" w:eastAsia="Times New Roman" w:hAnsi="Times New Roman"/>
                <w:sz w:val="12"/>
                <w:szCs w:val="12"/>
                <w:b w:val="1"/>
                <w:bCs w:val="1"/>
                <w:color w:val="auto"/>
                <w:w w:val="99"/>
              </w:rPr>
              <w:t>(1)</w:t>
            </w:r>
          </w:p>
        </w:tc>
        <w:tc>
          <w:tcPr>
            <w:tcW w:w="100" w:type="dxa"/>
            <w:vAlign w:val="bottom"/>
          </w:tcPr>
          <w:p>
            <w:pPr>
              <w:spacing w:after="0"/>
              <w:rPr>
                <w:sz w:val="13"/>
                <w:szCs w:val="13"/>
                <w:color w:val="auto"/>
              </w:rPr>
            </w:pPr>
          </w:p>
        </w:tc>
        <w:tc>
          <w:tcPr>
            <w:tcW w:w="1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64"/>
        </w:trPr>
        <w:tc>
          <w:tcPr>
            <w:tcW w:w="1700" w:type="dxa"/>
            <w:vAlign w:val="bottom"/>
            <w:tcBorders>
              <w:bottom w:val="single" w:sz="8" w:color="CCEEFF"/>
            </w:tcBorders>
          </w:tcPr>
          <w:p>
            <w:pPr>
              <w:spacing w:after="0"/>
              <w:rPr>
                <w:sz w:val="5"/>
                <w:szCs w:val="5"/>
                <w:color w:val="auto"/>
              </w:rPr>
            </w:pPr>
          </w:p>
        </w:tc>
        <w:tc>
          <w:tcPr>
            <w:tcW w:w="110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4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23"/>
        </w:trPr>
        <w:tc>
          <w:tcPr>
            <w:tcW w:w="17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Exchance rate</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4.76</w:t>
            </w: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1.11</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121.71</w:t>
            </w: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3,759.40</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19.89</w:t>
            </w: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17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Assets</w:t>
            </w: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1700" w:type="dxa"/>
            <w:vAlign w:val="bottom"/>
            <w:shd w:val="clear" w:color="auto" w:fill="CCEEFF"/>
          </w:tcPr>
          <w:p>
            <w:pPr>
              <w:ind w:left="20"/>
              <w:spacing w:after="0" w:line="176" w:lineRule="exact"/>
              <w:rPr>
                <w:sz w:val="20"/>
                <w:szCs w:val="20"/>
                <w:color w:val="auto"/>
              </w:rPr>
            </w:pPr>
            <w:r>
              <w:rPr>
                <w:rFonts w:ascii="Times New Roman" w:cs="Times New Roman" w:eastAsia="Times New Roman" w:hAnsi="Times New Roman"/>
                <w:sz w:val="18"/>
                <w:szCs w:val="18"/>
                <w:color w:val="auto"/>
              </w:rPr>
              <w:t>Cash and due from</w:t>
            </w:r>
          </w:p>
        </w:tc>
        <w:tc>
          <w:tcPr>
            <w:tcW w:w="11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1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17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banks</w:t>
            </w:r>
          </w:p>
        </w:tc>
        <w:tc>
          <w:tcPr>
            <w:tcW w:w="12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44</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12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37,716</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166</w:t>
            </w:r>
          </w:p>
        </w:tc>
        <w:tc>
          <w:tcPr>
            <w:tcW w:w="10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37,967</w:t>
            </w:r>
          </w:p>
        </w:tc>
        <w:tc>
          <w:tcPr>
            <w:tcW w:w="0" w:type="dxa"/>
            <w:vAlign w:val="bottom"/>
          </w:tcPr>
          <w:p>
            <w:pPr>
              <w:spacing w:after="0"/>
              <w:rPr>
                <w:sz w:val="1"/>
                <w:szCs w:val="1"/>
                <w:color w:val="auto"/>
              </w:rPr>
            </w:pPr>
          </w:p>
        </w:tc>
      </w:tr>
      <w:tr>
        <w:trPr>
          <w:trHeight w:val="230"/>
        </w:trPr>
        <w:tc>
          <w:tcPr>
            <w:tcW w:w="17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Loans</w:t>
            </w:r>
          </w:p>
        </w:tc>
        <w:tc>
          <w:tcPr>
            <w:tcW w:w="12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215,579</w:t>
            </w:r>
          </w:p>
        </w:tc>
        <w:tc>
          <w:tcPr>
            <w:tcW w:w="10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215,579</w:t>
            </w:r>
          </w:p>
        </w:tc>
        <w:tc>
          <w:tcPr>
            <w:tcW w:w="0" w:type="dxa"/>
            <w:vAlign w:val="bottom"/>
          </w:tcPr>
          <w:p>
            <w:pPr>
              <w:spacing w:after="0"/>
              <w:rPr>
                <w:sz w:val="1"/>
                <w:szCs w:val="1"/>
                <w:color w:val="auto"/>
              </w:rPr>
            </w:pPr>
          </w:p>
        </w:tc>
      </w:tr>
      <w:tr>
        <w:trPr>
          <w:trHeight w:val="248"/>
        </w:trPr>
        <w:tc>
          <w:tcPr>
            <w:tcW w:w="17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40</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253,295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166</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253,546</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30"/>
        </w:trPr>
        <w:tc>
          <w:tcPr>
            <w:tcW w:w="17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1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17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Borrowings and debt</w:t>
            </w:r>
          </w:p>
        </w:tc>
        <w:tc>
          <w:tcPr>
            <w:tcW w:w="12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tcPr>
          <w:p>
            <w:pPr>
              <w:ind w:left="380"/>
              <w:spacing w:after="0"/>
              <w:rPr>
                <w:sz w:val="20"/>
                <w:szCs w:val="20"/>
                <w:color w:val="auto"/>
              </w:rPr>
            </w:pPr>
            <w:r>
              <w:rPr>
                <w:rFonts w:ascii="Times New Roman" w:cs="Times New Roman" w:eastAsia="Times New Roman" w:hAnsi="Times New Roman"/>
                <w:sz w:val="18"/>
                <w:szCs w:val="18"/>
                <w:color w:val="auto"/>
              </w:rPr>
              <w:t>(253,208)</w:t>
            </w:r>
          </w:p>
        </w:tc>
        <w:tc>
          <w:tcPr>
            <w:tcW w:w="10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(253,208)</w:t>
            </w:r>
          </w:p>
        </w:tc>
        <w:tc>
          <w:tcPr>
            <w:tcW w:w="0" w:type="dxa"/>
            <w:vAlign w:val="bottom"/>
          </w:tcPr>
          <w:p>
            <w:pPr>
              <w:spacing w:after="0"/>
              <w:rPr>
                <w:sz w:val="1"/>
                <w:szCs w:val="1"/>
                <w:color w:val="auto"/>
              </w:rPr>
            </w:pPr>
          </w:p>
        </w:tc>
      </w:tr>
      <w:tr>
        <w:trPr>
          <w:trHeight w:val="248"/>
        </w:trPr>
        <w:tc>
          <w:tcPr>
            <w:tcW w:w="17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liabilities</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Borders>
              <w:top w:val="single" w:sz="8" w:color="auto"/>
              <w:bottom w:val="single" w:sz="8" w:color="auto"/>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ind w:left="380"/>
              <w:spacing w:after="0"/>
              <w:rPr>
                <w:sz w:val="20"/>
                <w:szCs w:val="20"/>
                <w:color w:val="auto"/>
              </w:rPr>
            </w:pPr>
            <w:r>
              <w:rPr>
                <w:rFonts w:ascii="Times New Roman" w:cs="Times New Roman" w:eastAsia="Times New Roman" w:hAnsi="Times New Roman"/>
                <w:sz w:val="18"/>
                <w:szCs w:val="18"/>
                <w:b w:val="1"/>
                <w:bCs w:val="1"/>
                <w:color w:val="auto"/>
              </w:rPr>
              <w:t>(253,208)</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(253,208)</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17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w w:val="99"/>
              </w:rPr>
              <w:t>Net currency position</w:t>
            </w:r>
          </w:p>
        </w:tc>
        <w:tc>
          <w:tcPr>
            <w:tcW w:w="12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44</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w:t>
            </w:r>
          </w:p>
        </w:tc>
        <w:tc>
          <w:tcPr>
            <w:tcW w:w="122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40</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87</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166</w:t>
            </w:r>
          </w:p>
        </w:tc>
        <w:tc>
          <w:tcPr>
            <w:tcW w:w="10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338</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tbl>
      <w:tblPr>
        <w:tblLayout w:type="fixed"/>
        <w:tblInd w:w="500" w:type="dxa"/>
        <w:tblCellMar>
          <w:top w:w="0" w:type="dxa"/>
          <w:left w:w="0" w:type="dxa"/>
          <w:bottom w:w="0" w:type="dxa"/>
          <w:right w:w="0" w:type="dxa"/>
        </w:tblCellMar>
      </w:tblPr>
      <w:tr>
        <w:trPr>
          <w:trHeight w:val="238"/>
        </w:trPr>
        <w:tc>
          <w:tcPr>
            <w:tcW w:w="166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1520" w:type="dxa"/>
            <w:vAlign w:val="bottom"/>
            <w:tcBorders>
              <w:bottom w:val="single" w:sz="8" w:color="auto"/>
            </w:tcBorders>
            <w:gridSpan w:val="5"/>
          </w:tcPr>
          <w:p>
            <w:pPr>
              <w:jc w:val="center"/>
              <w:ind w:right="60"/>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96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4"/>
        </w:trPr>
        <w:tc>
          <w:tcPr>
            <w:tcW w:w="1660" w:type="dxa"/>
            <w:vAlign w:val="bottom"/>
          </w:tcPr>
          <w:p>
            <w:pPr>
              <w:spacing w:after="0"/>
              <w:rPr>
                <w:sz w:val="18"/>
                <w:szCs w:val="18"/>
                <w:color w:val="auto"/>
              </w:rPr>
            </w:pPr>
          </w:p>
        </w:tc>
        <w:tc>
          <w:tcPr>
            <w:tcW w:w="1200" w:type="dxa"/>
            <w:vAlign w:val="bottom"/>
            <w:gridSpan w:val="2"/>
            <w:vMerge w:val="restart"/>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w w:val="98"/>
              </w:rPr>
              <w:t>Brazilian</w:t>
            </w:r>
          </w:p>
        </w:tc>
        <w:tc>
          <w:tcPr>
            <w:tcW w:w="122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European</w:t>
            </w:r>
          </w:p>
        </w:tc>
        <w:tc>
          <w:tcPr>
            <w:tcW w:w="1040" w:type="dxa"/>
            <w:vAlign w:val="bottom"/>
            <w:vMerge w:val="restart"/>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Japanese</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gridSpan w:val="3"/>
            <w:vMerge w:val="restart"/>
          </w:tcPr>
          <w:p>
            <w:pPr>
              <w:ind w:left="120"/>
              <w:spacing w:after="0"/>
              <w:rPr>
                <w:sz w:val="20"/>
                <w:szCs w:val="20"/>
                <w:color w:val="auto"/>
              </w:rPr>
            </w:pPr>
            <w:r>
              <w:rPr>
                <w:rFonts w:ascii="Times New Roman" w:cs="Times New Roman" w:eastAsia="Times New Roman" w:hAnsi="Times New Roman"/>
                <w:sz w:val="18"/>
                <w:szCs w:val="18"/>
                <w:b w:val="1"/>
                <w:bCs w:val="1"/>
                <w:color w:val="auto"/>
              </w:rPr>
              <w:t>Colombian</w:t>
            </w:r>
          </w:p>
        </w:tc>
        <w:tc>
          <w:tcPr>
            <w:tcW w:w="1080" w:type="dxa"/>
            <w:vAlign w:val="bottom"/>
            <w:gridSpan w:val="2"/>
            <w:vMerge w:val="restart"/>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Mexican</w:t>
            </w:r>
          </w:p>
        </w:tc>
        <w:tc>
          <w:tcPr>
            <w:tcW w:w="122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Other</w:t>
            </w:r>
          </w:p>
        </w:tc>
        <w:tc>
          <w:tcPr>
            <w:tcW w:w="1100" w:type="dxa"/>
            <w:vAlign w:val="bottom"/>
            <w:vMerge w:val="restart"/>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68"/>
        </w:trPr>
        <w:tc>
          <w:tcPr>
            <w:tcW w:w="1660" w:type="dxa"/>
            <w:vAlign w:val="bottom"/>
          </w:tcPr>
          <w:p>
            <w:pPr>
              <w:spacing w:after="0"/>
              <w:rPr>
                <w:sz w:val="5"/>
                <w:szCs w:val="5"/>
                <w:color w:val="auto"/>
              </w:rPr>
            </w:pPr>
          </w:p>
        </w:tc>
        <w:tc>
          <w:tcPr>
            <w:tcW w:w="1200" w:type="dxa"/>
            <w:vAlign w:val="bottom"/>
            <w:gridSpan w:val="2"/>
            <w:vMerge w:val="continue"/>
          </w:tcPr>
          <w:p>
            <w:pPr>
              <w:spacing w:after="0"/>
              <w:rPr>
                <w:sz w:val="5"/>
                <w:szCs w:val="5"/>
                <w:color w:val="auto"/>
              </w:rPr>
            </w:pPr>
          </w:p>
        </w:tc>
        <w:tc>
          <w:tcPr>
            <w:tcW w:w="1220" w:type="dxa"/>
            <w:vAlign w:val="bottom"/>
            <w:gridSpan w:val="2"/>
            <w:vMerge w:val="continue"/>
          </w:tcPr>
          <w:p>
            <w:pPr>
              <w:spacing w:after="0"/>
              <w:rPr>
                <w:sz w:val="5"/>
                <w:szCs w:val="5"/>
                <w:color w:val="auto"/>
              </w:rPr>
            </w:pPr>
          </w:p>
        </w:tc>
        <w:tc>
          <w:tcPr>
            <w:tcW w:w="1040" w:type="dxa"/>
            <w:vAlign w:val="bottom"/>
            <w:vMerge w:val="continue"/>
          </w:tcPr>
          <w:p>
            <w:pPr>
              <w:spacing w:after="0"/>
              <w:rPr>
                <w:sz w:val="5"/>
                <w:szCs w:val="5"/>
                <w:color w:val="auto"/>
              </w:rPr>
            </w:pPr>
          </w:p>
        </w:tc>
        <w:tc>
          <w:tcPr>
            <w:tcW w:w="60" w:type="dxa"/>
            <w:vAlign w:val="bottom"/>
          </w:tcPr>
          <w:p>
            <w:pPr>
              <w:spacing w:after="0"/>
              <w:rPr>
                <w:sz w:val="5"/>
                <w:szCs w:val="5"/>
                <w:color w:val="auto"/>
              </w:rPr>
            </w:pPr>
          </w:p>
        </w:tc>
        <w:tc>
          <w:tcPr>
            <w:tcW w:w="100" w:type="dxa"/>
            <w:vAlign w:val="bottom"/>
          </w:tcPr>
          <w:p>
            <w:pPr>
              <w:spacing w:after="0"/>
              <w:rPr>
                <w:sz w:val="5"/>
                <w:szCs w:val="5"/>
                <w:color w:val="auto"/>
              </w:rPr>
            </w:pPr>
          </w:p>
        </w:tc>
        <w:tc>
          <w:tcPr>
            <w:tcW w:w="1360" w:type="dxa"/>
            <w:vAlign w:val="bottom"/>
            <w:gridSpan w:val="3"/>
            <w:vMerge w:val="continue"/>
          </w:tcPr>
          <w:p>
            <w:pPr>
              <w:spacing w:after="0"/>
              <w:rPr>
                <w:sz w:val="5"/>
                <w:szCs w:val="5"/>
                <w:color w:val="auto"/>
              </w:rPr>
            </w:pPr>
          </w:p>
        </w:tc>
        <w:tc>
          <w:tcPr>
            <w:tcW w:w="1080" w:type="dxa"/>
            <w:vAlign w:val="bottom"/>
            <w:gridSpan w:val="2"/>
            <w:vMerge w:val="continue"/>
          </w:tcPr>
          <w:p>
            <w:pPr>
              <w:spacing w:after="0"/>
              <w:rPr>
                <w:sz w:val="5"/>
                <w:szCs w:val="5"/>
                <w:color w:val="auto"/>
              </w:rPr>
            </w:pPr>
          </w:p>
        </w:tc>
        <w:tc>
          <w:tcPr>
            <w:tcW w:w="1220" w:type="dxa"/>
            <w:vAlign w:val="bottom"/>
            <w:gridSpan w:val="2"/>
            <w:vMerge w:val="restart"/>
          </w:tcPr>
          <w:p>
            <w:pPr>
              <w:jc w:val="center"/>
              <w:ind w:right="120"/>
              <w:spacing w:after="0" w:line="184" w:lineRule="exact"/>
              <w:rPr>
                <w:sz w:val="20"/>
                <w:szCs w:val="20"/>
                <w:color w:val="auto"/>
              </w:rPr>
            </w:pPr>
            <w:r>
              <w:rPr>
                <w:rFonts w:ascii="Times New Roman" w:cs="Times New Roman" w:eastAsia="Times New Roman" w:hAnsi="Times New Roman"/>
                <w:sz w:val="18"/>
                <w:szCs w:val="18"/>
                <w:b w:val="1"/>
                <w:bCs w:val="1"/>
                <w:color w:val="auto"/>
              </w:rPr>
              <w:t>Currencies</w:t>
            </w:r>
          </w:p>
        </w:tc>
        <w:tc>
          <w:tcPr>
            <w:tcW w:w="110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117"/>
        </w:trPr>
        <w:tc>
          <w:tcPr>
            <w:tcW w:w="1660" w:type="dxa"/>
            <w:vAlign w:val="bottom"/>
          </w:tcPr>
          <w:p>
            <w:pPr>
              <w:spacing w:after="0"/>
              <w:rPr>
                <w:sz w:val="10"/>
                <w:szCs w:val="10"/>
                <w:color w:val="auto"/>
              </w:rPr>
            </w:pPr>
          </w:p>
        </w:tc>
        <w:tc>
          <w:tcPr>
            <w:tcW w:w="120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7"/>
              </w:rPr>
              <w:t>Real</w:t>
            </w:r>
          </w:p>
        </w:tc>
        <w:tc>
          <w:tcPr>
            <w:tcW w:w="122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Euro</w:t>
            </w:r>
          </w:p>
        </w:tc>
        <w:tc>
          <w:tcPr>
            <w:tcW w:w="1040" w:type="dxa"/>
            <w:vAlign w:val="bottom"/>
            <w:vMerge w:val="restart"/>
          </w:tcPr>
          <w:p>
            <w:pPr>
              <w:jc w:val="right"/>
              <w:ind w:right="250"/>
              <w:spacing w:after="0"/>
              <w:rPr>
                <w:sz w:val="20"/>
                <w:szCs w:val="20"/>
                <w:color w:val="auto"/>
              </w:rPr>
            </w:pPr>
            <w:r>
              <w:rPr>
                <w:rFonts w:ascii="Times New Roman" w:cs="Times New Roman" w:eastAsia="Times New Roman" w:hAnsi="Times New Roman"/>
                <w:sz w:val="18"/>
                <w:szCs w:val="18"/>
                <w:b w:val="1"/>
                <w:bCs w:val="1"/>
                <w:color w:val="auto"/>
              </w:rPr>
              <w:t>Yen</w:t>
            </w: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360" w:type="dxa"/>
            <w:vAlign w:val="bottom"/>
            <w:gridSpan w:val="3"/>
            <w:vMerge w:val="restart"/>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rPr>
              <w:t>Peso</w:t>
            </w:r>
          </w:p>
        </w:tc>
        <w:tc>
          <w:tcPr>
            <w:tcW w:w="1080" w:type="dxa"/>
            <w:vAlign w:val="bottom"/>
            <w:gridSpan w:val="2"/>
            <w:vMerge w:val="restart"/>
          </w:tcPr>
          <w:p>
            <w:pPr>
              <w:jc w:val="center"/>
              <w:ind w:right="260"/>
              <w:spacing w:after="0"/>
              <w:rPr>
                <w:sz w:val="20"/>
                <w:szCs w:val="20"/>
                <w:color w:val="auto"/>
              </w:rPr>
            </w:pPr>
            <w:r>
              <w:rPr>
                <w:rFonts w:ascii="Times New Roman" w:cs="Times New Roman" w:eastAsia="Times New Roman" w:hAnsi="Times New Roman"/>
                <w:sz w:val="18"/>
                <w:szCs w:val="18"/>
                <w:b w:val="1"/>
                <w:bCs w:val="1"/>
                <w:color w:val="auto"/>
                <w:w w:val="97"/>
              </w:rPr>
              <w:t>Peso</w:t>
            </w:r>
          </w:p>
        </w:tc>
        <w:tc>
          <w:tcPr>
            <w:tcW w:w="1220" w:type="dxa"/>
            <w:vAlign w:val="bottom"/>
            <w:gridSpan w:val="2"/>
            <w:vMerge w:val="continue"/>
          </w:tcPr>
          <w:p>
            <w:pPr>
              <w:spacing w:after="0"/>
              <w:rPr>
                <w:sz w:val="10"/>
                <w:szCs w:val="10"/>
                <w:color w:val="auto"/>
              </w:rPr>
            </w:pPr>
          </w:p>
        </w:tc>
        <w:tc>
          <w:tcPr>
            <w:tcW w:w="110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52"/>
        </w:trPr>
        <w:tc>
          <w:tcPr>
            <w:tcW w:w="1660" w:type="dxa"/>
            <w:vAlign w:val="bottom"/>
          </w:tcPr>
          <w:p>
            <w:pPr>
              <w:spacing w:after="0"/>
              <w:rPr>
                <w:sz w:val="13"/>
                <w:szCs w:val="13"/>
                <w:color w:val="auto"/>
              </w:rPr>
            </w:pPr>
          </w:p>
        </w:tc>
        <w:tc>
          <w:tcPr>
            <w:tcW w:w="1200" w:type="dxa"/>
            <w:vAlign w:val="bottom"/>
            <w:gridSpan w:val="2"/>
            <w:vMerge w:val="continue"/>
          </w:tcPr>
          <w:p>
            <w:pPr>
              <w:spacing w:after="0"/>
              <w:rPr>
                <w:sz w:val="13"/>
                <w:szCs w:val="13"/>
                <w:color w:val="auto"/>
              </w:rPr>
            </w:pPr>
          </w:p>
        </w:tc>
        <w:tc>
          <w:tcPr>
            <w:tcW w:w="1220" w:type="dxa"/>
            <w:vAlign w:val="bottom"/>
            <w:gridSpan w:val="2"/>
            <w:vMerge w:val="continue"/>
          </w:tcPr>
          <w:p>
            <w:pPr>
              <w:spacing w:after="0"/>
              <w:rPr>
                <w:sz w:val="13"/>
                <w:szCs w:val="13"/>
                <w:color w:val="auto"/>
              </w:rPr>
            </w:pPr>
          </w:p>
        </w:tc>
        <w:tc>
          <w:tcPr>
            <w:tcW w:w="1040" w:type="dxa"/>
            <w:vAlign w:val="bottom"/>
            <w:vMerge w:val="continue"/>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60" w:type="dxa"/>
            <w:vAlign w:val="bottom"/>
            <w:gridSpan w:val="3"/>
            <w:vMerge w:val="continue"/>
          </w:tcPr>
          <w:p>
            <w:pPr>
              <w:spacing w:after="0"/>
              <w:rPr>
                <w:sz w:val="13"/>
                <w:szCs w:val="13"/>
                <w:color w:val="auto"/>
              </w:rPr>
            </w:pPr>
          </w:p>
        </w:tc>
        <w:tc>
          <w:tcPr>
            <w:tcW w:w="1080" w:type="dxa"/>
            <w:vAlign w:val="bottom"/>
            <w:gridSpan w:val="2"/>
            <w:vMerge w:val="continue"/>
          </w:tcPr>
          <w:p>
            <w:pPr>
              <w:spacing w:after="0"/>
              <w:rPr>
                <w:sz w:val="13"/>
                <w:szCs w:val="13"/>
                <w:color w:val="auto"/>
              </w:rPr>
            </w:pPr>
          </w:p>
        </w:tc>
        <w:tc>
          <w:tcPr>
            <w:tcW w:w="1100" w:type="dxa"/>
            <w:vAlign w:val="bottom"/>
          </w:tcPr>
          <w:p>
            <w:pPr>
              <w:jc w:val="center"/>
              <w:spacing w:after="0"/>
              <w:rPr>
                <w:sz w:val="20"/>
                <w:szCs w:val="20"/>
                <w:color w:val="auto"/>
              </w:rPr>
            </w:pPr>
            <w:r>
              <w:rPr>
                <w:rFonts w:ascii="Times New Roman" w:cs="Times New Roman" w:eastAsia="Times New Roman" w:hAnsi="Times New Roman"/>
                <w:sz w:val="12"/>
                <w:szCs w:val="12"/>
                <w:b w:val="1"/>
                <w:bCs w:val="1"/>
                <w:color w:val="auto"/>
                <w:w w:val="99"/>
              </w:rPr>
              <w:t>(1)</w:t>
            </w:r>
          </w:p>
        </w:tc>
        <w:tc>
          <w:tcPr>
            <w:tcW w:w="120" w:type="dxa"/>
            <w:vAlign w:val="bottom"/>
          </w:tcPr>
          <w:p>
            <w:pPr>
              <w:spacing w:after="0"/>
              <w:rPr>
                <w:sz w:val="13"/>
                <w:szCs w:val="13"/>
                <w:color w:val="auto"/>
              </w:rPr>
            </w:pPr>
          </w:p>
        </w:tc>
        <w:tc>
          <w:tcPr>
            <w:tcW w:w="1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64"/>
        </w:trPr>
        <w:tc>
          <w:tcPr>
            <w:tcW w:w="1660" w:type="dxa"/>
            <w:vAlign w:val="bottom"/>
            <w:tcBorders>
              <w:bottom w:val="single" w:sz="8" w:color="CCEEFF"/>
            </w:tcBorders>
          </w:tcPr>
          <w:p>
            <w:pPr>
              <w:spacing w:after="0"/>
              <w:rPr>
                <w:sz w:val="5"/>
                <w:szCs w:val="5"/>
                <w:color w:val="auto"/>
              </w:rPr>
            </w:pPr>
          </w:p>
        </w:tc>
        <w:tc>
          <w:tcPr>
            <w:tcW w:w="110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04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40" w:type="dxa"/>
            <w:vAlign w:val="bottom"/>
            <w:tcBorders>
              <w:bottom w:val="single" w:sz="8" w:color="auto"/>
            </w:tcBorders>
          </w:tcPr>
          <w:p>
            <w:pPr>
              <w:spacing w:after="0"/>
              <w:rPr>
                <w:sz w:val="5"/>
                <w:szCs w:val="5"/>
                <w:color w:val="auto"/>
              </w:rPr>
            </w:pPr>
          </w:p>
        </w:tc>
        <w:tc>
          <w:tcPr>
            <w:tcW w:w="96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10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1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43"/>
        </w:trPr>
        <w:tc>
          <w:tcPr>
            <w:tcW w:w="166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Exchance rate</w:t>
            </w:r>
          </w:p>
        </w:tc>
        <w:tc>
          <w:tcPr>
            <w:tcW w:w="110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5.57</w:t>
            </w: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1.14</w:t>
            </w:r>
          </w:p>
        </w:tc>
        <w:tc>
          <w:tcPr>
            <w:tcW w:w="100" w:type="dxa"/>
            <w:vAlign w:val="bottom"/>
            <w:tcBorders>
              <w:bottom w:val="single" w:sz="8" w:color="CCEEFF"/>
            </w:tcBorders>
            <w:shd w:val="clear" w:color="auto" w:fill="CCEEFF"/>
          </w:tcPr>
          <w:p>
            <w:pPr>
              <w:spacing w:after="0"/>
              <w:rPr>
                <w:sz w:val="21"/>
                <w:szCs w:val="21"/>
                <w:color w:val="auto"/>
              </w:rPr>
            </w:pPr>
          </w:p>
        </w:tc>
        <w:tc>
          <w:tcPr>
            <w:tcW w:w="10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115.15</w:t>
            </w:r>
          </w:p>
        </w:tc>
        <w:tc>
          <w:tcPr>
            <w:tcW w:w="1280" w:type="dxa"/>
            <w:vAlign w:val="bottom"/>
            <w:tcBorders>
              <w:bottom w:val="single" w:sz="8" w:color="CCEEFF"/>
            </w:tcBorders>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4,072.94</w:t>
            </w:r>
          </w:p>
        </w:tc>
        <w:tc>
          <w:tcPr>
            <w:tcW w:w="10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CCEEFF"/>
            </w:tcBorders>
            <w:shd w:val="clear" w:color="auto" w:fill="CCEEFF"/>
          </w:tcPr>
          <w:p>
            <w:pPr>
              <w:spacing w:after="0"/>
              <w:rPr>
                <w:sz w:val="21"/>
                <w:szCs w:val="21"/>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20.46</w:t>
            </w:r>
          </w:p>
        </w:tc>
        <w:tc>
          <w:tcPr>
            <w:tcW w:w="120" w:type="dxa"/>
            <w:vAlign w:val="bottom"/>
            <w:tcBorders>
              <w:bottom w:val="single" w:sz="8" w:color="CCEEFF"/>
            </w:tcBorders>
            <w:shd w:val="clear" w:color="auto" w:fill="CCEEFF"/>
          </w:tcPr>
          <w:p>
            <w:pPr>
              <w:spacing w:after="0"/>
              <w:rPr>
                <w:sz w:val="21"/>
                <w:szCs w:val="21"/>
                <w:color w:val="auto"/>
              </w:rPr>
            </w:pPr>
          </w:p>
        </w:tc>
        <w:tc>
          <w:tcPr>
            <w:tcW w:w="110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10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43"/>
        </w:trPr>
        <w:tc>
          <w:tcPr>
            <w:tcW w:w="16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Assets</w:t>
            </w:r>
          </w:p>
        </w:tc>
        <w:tc>
          <w:tcPr>
            <w:tcW w:w="1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1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1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9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7"/>
        </w:trPr>
        <w:tc>
          <w:tcPr>
            <w:tcW w:w="166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Pr>
          <w:p>
            <w:pPr>
              <w:spacing w:after="0"/>
              <w:rPr>
                <w:sz w:val="2"/>
                <w:szCs w:val="2"/>
                <w:color w:val="auto"/>
              </w:rPr>
            </w:pPr>
          </w:p>
        </w:tc>
        <w:tc>
          <w:tcPr>
            <w:tcW w:w="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40" w:type="dxa"/>
            <w:vAlign w:val="bottom"/>
          </w:tcPr>
          <w:p>
            <w:pPr>
              <w:spacing w:after="0"/>
              <w:rPr>
                <w:sz w:val="2"/>
                <w:szCs w:val="2"/>
                <w:color w:val="auto"/>
              </w:rPr>
            </w:pPr>
          </w:p>
        </w:tc>
        <w:tc>
          <w:tcPr>
            <w:tcW w:w="9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10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25"/>
        </w:trPr>
        <w:tc>
          <w:tcPr>
            <w:tcW w:w="1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Cash and due from</w:t>
            </w:r>
          </w:p>
        </w:tc>
        <w:tc>
          <w:tcPr>
            <w:tcW w:w="1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1"/>
        </w:trPr>
        <w:tc>
          <w:tcPr>
            <w:tcW w:w="1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banks</w:t>
            </w:r>
          </w:p>
        </w:tc>
        <w:tc>
          <w:tcPr>
            <w:tcW w:w="12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w:t>
            </w:r>
          </w:p>
        </w:tc>
        <w:tc>
          <w:tcPr>
            <w:tcW w:w="128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1,531</w:t>
            </w:r>
          </w:p>
        </w:tc>
        <w:tc>
          <w:tcPr>
            <w:tcW w:w="12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w:t>
            </w:r>
          </w:p>
        </w:tc>
        <w:tc>
          <w:tcPr>
            <w:tcW w:w="12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1,594</w:t>
            </w:r>
          </w:p>
        </w:tc>
        <w:tc>
          <w:tcPr>
            <w:tcW w:w="0" w:type="dxa"/>
            <w:vAlign w:val="bottom"/>
          </w:tcPr>
          <w:p>
            <w:pPr>
              <w:spacing w:after="0"/>
              <w:rPr>
                <w:sz w:val="1"/>
                <w:szCs w:val="1"/>
                <w:color w:val="auto"/>
              </w:rPr>
            </w:pPr>
          </w:p>
        </w:tc>
      </w:tr>
      <w:tr>
        <w:trPr>
          <w:trHeight w:val="243"/>
        </w:trPr>
        <w:tc>
          <w:tcPr>
            <w:tcW w:w="16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Loans</w:t>
            </w:r>
          </w:p>
        </w:tc>
        <w:tc>
          <w:tcPr>
            <w:tcW w:w="12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6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222,747</w:t>
            </w:r>
          </w:p>
        </w:tc>
        <w:tc>
          <w:tcPr>
            <w:tcW w:w="120" w:type="dxa"/>
            <w:vAlign w:val="bottom"/>
          </w:tcPr>
          <w:p>
            <w:pPr>
              <w:spacing w:after="0"/>
              <w:rPr>
                <w:sz w:val="21"/>
                <w:szCs w:val="21"/>
                <w:color w:val="auto"/>
              </w:rPr>
            </w:pP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222,747</w:t>
            </w:r>
          </w:p>
        </w:tc>
        <w:tc>
          <w:tcPr>
            <w:tcW w:w="0" w:type="dxa"/>
            <w:vAlign w:val="bottom"/>
          </w:tcPr>
          <w:p>
            <w:pPr>
              <w:spacing w:after="0"/>
              <w:rPr>
                <w:sz w:val="1"/>
                <w:szCs w:val="1"/>
                <w:color w:val="auto"/>
              </w:rPr>
            </w:pPr>
          </w:p>
        </w:tc>
      </w:tr>
      <w:tr>
        <w:trPr>
          <w:trHeight w:val="27"/>
        </w:trPr>
        <w:tc>
          <w:tcPr>
            <w:tcW w:w="166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83"/>
        </w:trPr>
        <w:tc>
          <w:tcPr>
            <w:tcW w:w="1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w:t>
            </w:r>
          </w:p>
        </w:tc>
        <w:tc>
          <w:tcPr>
            <w:tcW w:w="12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1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w:t>
            </w:r>
          </w:p>
        </w:tc>
        <w:tc>
          <w:tcPr>
            <w:tcW w:w="100" w:type="dxa"/>
            <w:vAlign w:val="bottom"/>
            <w:shd w:val="clear" w:color="auto" w:fill="CCEEFF"/>
          </w:tcPr>
          <w:p>
            <w:pPr>
              <w:spacing w:after="0"/>
              <w:rPr>
                <w:sz w:val="24"/>
                <w:szCs w:val="24"/>
                <w:color w:val="auto"/>
              </w:rPr>
            </w:pP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w:t>
            </w:r>
          </w:p>
        </w:tc>
        <w:tc>
          <w:tcPr>
            <w:tcW w:w="128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w:t>
            </w:r>
          </w:p>
        </w:tc>
        <w:tc>
          <w:tcPr>
            <w:tcW w:w="10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224,278</w:t>
            </w:r>
          </w:p>
        </w:tc>
        <w:tc>
          <w:tcPr>
            <w:tcW w:w="120" w:type="dxa"/>
            <w:vAlign w:val="bottom"/>
            <w:shd w:val="clear" w:color="auto" w:fill="CCEEFF"/>
          </w:tcPr>
          <w:p>
            <w:pPr>
              <w:spacing w:after="0"/>
              <w:rPr>
                <w:sz w:val="24"/>
                <w:szCs w:val="24"/>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34</w:t>
            </w:r>
          </w:p>
        </w:tc>
        <w:tc>
          <w:tcPr>
            <w:tcW w:w="120" w:type="dxa"/>
            <w:vAlign w:val="bottom"/>
            <w:shd w:val="clear" w:color="auto" w:fill="CCEEFF"/>
          </w:tcPr>
          <w:p>
            <w:pPr>
              <w:spacing w:after="0"/>
              <w:rPr>
                <w:sz w:val="24"/>
                <w:szCs w:val="24"/>
                <w:color w:val="auto"/>
              </w:rPr>
            </w:pP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224,341</w:t>
            </w:r>
          </w:p>
        </w:tc>
        <w:tc>
          <w:tcPr>
            <w:tcW w:w="0" w:type="dxa"/>
            <w:vAlign w:val="bottom"/>
          </w:tcPr>
          <w:p>
            <w:pPr>
              <w:spacing w:after="0"/>
              <w:rPr>
                <w:sz w:val="1"/>
                <w:szCs w:val="1"/>
                <w:color w:val="auto"/>
              </w:rPr>
            </w:pPr>
          </w:p>
        </w:tc>
      </w:tr>
      <w:tr>
        <w:trPr>
          <w:trHeight w:val="20"/>
        </w:trPr>
        <w:tc>
          <w:tcPr>
            <w:tcW w:w="166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6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166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11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040" w:type="dxa"/>
            <w:vAlign w:val="bottom"/>
            <w:tcBorders>
              <w:bottom w:val="single" w:sz="8" w:color="CCEEFF"/>
            </w:tcBorders>
            <w:shd w:val="clear" w:color="auto" w:fill="CCEEFF"/>
          </w:tcPr>
          <w:p>
            <w:pPr>
              <w:spacing w:after="0"/>
              <w:rPr>
                <w:sz w:val="21"/>
                <w:szCs w:val="21"/>
                <w:color w:val="auto"/>
              </w:rPr>
            </w:pPr>
          </w:p>
        </w:tc>
        <w:tc>
          <w:tcPr>
            <w:tcW w:w="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CCEEFF"/>
            </w:tcBorders>
            <w:shd w:val="clear" w:color="auto" w:fill="CCEEFF"/>
          </w:tcPr>
          <w:p>
            <w:pPr>
              <w:spacing w:after="0"/>
              <w:rPr>
                <w:sz w:val="21"/>
                <w:szCs w:val="21"/>
                <w:color w:val="auto"/>
              </w:rPr>
            </w:pPr>
          </w:p>
        </w:tc>
        <w:tc>
          <w:tcPr>
            <w:tcW w:w="96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10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10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43"/>
        </w:trPr>
        <w:tc>
          <w:tcPr>
            <w:tcW w:w="16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Borrowings and debt</w:t>
            </w:r>
          </w:p>
        </w:tc>
        <w:tc>
          <w:tcPr>
            <w:tcW w:w="120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60" w:type="dxa"/>
            <w:vAlign w:val="bottom"/>
            <w:gridSpan w:val="3"/>
          </w:tcPr>
          <w:p>
            <w:pPr>
              <w:jc w:val="right"/>
              <w:ind w:right="320"/>
              <w:spacing w:after="0"/>
              <w:rPr>
                <w:sz w:val="20"/>
                <w:szCs w:val="20"/>
                <w:color w:val="auto"/>
              </w:rPr>
            </w:pPr>
            <w:r>
              <w:rPr>
                <w:rFonts w:ascii="Times New Roman" w:cs="Times New Roman" w:eastAsia="Times New Roman" w:hAnsi="Times New Roman"/>
                <w:sz w:val="18"/>
                <w:szCs w:val="18"/>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(224,384)</w:t>
            </w:r>
          </w:p>
        </w:tc>
        <w:tc>
          <w:tcPr>
            <w:tcW w:w="120" w:type="dxa"/>
            <w:vAlign w:val="bottom"/>
          </w:tcPr>
          <w:p>
            <w:pPr>
              <w:spacing w:after="0"/>
              <w:rPr>
                <w:sz w:val="21"/>
                <w:szCs w:val="21"/>
                <w:color w:val="auto"/>
              </w:rPr>
            </w:pPr>
          </w:p>
        </w:tc>
        <w:tc>
          <w:tcPr>
            <w:tcW w:w="122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(224,384)</w:t>
            </w:r>
          </w:p>
        </w:tc>
        <w:tc>
          <w:tcPr>
            <w:tcW w:w="0" w:type="dxa"/>
            <w:vAlign w:val="bottom"/>
          </w:tcPr>
          <w:p>
            <w:pPr>
              <w:spacing w:after="0"/>
              <w:rPr>
                <w:sz w:val="1"/>
                <w:szCs w:val="1"/>
                <w:color w:val="auto"/>
              </w:rPr>
            </w:pPr>
          </w:p>
        </w:tc>
      </w:tr>
      <w:tr>
        <w:trPr>
          <w:trHeight w:val="27"/>
        </w:trPr>
        <w:tc>
          <w:tcPr>
            <w:tcW w:w="166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83"/>
        </w:trPr>
        <w:tc>
          <w:tcPr>
            <w:tcW w:w="1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liabilities</w:t>
            </w:r>
          </w:p>
        </w:tc>
        <w:tc>
          <w:tcPr>
            <w:tcW w:w="12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0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6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1360" w:type="dxa"/>
            <w:vAlign w:val="bottom"/>
            <w:gridSpan w:val="3"/>
            <w:shd w:val="clear" w:color="auto" w:fill="CCEEFF"/>
          </w:tcPr>
          <w:p>
            <w:pPr>
              <w:jc w:val="right"/>
              <w:ind w:right="320"/>
              <w:spacing w:after="0"/>
              <w:rPr>
                <w:sz w:val="20"/>
                <w:szCs w:val="20"/>
                <w:color w:val="auto"/>
              </w:rPr>
            </w:pPr>
            <w:r>
              <w:rPr>
                <w:rFonts w:ascii="Times New Roman" w:cs="Times New Roman" w:eastAsia="Times New Roman" w:hAnsi="Times New Roman"/>
                <w:sz w:val="18"/>
                <w:szCs w:val="18"/>
                <w:b w:val="1"/>
                <w:bCs w:val="1"/>
                <w:color w:val="auto"/>
              </w:rPr>
              <w:t>—</w:t>
            </w:r>
          </w:p>
        </w:tc>
        <w:tc>
          <w:tcPr>
            <w:tcW w:w="9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(224,384)</w:t>
            </w:r>
          </w:p>
        </w:tc>
        <w:tc>
          <w:tcPr>
            <w:tcW w:w="120" w:type="dxa"/>
            <w:vAlign w:val="bottom"/>
            <w:shd w:val="clear" w:color="auto" w:fill="CCEEFF"/>
          </w:tcPr>
          <w:p>
            <w:pPr>
              <w:spacing w:after="0"/>
              <w:rPr>
                <w:sz w:val="24"/>
                <w:szCs w:val="24"/>
                <w:color w:val="auto"/>
              </w:rPr>
            </w:pPr>
          </w:p>
        </w:tc>
        <w:tc>
          <w:tcPr>
            <w:tcW w:w="12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1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(224,384)</w:t>
            </w:r>
          </w:p>
        </w:tc>
        <w:tc>
          <w:tcPr>
            <w:tcW w:w="0" w:type="dxa"/>
            <w:vAlign w:val="bottom"/>
          </w:tcPr>
          <w:p>
            <w:pPr>
              <w:spacing w:after="0"/>
              <w:rPr>
                <w:sz w:val="1"/>
                <w:szCs w:val="1"/>
                <w:color w:val="auto"/>
              </w:rPr>
            </w:pPr>
          </w:p>
        </w:tc>
      </w:tr>
      <w:tr>
        <w:trPr>
          <w:trHeight w:val="20"/>
        </w:trPr>
        <w:tc>
          <w:tcPr>
            <w:tcW w:w="166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16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1"/>
        </w:trPr>
        <w:tc>
          <w:tcPr>
            <w:tcW w:w="1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currency</w:t>
            </w:r>
          </w:p>
        </w:tc>
        <w:tc>
          <w:tcPr>
            <w:tcW w:w="1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w:t>
            </w:r>
          </w:p>
        </w:tc>
        <w:tc>
          <w:tcPr>
            <w:tcW w:w="100" w:type="dxa"/>
            <w:vAlign w:val="bottom"/>
            <w:shd w:val="clear" w:color="auto" w:fill="CCEEFF"/>
          </w:tcPr>
          <w:p>
            <w:pPr>
              <w:spacing w:after="0"/>
              <w:rPr>
                <w:sz w:val="19"/>
                <w:szCs w:val="19"/>
                <w:color w:val="auto"/>
              </w:rPr>
            </w:pPr>
          </w:p>
        </w:tc>
        <w:tc>
          <w:tcPr>
            <w:tcW w:w="10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w:t>
            </w:r>
          </w:p>
        </w:tc>
        <w:tc>
          <w:tcPr>
            <w:tcW w:w="1280" w:type="dxa"/>
            <w:vAlign w:val="bottom"/>
            <w:gridSpan w:val="3"/>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6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(106)</w:t>
            </w:r>
          </w:p>
        </w:tc>
        <w:tc>
          <w:tcPr>
            <w:tcW w:w="120" w:type="dxa"/>
            <w:vAlign w:val="bottom"/>
            <w:shd w:val="clear" w:color="auto" w:fill="CCEEFF"/>
          </w:tcPr>
          <w:p>
            <w:pPr>
              <w:spacing w:after="0"/>
              <w:rPr>
                <w:sz w:val="19"/>
                <w:szCs w:val="19"/>
                <w:color w:val="auto"/>
              </w:rPr>
            </w:pPr>
          </w:p>
        </w:tc>
        <w:tc>
          <w:tcPr>
            <w:tcW w:w="11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34</w:t>
            </w:r>
          </w:p>
        </w:tc>
        <w:tc>
          <w:tcPr>
            <w:tcW w:w="120" w:type="dxa"/>
            <w:vAlign w:val="bottom"/>
            <w:shd w:val="clear" w:color="auto" w:fill="CCEEFF"/>
          </w:tcPr>
          <w:p>
            <w:pPr>
              <w:spacing w:after="0"/>
              <w:rPr>
                <w:sz w:val="19"/>
                <w:szCs w:val="19"/>
                <w:color w:val="auto"/>
              </w:rPr>
            </w:pPr>
          </w:p>
        </w:tc>
        <w:tc>
          <w:tcPr>
            <w:tcW w:w="11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(43)</w:t>
            </w:r>
          </w:p>
        </w:tc>
        <w:tc>
          <w:tcPr>
            <w:tcW w:w="0" w:type="dxa"/>
            <w:vAlign w:val="bottom"/>
          </w:tcPr>
          <w:p>
            <w:pPr>
              <w:spacing w:after="0"/>
              <w:rPr>
                <w:sz w:val="1"/>
                <w:szCs w:val="1"/>
                <w:color w:val="auto"/>
              </w:rPr>
            </w:pPr>
          </w:p>
        </w:tc>
      </w:tr>
      <w:tr>
        <w:trPr>
          <w:trHeight w:val="258"/>
        </w:trPr>
        <w:tc>
          <w:tcPr>
            <w:tcW w:w="1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position</w:t>
            </w:r>
          </w:p>
        </w:tc>
        <w:tc>
          <w:tcPr>
            <w:tcW w:w="120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rPr>
              <w:t>—</w:t>
            </w:r>
          </w:p>
        </w:tc>
        <w:tc>
          <w:tcPr>
            <w:tcW w:w="1120" w:type="dxa"/>
            <w:vAlign w:val="bottom"/>
            <w:vMerge w:val="continue"/>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040" w:type="dxa"/>
            <w:vAlign w:val="bottom"/>
            <w:vMerge w:val="continue"/>
            <w:shd w:val="clear" w:color="auto" w:fill="CCEEFF"/>
          </w:tcPr>
          <w:p>
            <w:pPr>
              <w:spacing w:after="0"/>
              <w:rPr>
                <w:sz w:val="22"/>
                <w:szCs w:val="22"/>
                <w:color w:val="auto"/>
              </w:rPr>
            </w:pPr>
          </w:p>
        </w:tc>
        <w:tc>
          <w:tcPr>
            <w:tcW w:w="1280" w:type="dxa"/>
            <w:vAlign w:val="bottom"/>
            <w:gridSpan w:val="3"/>
            <w:vMerge w:val="continue"/>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960" w:type="dxa"/>
            <w:vAlign w:val="bottom"/>
            <w:vMerge w:val="continue"/>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100" w:type="dxa"/>
            <w:vAlign w:val="bottom"/>
            <w:vMerge w:val="continue"/>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100" w:type="dxa"/>
            <w:vAlign w:val="bottom"/>
            <w:vMerge w:val="continue"/>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166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41" w:lineRule="exact"/>
        <w:rPr>
          <w:sz w:val="20"/>
          <w:szCs w:val="20"/>
          <w:color w:val="auto"/>
        </w:rPr>
      </w:pPr>
    </w:p>
    <w:p>
      <w:pPr>
        <w:ind w:left="700" w:hanging="182"/>
        <w:spacing w:after="0"/>
        <w:tabs>
          <w:tab w:leader="none" w:pos="700" w:val="left"/>
        </w:tabs>
        <w:numPr>
          <w:ilvl w:val="0"/>
          <w:numId w:val="38"/>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4"/>
          <w:szCs w:val="14"/>
          <w:color w:val="auto"/>
        </w:rPr>
        <w:t>It includes other currencies such as: Argentine pesos, Australian dollar, Swiss franc, Sterling pound, Peruvian soles, and Chinese renminbi.</w:t>
      </w:r>
    </w:p>
    <w:p>
      <w:pPr>
        <w:sectPr>
          <w:pgSz w:w="11900" w:h="16838" w:orient="portrait"/>
          <w:cols w:equalWidth="0" w:num="1">
            <w:col w:w="11240"/>
          </w:cols>
          <w:pgMar w:left="320" w:top="13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30</w:t>
      </w:r>
    </w:p>
    <w:p>
      <w:pPr>
        <w:sectPr>
          <w:pgSz w:w="11900" w:h="16838" w:orient="portrait"/>
          <w:cols w:equalWidth="0" w:num="1">
            <w:col w:w="11240"/>
          </w:cols>
          <w:pgMar w:left="320" w:top="135" w:right="339" w:bottom="1440" w:gutter="0" w:footer="0" w:header="0"/>
          <w:type w:val="continuous"/>
        </w:sectPr>
      </w:pPr>
    </w:p>
    <w:bookmarkStart w:id="32" w:name="page33"/>
    <w:bookmarkEnd w:id="32"/>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220" w:hanging="332"/>
        <w:spacing w:after="0" w:line="516" w:lineRule="auto"/>
        <w:tabs>
          <w:tab w:leader="none" w:pos="340" w:val="left"/>
        </w:tabs>
        <w:numPr>
          <w:ilvl w:val="0"/>
          <w:numId w:val="39"/>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Fair value of financial instruments A. Recurring valuation</w:t>
      </w:r>
    </w:p>
    <w:p>
      <w:pPr>
        <w:ind w:left="340"/>
        <w:spacing w:after="0" w:line="250" w:lineRule="auto"/>
        <w:rPr>
          <w:sz w:val="20"/>
          <w:szCs w:val="20"/>
          <w:color w:val="auto"/>
        </w:rPr>
      </w:pPr>
      <w:r>
        <w:rPr>
          <w:rFonts w:ascii="Times New Roman" w:cs="Times New Roman" w:eastAsia="Times New Roman" w:hAnsi="Times New Roman"/>
          <w:sz w:val="18"/>
          <w:szCs w:val="18"/>
          <w:color w:val="auto"/>
        </w:rPr>
        <w:t>Financial instruments measured at fair value on a recurring basis by caption on the condensed consolidated interim statement of financial position using the fair value hierarchy are described below:</w:t>
      </w:r>
    </w:p>
    <w:p>
      <w:pPr>
        <w:spacing w:after="0" w:line="321"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740" w:type="dxa"/>
            <w:vAlign w:val="bottom"/>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4"/>
          </w:tcPr>
          <w:p>
            <w:pPr>
              <w:ind w:left="80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360" w:type="dxa"/>
            <w:vAlign w:val="bottom"/>
            <w:tcBorders>
              <w:bottom w:val="single" w:sz="8" w:color="auto"/>
            </w:tcBorders>
          </w:tcPr>
          <w:p>
            <w:pPr>
              <w:spacing w:after="0"/>
              <w:rPr>
                <w:sz w:val="20"/>
                <w:szCs w:val="20"/>
                <w:color w:val="auto"/>
              </w:rPr>
            </w:pPr>
          </w:p>
        </w:tc>
      </w:tr>
      <w:tr>
        <w:trPr>
          <w:trHeight w:val="223"/>
        </w:trPr>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3740" w:type="dxa"/>
            <w:vAlign w:val="bottom"/>
          </w:tcPr>
          <w:p>
            <w:pPr>
              <w:spacing w:after="0"/>
              <w:rPr>
                <w:sz w:val="19"/>
                <w:szCs w:val="19"/>
                <w:color w:val="auto"/>
              </w:rPr>
            </w:pPr>
          </w:p>
        </w:tc>
        <w:tc>
          <w:tcPr>
            <w:tcW w:w="1020" w:type="dxa"/>
            <w:vAlign w:val="bottom"/>
          </w:tcPr>
          <w:p>
            <w:pPr>
              <w:ind w:left="400"/>
              <w:spacing w:after="0"/>
              <w:rPr>
                <w:sz w:val="20"/>
                <w:szCs w:val="20"/>
                <w:color w:val="auto"/>
              </w:rPr>
            </w:pPr>
            <w:r>
              <w:rPr>
                <w:rFonts w:ascii="Times New Roman" w:cs="Times New Roman" w:eastAsia="Times New Roman" w:hAnsi="Times New Roman"/>
                <w:sz w:val="18"/>
                <w:szCs w:val="18"/>
                <w:b w:val="1"/>
                <w:bCs w:val="1"/>
                <w:color w:val="auto"/>
              </w:rPr>
              <w:t>Level 1</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Level 2</w:t>
            </w:r>
          </w:p>
        </w:tc>
        <w:tc>
          <w:tcPr>
            <w:tcW w:w="1440" w:type="dxa"/>
            <w:vAlign w:val="bottom"/>
            <w:gridSpan w:val="2"/>
          </w:tcPr>
          <w:p>
            <w:pPr>
              <w:ind w:left="380"/>
              <w:spacing w:after="0"/>
              <w:rPr>
                <w:sz w:val="20"/>
                <w:szCs w:val="20"/>
                <w:color w:val="auto"/>
              </w:rPr>
            </w:pPr>
            <w:r>
              <w:rPr>
                <w:rFonts w:ascii="Times New Roman" w:cs="Times New Roman" w:eastAsia="Times New Roman" w:hAnsi="Times New Roman"/>
                <w:sz w:val="18"/>
                <w:szCs w:val="18"/>
                <w:b w:val="1"/>
                <w:bCs w:val="1"/>
                <w:color w:val="auto"/>
              </w:rPr>
              <w:t>Level 3</w:t>
            </w: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r>
      <w:tr>
        <w:trPr>
          <w:trHeight w:val="169"/>
        </w:trPr>
        <w:tc>
          <w:tcPr>
            <w:tcW w:w="4520" w:type="dxa"/>
            <w:vAlign w:val="bottom"/>
            <w:tcBorders>
              <w:top w:val="single" w:sz="8" w:color="CCEEFF"/>
            </w:tcBorders>
            <w:gridSpan w:val="3"/>
            <w:shd w:val="clear" w:color="auto" w:fill="CCEEFF"/>
          </w:tcPr>
          <w:p>
            <w:pPr>
              <w:ind w:left="20"/>
              <w:spacing w:after="0" w:line="169" w:lineRule="exact"/>
              <w:rPr>
                <w:sz w:val="20"/>
                <w:szCs w:val="20"/>
                <w:color w:val="auto"/>
              </w:rPr>
            </w:pPr>
            <w:r>
              <w:rPr>
                <w:rFonts w:ascii="Times New Roman" w:cs="Times New Roman" w:eastAsia="Times New Roman" w:hAnsi="Times New Roman"/>
                <w:sz w:val="18"/>
                <w:szCs w:val="18"/>
                <w:b w:val="1"/>
                <w:bCs w:val="1"/>
                <w:color w:val="auto"/>
              </w:rPr>
              <w:t>Assets</w:t>
            </w:r>
          </w:p>
        </w:tc>
        <w:tc>
          <w:tcPr>
            <w:tcW w:w="1020" w:type="dxa"/>
            <w:vAlign w:val="bottom"/>
            <w:tcBorders>
              <w:top w:val="single" w:sz="8" w:color="auto"/>
            </w:tcBorders>
            <w:shd w:val="clear" w:color="auto" w:fill="CCEEFF"/>
          </w:tcPr>
          <w:p>
            <w:pPr>
              <w:spacing w:after="0"/>
              <w:rPr>
                <w:sz w:val="14"/>
                <w:szCs w:val="14"/>
                <w:color w:val="auto"/>
              </w:rPr>
            </w:pPr>
          </w:p>
        </w:tc>
        <w:tc>
          <w:tcPr>
            <w:tcW w:w="32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34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3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r>
      <w:tr>
        <w:trPr>
          <w:trHeight w:val="20"/>
        </w:trPr>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3740" w:type="dxa"/>
            <w:vAlign w:val="bottom"/>
            <w:tcBorders>
              <w:top w:val="single" w:sz="8" w:color="CCEEFF"/>
            </w:tcBorders>
            <w:shd w:val="clear" w:color="auto" w:fill="CCEEFF"/>
          </w:tcPr>
          <w:p>
            <w:pPr>
              <w:spacing w:after="0" w:line="20" w:lineRule="exact"/>
              <w:rPr>
                <w:sz w:val="1"/>
                <w:szCs w:val="1"/>
                <w:color w:val="auto"/>
              </w:rPr>
            </w:pPr>
          </w:p>
        </w:tc>
        <w:tc>
          <w:tcPr>
            <w:tcW w:w="10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3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360" w:type="dxa"/>
            <w:vAlign w:val="bottom"/>
            <w:tcBorders>
              <w:top w:val="single" w:sz="8" w:color="CCEEFF"/>
            </w:tcBorders>
            <w:shd w:val="clear" w:color="auto" w:fill="CCEEFF"/>
          </w:tcPr>
          <w:p>
            <w:pPr>
              <w:spacing w:after="0" w:line="20" w:lineRule="exact"/>
              <w:rPr>
                <w:sz w:val="1"/>
                <w:szCs w:val="1"/>
                <w:color w:val="auto"/>
              </w:rPr>
            </w:pPr>
          </w:p>
        </w:tc>
      </w:tr>
      <w:tr>
        <w:trPr>
          <w:trHeight w:val="230"/>
        </w:trPr>
        <w:tc>
          <w:tcPr>
            <w:tcW w:w="55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Securities and other financial assets: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4520" w:type="dxa"/>
            <w:vAlign w:val="bottom"/>
            <w:gridSpan w:val="3"/>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Securities at FVOCI - Corporate debt</w:t>
            </w:r>
          </w:p>
        </w:tc>
        <w:tc>
          <w:tcPr>
            <w:tcW w:w="1020" w:type="dxa"/>
            <w:vAlign w:val="bottom"/>
            <w:shd w:val="clear" w:color="auto" w:fill="CCEEFF"/>
          </w:tcPr>
          <w:p>
            <w:pPr>
              <w:spacing w:after="0"/>
              <w:rPr>
                <w:sz w:val="19"/>
                <w:szCs w:val="19"/>
                <w:color w:val="auto"/>
              </w:rPr>
            </w:pPr>
          </w:p>
        </w:tc>
        <w:tc>
          <w:tcPr>
            <w:tcW w:w="44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171,507</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171,507</w:t>
            </w:r>
          </w:p>
        </w:tc>
      </w:tr>
      <w:tr>
        <w:trPr>
          <w:trHeight w:val="229"/>
        </w:trPr>
        <w:tc>
          <w:tcPr>
            <w:tcW w:w="452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Loans at FVTPL</w:t>
            </w:r>
          </w:p>
        </w:tc>
        <w:tc>
          <w:tcPr>
            <w:tcW w:w="1020" w:type="dxa"/>
            <w:vAlign w:val="bottom"/>
            <w:shd w:val="clear" w:color="auto" w:fill="CCEEFF"/>
          </w:tcPr>
          <w:p>
            <w:pPr>
              <w:spacing w:after="0"/>
              <w:rPr>
                <w:sz w:val="19"/>
                <w:szCs w:val="19"/>
                <w:color w:val="auto"/>
              </w:rPr>
            </w:pPr>
          </w:p>
        </w:tc>
        <w:tc>
          <w:tcPr>
            <w:tcW w:w="44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5,130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5,130</w:t>
            </w:r>
          </w:p>
        </w:tc>
      </w:tr>
      <w:tr>
        <w:trPr>
          <w:trHeight w:val="223"/>
        </w:trPr>
        <w:tc>
          <w:tcPr>
            <w:tcW w:w="4520" w:type="dxa"/>
            <w:vAlign w:val="bottom"/>
            <w:tcBorders>
              <w:bottom w:val="single" w:sz="8" w:color="CCEEFF"/>
            </w:tcBorders>
            <w:gridSpan w:val="3"/>
          </w:tcPr>
          <w:p>
            <w:pPr>
              <w:ind w:left="20"/>
              <w:spacing w:after="0"/>
              <w:rPr>
                <w:sz w:val="20"/>
                <w:szCs w:val="20"/>
                <w:color w:val="auto"/>
              </w:rPr>
            </w:pPr>
            <w:r>
              <w:rPr>
                <w:rFonts w:ascii="Times New Roman" w:cs="Times New Roman" w:eastAsia="Times New Roman" w:hAnsi="Times New Roman"/>
                <w:sz w:val="18"/>
                <w:szCs w:val="18"/>
                <w:color w:val="auto"/>
              </w:rPr>
              <w:t>Total securities and other financial assets</w:t>
            </w:r>
          </w:p>
        </w:tc>
        <w:tc>
          <w:tcPr>
            <w:tcW w:w="102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171,507</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5,130</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176,637</w:t>
            </w:r>
          </w:p>
        </w:tc>
      </w:tr>
      <w:tr>
        <w:trPr>
          <w:trHeight w:val="237"/>
        </w:trPr>
        <w:tc>
          <w:tcPr>
            <w:tcW w:w="4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374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r>
      <w:tr>
        <w:trPr>
          <w:trHeight w:val="229"/>
        </w:trPr>
        <w:tc>
          <w:tcPr>
            <w:tcW w:w="55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Derivative financial instruments - assets: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5540" w:type="dxa"/>
            <w:vAlign w:val="bottom"/>
            <w:gridSpan w:val="4"/>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rate swaps</w:t>
            </w:r>
          </w:p>
        </w:tc>
        <w:tc>
          <w:tcPr>
            <w:tcW w:w="44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1,459</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1,459</w:t>
            </w:r>
          </w:p>
        </w:tc>
      </w:tr>
      <w:tr>
        <w:trPr>
          <w:trHeight w:val="225"/>
        </w:trPr>
        <w:tc>
          <w:tcPr>
            <w:tcW w:w="5540" w:type="dxa"/>
            <w:vAlign w:val="bottom"/>
            <w:gridSpan w:val="4"/>
          </w:tcPr>
          <w:p>
            <w:pPr>
              <w:ind w:left="180"/>
              <w:spacing w:after="0"/>
              <w:rPr>
                <w:sz w:val="20"/>
                <w:szCs w:val="20"/>
                <w:color w:val="auto"/>
              </w:rPr>
            </w:pPr>
            <w:r>
              <w:rPr>
                <w:rFonts w:ascii="Times New Roman" w:cs="Times New Roman" w:eastAsia="Times New Roman" w:hAnsi="Times New Roman"/>
                <w:sz w:val="18"/>
                <w:szCs w:val="18"/>
                <w:color w:val="auto"/>
              </w:rPr>
              <w:t>Cross-currency swaps</w:t>
            </w:r>
          </w:p>
        </w:tc>
        <w:tc>
          <w:tcPr>
            <w:tcW w:w="44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33,266</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33,266</w:t>
            </w:r>
          </w:p>
        </w:tc>
      </w:tr>
      <w:tr>
        <w:trPr>
          <w:trHeight w:val="234"/>
        </w:trPr>
        <w:tc>
          <w:tcPr>
            <w:tcW w:w="4520" w:type="dxa"/>
            <w:vAlign w:val="bottom"/>
            <w:tcBorders>
              <w:bottom w:val="single" w:sz="8" w:color="CCEEFF"/>
            </w:tcBorders>
            <w:gridSpan w:val="3"/>
          </w:tcPr>
          <w:p>
            <w:pPr>
              <w:ind w:left="20"/>
              <w:spacing w:after="0"/>
              <w:rPr>
                <w:sz w:val="20"/>
                <w:szCs w:val="20"/>
                <w:color w:val="auto"/>
              </w:rPr>
            </w:pPr>
            <w:r>
              <w:rPr>
                <w:rFonts w:ascii="Times New Roman" w:cs="Times New Roman" w:eastAsia="Times New Roman" w:hAnsi="Times New Roman"/>
                <w:sz w:val="18"/>
                <w:szCs w:val="18"/>
                <w:color w:val="auto"/>
              </w:rPr>
              <w:t>Total derivative financial instrument assets</w:t>
            </w:r>
          </w:p>
        </w:tc>
        <w:tc>
          <w:tcPr>
            <w:tcW w:w="102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34,725</w:t>
            </w:r>
          </w:p>
        </w:tc>
        <w:tc>
          <w:tcPr>
            <w:tcW w:w="12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34,725</w:t>
            </w:r>
          </w:p>
        </w:tc>
      </w:tr>
      <w:tr>
        <w:trPr>
          <w:trHeight w:val="243"/>
        </w:trPr>
        <w:tc>
          <w:tcPr>
            <w:tcW w:w="45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 at fair value</w:t>
            </w:r>
          </w:p>
        </w:tc>
        <w:tc>
          <w:tcPr>
            <w:tcW w:w="1020" w:type="dxa"/>
            <w:vAlign w:val="bottom"/>
            <w:tcBorders>
              <w:bottom w:val="single" w:sz="8" w:color="auto"/>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ind w:left="8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206,232</w:t>
            </w:r>
          </w:p>
        </w:tc>
        <w:tc>
          <w:tcPr>
            <w:tcW w:w="12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5,130</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211,362</w:t>
            </w:r>
          </w:p>
        </w:tc>
      </w:tr>
      <w:tr>
        <w:trPr>
          <w:trHeight w:val="20"/>
        </w:trPr>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760" w:type="dxa"/>
            <w:vAlign w:val="bottom"/>
            <w:gridSpan w:val="2"/>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r>
      <w:tr>
        <w:trPr>
          <w:trHeight w:val="203"/>
        </w:trPr>
        <w:tc>
          <w:tcPr>
            <w:tcW w:w="4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374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Borders>
              <w:top w:val="single" w:sz="8" w:color="auto"/>
            </w:tcBorders>
          </w:tcPr>
          <w:p>
            <w:pPr>
              <w:spacing w:after="0"/>
              <w:rPr>
                <w:sz w:val="17"/>
                <w:szCs w:val="17"/>
                <w:color w:val="auto"/>
              </w:rPr>
            </w:pPr>
          </w:p>
        </w:tc>
      </w:tr>
      <w:tr>
        <w:trPr>
          <w:trHeight w:val="210"/>
        </w:trPr>
        <w:tc>
          <w:tcPr>
            <w:tcW w:w="780" w:type="dxa"/>
            <w:vAlign w:val="bottom"/>
            <w:tcBorders>
              <w:bottom w:val="single" w:sz="8" w:color="auto"/>
            </w:tcBorders>
            <w:gridSpan w:val="2"/>
            <w:shd w:val="clear" w:color="auto" w:fill="CCEEFF"/>
          </w:tcPr>
          <w:p>
            <w:pPr>
              <w:ind w:left="20"/>
              <w:spacing w:after="0" w:line="189" w:lineRule="exact"/>
              <w:rPr>
                <w:sz w:val="20"/>
                <w:szCs w:val="20"/>
                <w:color w:val="auto"/>
              </w:rPr>
            </w:pPr>
            <w:r>
              <w:rPr>
                <w:rFonts w:ascii="Times New Roman" w:cs="Times New Roman" w:eastAsia="Times New Roman" w:hAnsi="Times New Roman"/>
                <w:sz w:val="18"/>
                <w:szCs w:val="18"/>
                <w:b w:val="1"/>
                <w:bCs w:val="1"/>
                <w:color w:val="auto"/>
                <w:w w:val="96"/>
              </w:rPr>
              <w:t>Liabilities</w:t>
            </w:r>
          </w:p>
        </w:tc>
        <w:tc>
          <w:tcPr>
            <w:tcW w:w="4760" w:type="dxa"/>
            <w:vAlign w:val="bottom"/>
            <w:tcBorders>
              <w:bottom w:val="single" w:sz="8" w:color="CCEEFF"/>
            </w:tcBorders>
            <w:gridSpan w:val="2"/>
            <w:shd w:val="clear" w:color="auto" w:fill="CCEEFF"/>
          </w:tcPr>
          <w:p>
            <w:pPr>
              <w:spacing w:after="0"/>
              <w:rPr>
                <w:sz w:val="18"/>
                <w:szCs w:val="18"/>
                <w:color w:val="auto"/>
              </w:rPr>
            </w:pPr>
          </w:p>
        </w:tc>
        <w:tc>
          <w:tcPr>
            <w:tcW w:w="32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360" w:type="dxa"/>
            <w:vAlign w:val="bottom"/>
            <w:tcBorders>
              <w:bottom w:val="single" w:sz="8" w:color="CCEEFF"/>
            </w:tcBorders>
            <w:shd w:val="clear" w:color="auto" w:fill="CCEEFF"/>
          </w:tcPr>
          <w:p>
            <w:pPr>
              <w:spacing w:after="0"/>
              <w:rPr>
                <w:sz w:val="18"/>
                <w:szCs w:val="18"/>
                <w:color w:val="auto"/>
              </w:rPr>
            </w:pPr>
          </w:p>
        </w:tc>
      </w:tr>
      <w:tr>
        <w:trPr>
          <w:trHeight w:val="229"/>
        </w:trPr>
        <w:tc>
          <w:tcPr>
            <w:tcW w:w="55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Derivative financial instruments - liabilities: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30"/>
        </w:trPr>
        <w:tc>
          <w:tcPr>
            <w:tcW w:w="5540" w:type="dxa"/>
            <w:vAlign w:val="bottom"/>
            <w:gridSpan w:val="4"/>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rate swaps</w:t>
            </w:r>
          </w:p>
        </w:tc>
        <w:tc>
          <w:tcPr>
            <w:tcW w:w="44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218</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218</w:t>
            </w:r>
          </w:p>
        </w:tc>
      </w:tr>
      <w:tr>
        <w:trPr>
          <w:trHeight w:val="230"/>
        </w:trPr>
        <w:tc>
          <w:tcPr>
            <w:tcW w:w="5540" w:type="dxa"/>
            <w:vAlign w:val="bottom"/>
            <w:gridSpan w:val="4"/>
          </w:tcPr>
          <w:p>
            <w:pPr>
              <w:ind w:left="180"/>
              <w:spacing w:after="0"/>
              <w:rPr>
                <w:sz w:val="20"/>
                <w:szCs w:val="20"/>
                <w:color w:val="auto"/>
              </w:rPr>
            </w:pPr>
            <w:r>
              <w:rPr>
                <w:rFonts w:ascii="Times New Roman" w:cs="Times New Roman" w:eastAsia="Times New Roman" w:hAnsi="Times New Roman"/>
                <w:sz w:val="18"/>
                <w:szCs w:val="18"/>
                <w:color w:val="auto"/>
              </w:rPr>
              <w:t>Cross-currency swaps</w:t>
            </w:r>
          </w:p>
        </w:tc>
        <w:tc>
          <w:tcPr>
            <w:tcW w:w="44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29,454</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29,454</w:t>
            </w:r>
          </w:p>
        </w:tc>
      </w:tr>
      <w:tr>
        <w:trPr>
          <w:trHeight w:val="223"/>
        </w:trPr>
        <w:tc>
          <w:tcPr>
            <w:tcW w:w="4520" w:type="dxa"/>
            <w:vAlign w:val="bottom"/>
            <w:tcBorders>
              <w:bottom w:val="single" w:sz="8" w:color="CCEEFF"/>
            </w:tcBorders>
            <w:gridSpan w:val="3"/>
          </w:tcPr>
          <w:p>
            <w:pPr>
              <w:ind w:left="20"/>
              <w:spacing w:after="0"/>
              <w:rPr>
                <w:sz w:val="20"/>
                <w:szCs w:val="20"/>
                <w:color w:val="auto"/>
              </w:rPr>
            </w:pPr>
            <w:r>
              <w:rPr>
                <w:rFonts w:ascii="Times New Roman" w:cs="Times New Roman" w:eastAsia="Times New Roman" w:hAnsi="Times New Roman"/>
                <w:sz w:val="18"/>
                <w:szCs w:val="18"/>
                <w:color w:val="auto"/>
              </w:rPr>
              <w:t>Total derivative financial instruments - liabilities</w:t>
            </w:r>
          </w:p>
        </w:tc>
        <w:tc>
          <w:tcPr>
            <w:tcW w:w="102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29,672</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29,672</w:t>
            </w:r>
          </w:p>
        </w:tc>
      </w:tr>
      <w:tr>
        <w:trPr>
          <w:trHeight w:val="243"/>
        </w:trPr>
        <w:tc>
          <w:tcPr>
            <w:tcW w:w="5540" w:type="dxa"/>
            <w:vAlign w:val="bottom"/>
            <w:gridSpan w:val="4"/>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liabilities at fair value</w:t>
            </w:r>
          </w:p>
        </w:tc>
        <w:tc>
          <w:tcPr>
            <w:tcW w:w="32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29,672</w:t>
            </w: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shd w:val="clear" w:color="auto" w:fill="CCEEFF"/>
          </w:tcPr>
          <w:p>
            <w:pPr>
              <w:spacing w:after="0"/>
              <w:rPr>
                <w:sz w:val="21"/>
                <w:szCs w:val="21"/>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29,672</w:t>
            </w:r>
          </w:p>
        </w:tc>
      </w:tr>
      <w:tr>
        <w:trPr>
          <w:trHeight w:val="20"/>
        </w:trPr>
        <w:tc>
          <w:tcPr>
            <w:tcW w:w="48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374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31</w:t>
      </w:r>
    </w:p>
    <w:p>
      <w:pPr>
        <w:sectPr>
          <w:pgSz w:w="11900" w:h="16838" w:orient="portrait"/>
          <w:cols w:equalWidth="0" w:num="1">
            <w:col w:w="11220"/>
          </w:cols>
          <w:pgMar w:left="320" w:top="135" w:right="359" w:bottom="1440" w:gutter="0" w:footer="0" w:header="0"/>
        </w:sectPr>
      </w:pPr>
    </w:p>
    <w:bookmarkStart w:id="33" w:name="page34"/>
    <w:bookmarkEnd w:id="33"/>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tabs>
          <w:tab w:leader="none" w:pos="320" w:val="left"/>
        </w:tabs>
        <w:rPr>
          <w:sz w:val="20"/>
          <w:szCs w:val="20"/>
          <w:color w:val="auto"/>
        </w:rPr>
      </w:pPr>
      <w:r>
        <w:rPr>
          <w:rFonts w:ascii="Times New Roman" w:cs="Times New Roman" w:eastAsia="Times New Roman" w:hAnsi="Times New Roman"/>
          <w:sz w:val="18"/>
          <w:szCs w:val="18"/>
          <w:b w:val="1"/>
          <w:bCs w:val="1"/>
          <w:color w:val="auto"/>
        </w:rPr>
        <w:t>4.</w:t>
      </w:r>
      <w:r>
        <w:rPr>
          <w:sz w:val="20"/>
          <w:szCs w:val="20"/>
          <w:color w:val="auto"/>
        </w:rPr>
        <w:tab/>
      </w:r>
      <w:r>
        <w:rPr>
          <w:rFonts w:ascii="Times New Roman" w:cs="Times New Roman" w:eastAsia="Times New Roman" w:hAnsi="Times New Roman"/>
          <w:sz w:val="17"/>
          <w:szCs w:val="17"/>
          <w:b w:val="1"/>
          <w:bCs w:val="1"/>
          <w:color w:val="auto"/>
        </w:rPr>
        <w:t>Fair value of financial instruments (continued)</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A.  Recurring valuation (continued)</w:t>
      </w:r>
    </w:p>
    <w:p>
      <w:pPr>
        <w:spacing w:after="0" w:line="360"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4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3740" w:type="dxa"/>
            <w:vAlign w:val="bottom"/>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3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4"/>
          </w:tcPr>
          <w:p>
            <w:pPr>
              <w:ind w:left="680"/>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3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8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3740" w:type="dxa"/>
            <w:vAlign w:val="bottom"/>
          </w:tcPr>
          <w:p>
            <w:pPr>
              <w:spacing w:after="0"/>
              <w:rPr>
                <w:sz w:val="19"/>
                <w:szCs w:val="19"/>
                <w:color w:val="auto"/>
              </w:rPr>
            </w:pPr>
          </w:p>
        </w:tc>
        <w:tc>
          <w:tcPr>
            <w:tcW w:w="1020" w:type="dxa"/>
            <w:vAlign w:val="bottom"/>
          </w:tcPr>
          <w:p>
            <w:pPr>
              <w:ind w:left="400"/>
              <w:spacing w:after="0"/>
              <w:rPr>
                <w:sz w:val="20"/>
                <w:szCs w:val="20"/>
                <w:color w:val="auto"/>
              </w:rPr>
            </w:pPr>
            <w:r>
              <w:rPr>
                <w:rFonts w:ascii="Times New Roman" w:cs="Times New Roman" w:eastAsia="Times New Roman" w:hAnsi="Times New Roman"/>
                <w:sz w:val="18"/>
                <w:szCs w:val="18"/>
                <w:b w:val="1"/>
                <w:bCs w:val="1"/>
                <w:color w:val="auto"/>
              </w:rPr>
              <w:t>Level 1</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Level 2</w:t>
            </w:r>
          </w:p>
        </w:tc>
        <w:tc>
          <w:tcPr>
            <w:tcW w:w="1440" w:type="dxa"/>
            <w:vAlign w:val="bottom"/>
            <w:gridSpan w:val="2"/>
          </w:tcPr>
          <w:p>
            <w:pPr>
              <w:ind w:left="380"/>
              <w:spacing w:after="0"/>
              <w:rPr>
                <w:sz w:val="20"/>
                <w:szCs w:val="20"/>
                <w:color w:val="auto"/>
              </w:rPr>
            </w:pPr>
            <w:r>
              <w:rPr>
                <w:rFonts w:ascii="Times New Roman" w:cs="Times New Roman" w:eastAsia="Times New Roman" w:hAnsi="Times New Roman"/>
                <w:sz w:val="18"/>
                <w:szCs w:val="18"/>
                <w:b w:val="1"/>
                <w:bCs w:val="1"/>
                <w:color w:val="auto"/>
              </w:rPr>
              <w:t>Level 3</w:t>
            </w: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69"/>
        </w:trPr>
        <w:tc>
          <w:tcPr>
            <w:tcW w:w="4520" w:type="dxa"/>
            <w:vAlign w:val="bottom"/>
            <w:tcBorders>
              <w:top w:val="single" w:sz="8" w:color="CCEEFF"/>
            </w:tcBorders>
            <w:gridSpan w:val="3"/>
            <w:shd w:val="clear" w:color="auto" w:fill="CCEEFF"/>
          </w:tcPr>
          <w:p>
            <w:pPr>
              <w:ind w:left="20"/>
              <w:spacing w:after="0" w:line="169" w:lineRule="exact"/>
              <w:rPr>
                <w:sz w:val="20"/>
                <w:szCs w:val="20"/>
                <w:color w:val="auto"/>
              </w:rPr>
            </w:pPr>
            <w:r>
              <w:rPr>
                <w:rFonts w:ascii="Times New Roman" w:cs="Times New Roman" w:eastAsia="Times New Roman" w:hAnsi="Times New Roman"/>
                <w:sz w:val="18"/>
                <w:szCs w:val="18"/>
                <w:b w:val="1"/>
                <w:bCs w:val="1"/>
                <w:color w:val="auto"/>
              </w:rPr>
              <w:t>Assets</w:t>
            </w:r>
          </w:p>
        </w:tc>
        <w:tc>
          <w:tcPr>
            <w:tcW w:w="1020" w:type="dxa"/>
            <w:vAlign w:val="bottom"/>
            <w:tcBorders>
              <w:top w:val="single" w:sz="8" w:color="auto"/>
            </w:tcBorders>
            <w:shd w:val="clear" w:color="auto" w:fill="CCEEFF"/>
          </w:tcPr>
          <w:p>
            <w:pPr>
              <w:spacing w:after="0"/>
              <w:rPr>
                <w:sz w:val="14"/>
                <w:szCs w:val="14"/>
                <w:color w:val="auto"/>
              </w:rPr>
            </w:pPr>
          </w:p>
        </w:tc>
        <w:tc>
          <w:tcPr>
            <w:tcW w:w="32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34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134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1360" w:type="dxa"/>
            <w:vAlign w:val="bottom"/>
            <w:tcBorders>
              <w:top w:val="single" w:sz="8" w:color="auto"/>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480" w:type="dxa"/>
            <w:vAlign w:val="bottom"/>
            <w:tcBorders>
              <w:top w:val="single" w:sz="8" w:color="auto"/>
            </w:tcBorders>
            <w:shd w:val="clear" w:color="auto" w:fill="CCEEFF"/>
          </w:tcPr>
          <w:p>
            <w:pPr>
              <w:spacing w:after="0" w:line="20" w:lineRule="exact"/>
              <w:rPr>
                <w:sz w:val="1"/>
                <w:szCs w:val="1"/>
                <w:color w:val="auto"/>
              </w:rPr>
            </w:pPr>
          </w:p>
        </w:tc>
        <w:tc>
          <w:tcPr>
            <w:tcW w:w="300" w:type="dxa"/>
            <w:vAlign w:val="bottom"/>
            <w:tcBorders>
              <w:top w:val="single" w:sz="8" w:color="CCEEFF"/>
            </w:tcBorders>
            <w:shd w:val="clear" w:color="auto" w:fill="CCEEFF"/>
          </w:tcPr>
          <w:p>
            <w:pPr>
              <w:spacing w:after="0" w:line="20" w:lineRule="exact"/>
              <w:rPr>
                <w:sz w:val="1"/>
                <w:szCs w:val="1"/>
                <w:color w:val="auto"/>
              </w:rPr>
            </w:pPr>
          </w:p>
        </w:tc>
        <w:tc>
          <w:tcPr>
            <w:tcW w:w="3740" w:type="dxa"/>
            <w:vAlign w:val="bottom"/>
            <w:tcBorders>
              <w:top w:val="single" w:sz="8" w:color="CCEEFF"/>
            </w:tcBorders>
            <w:shd w:val="clear" w:color="auto" w:fill="CCEEFF"/>
          </w:tcPr>
          <w:p>
            <w:pPr>
              <w:spacing w:after="0" w:line="20" w:lineRule="exact"/>
              <w:rPr>
                <w:sz w:val="1"/>
                <w:szCs w:val="1"/>
                <w:color w:val="auto"/>
              </w:rPr>
            </w:pPr>
          </w:p>
        </w:tc>
        <w:tc>
          <w:tcPr>
            <w:tcW w:w="1020" w:type="dxa"/>
            <w:vAlign w:val="bottom"/>
            <w:tcBorders>
              <w:top w:val="single" w:sz="8" w:color="CCEEFF"/>
            </w:tcBorders>
            <w:shd w:val="clear" w:color="auto" w:fill="CCEEFF"/>
          </w:tcPr>
          <w:p>
            <w:pPr>
              <w:spacing w:after="0" w:line="20" w:lineRule="exact"/>
              <w:rPr>
                <w:sz w:val="1"/>
                <w:szCs w:val="1"/>
                <w:color w:val="auto"/>
              </w:rPr>
            </w:pPr>
          </w:p>
        </w:tc>
        <w:tc>
          <w:tcPr>
            <w:tcW w:w="3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34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36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0"/>
        </w:trPr>
        <w:tc>
          <w:tcPr>
            <w:tcW w:w="55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Securities and other financial assets:</w:t>
            </w:r>
          </w:p>
        </w:tc>
        <w:tc>
          <w:tcPr>
            <w:tcW w:w="440" w:type="dxa"/>
            <w:vAlign w:val="bottom"/>
            <w:gridSpan w:val="2"/>
            <w:vMerge w:val="restart"/>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193,488</w:t>
            </w:r>
          </w:p>
        </w:tc>
        <w:tc>
          <w:tcPr>
            <w:tcW w:w="120" w:type="dxa"/>
            <w:vAlign w:val="bottom"/>
          </w:tcPr>
          <w:p>
            <w:pPr>
              <w:spacing w:after="0"/>
              <w:rPr>
                <w:sz w:val="19"/>
                <w:szCs w:val="19"/>
                <w:color w:val="auto"/>
              </w:rPr>
            </w:pPr>
          </w:p>
        </w:tc>
        <w:tc>
          <w:tcPr>
            <w:tcW w:w="1440" w:type="dxa"/>
            <w:vAlign w:val="bottom"/>
            <w:gridSpan w:val="2"/>
            <w:vMerge w:val="restart"/>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193,488</w:t>
            </w:r>
          </w:p>
        </w:tc>
        <w:tc>
          <w:tcPr>
            <w:tcW w:w="0" w:type="dxa"/>
            <w:vAlign w:val="bottom"/>
          </w:tcPr>
          <w:p>
            <w:pPr>
              <w:spacing w:after="0"/>
              <w:rPr>
                <w:sz w:val="1"/>
                <w:szCs w:val="1"/>
                <w:color w:val="auto"/>
              </w:rPr>
            </w:pPr>
          </w:p>
        </w:tc>
      </w:tr>
      <w:tr>
        <w:trPr>
          <w:trHeight w:val="229"/>
        </w:trPr>
        <w:tc>
          <w:tcPr>
            <w:tcW w:w="4520" w:type="dxa"/>
            <w:vAlign w:val="bottom"/>
            <w:gridSpan w:val="3"/>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Securities at FVOCI - Corporate debt</w:t>
            </w:r>
          </w:p>
        </w:tc>
        <w:tc>
          <w:tcPr>
            <w:tcW w:w="1020" w:type="dxa"/>
            <w:vAlign w:val="bottom"/>
          </w:tcPr>
          <w:p>
            <w:pPr>
              <w:spacing w:after="0"/>
              <w:rPr>
                <w:sz w:val="19"/>
                <w:szCs w:val="19"/>
                <w:color w:val="auto"/>
              </w:rPr>
            </w:pPr>
          </w:p>
        </w:tc>
        <w:tc>
          <w:tcPr>
            <w:tcW w:w="440" w:type="dxa"/>
            <w:vAlign w:val="bottom"/>
            <w:gridSpan w:val="2"/>
            <w:vMerge w:val="continue"/>
          </w:tcPr>
          <w:p>
            <w:pPr>
              <w:spacing w:after="0"/>
              <w:rPr>
                <w:sz w:val="19"/>
                <w:szCs w:val="19"/>
                <w:color w:val="auto"/>
              </w:rPr>
            </w:pPr>
          </w:p>
        </w:tc>
        <w:tc>
          <w:tcPr>
            <w:tcW w:w="1340" w:type="dxa"/>
            <w:vAlign w:val="bottom"/>
            <w:vMerge w:val="continue"/>
          </w:tcPr>
          <w:p>
            <w:pPr>
              <w:spacing w:after="0"/>
              <w:rPr>
                <w:sz w:val="19"/>
                <w:szCs w:val="19"/>
                <w:color w:val="auto"/>
              </w:rPr>
            </w:pPr>
          </w:p>
        </w:tc>
        <w:tc>
          <w:tcPr>
            <w:tcW w:w="120" w:type="dxa"/>
            <w:vAlign w:val="bottom"/>
          </w:tcPr>
          <w:p>
            <w:pPr>
              <w:spacing w:after="0"/>
              <w:rPr>
                <w:sz w:val="19"/>
                <w:szCs w:val="19"/>
                <w:color w:val="auto"/>
              </w:rPr>
            </w:pPr>
          </w:p>
        </w:tc>
        <w:tc>
          <w:tcPr>
            <w:tcW w:w="1440" w:type="dxa"/>
            <w:vAlign w:val="bottom"/>
            <w:gridSpan w:val="2"/>
            <w:vMerge w:val="continue"/>
          </w:tcPr>
          <w:p>
            <w:pPr>
              <w:spacing w:after="0"/>
              <w:rPr>
                <w:sz w:val="19"/>
                <w:szCs w:val="19"/>
                <w:color w:val="auto"/>
              </w:rPr>
            </w:pPr>
          </w:p>
        </w:tc>
        <w:tc>
          <w:tcPr>
            <w:tcW w:w="136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520" w:type="dxa"/>
            <w:vAlign w:val="bottom"/>
            <w:gridSpan w:val="3"/>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Loans at FVTPL</w:t>
            </w:r>
          </w:p>
        </w:tc>
        <w:tc>
          <w:tcPr>
            <w:tcW w:w="1020" w:type="dxa"/>
            <w:vAlign w:val="bottom"/>
            <w:shd w:val="clear" w:color="auto" w:fill="CCEEFF"/>
          </w:tcPr>
          <w:p>
            <w:pPr>
              <w:spacing w:after="0"/>
              <w:rPr>
                <w:sz w:val="19"/>
                <w:szCs w:val="19"/>
                <w:color w:val="auto"/>
              </w:rPr>
            </w:pPr>
          </w:p>
        </w:tc>
        <w:tc>
          <w:tcPr>
            <w:tcW w:w="44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5,313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5,313</w:t>
            </w:r>
          </w:p>
        </w:tc>
        <w:tc>
          <w:tcPr>
            <w:tcW w:w="0" w:type="dxa"/>
            <w:vAlign w:val="bottom"/>
          </w:tcPr>
          <w:p>
            <w:pPr>
              <w:spacing w:after="0"/>
              <w:rPr>
                <w:sz w:val="1"/>
                <w:szCs w:val="1"/>
                <w:color w:val="auto"/>
              </w:rPr>
            </w:pPr>
          </w:p>
        </w:tc>
      </w:tr>
      <w:tr>
        <w:trPr>
          <w:trHeight w:val="223"/>
        </w:trPr>
        <w:tc>
          <w:tcPr>
            <w:tcW w:w="4520" w:type="dxa"/>
            <w:vAlign w:val="bottom"/>
            <w:tcBorders>
              <w:bottom w:val="single" w:sz="8" w:color="CCEEFF"/>
            </w:tcBorders>
            <w:gridSpan w:val="3"/>
          </w:tcPr>
          <w:p>
            <w:pPr>
              <w:ind w:left="20"/>
              <w:spacing w:after="0"/>
              <w:rPr>
                <w:sz w:val="20"/>
                <w:szCs w:val="20"/>
                <w:color w:val="auto"/>
              </w:rPr>
            </w:pPr>
            <w:r>
              <w:rPr>
                <w:rFonts w:ascii="Times New Roman" w:cs="Times New Roman" w:eastAsia="Times New Roman" w:hAnsi="Times New Roman"/>
                <w:sz w:val="18"/>
                <w:szCs w:val="18"/>
                <w:color w:val="auto"/>
              </w:rPr>
              <w:t>Total securities and other financial assets</w:t>
            </w:r>
          </w:p>
        </w:tc>
        <w:tc>
          <w:tcPr>
            <w:tcW w:w="102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193,488</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5,313</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198,801</w:t>
            </w:r>
          </w:p>
        </w:tc>
        <w:tc>
          <w:tcPr>
            <w:tcW w:w="0" w:type="dxa"/>
            <w:vAlign w:val="bottom"/>
          </w:tcPr>
          <w:p>
            <w:pPr>
              <w:spacing w:after="0"/>
              <w:rPr>
                <w:sz w:val="1"/>
                <w:szCs w:val="1"/>
                <w:color w:val="auto"/>
              </w:rPr>
            </w:pPr>
          </w:p>
        </w:tc>
      </w:tr>
      <w:tr>
        <w:trPr>
          <w:trHeight w:val="237"/>
        </w:trPr>
        <w:tc>
          <w:tcPr>
            <w:tcW w:w="4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374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55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Derivative financial instruments - assets: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540" w:type="dxa"/>
            <w:vAlign w:val="bottom"/>
            <w:gridSpan w:val="4"/>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rate swaps</w:t>
            </w:r>
          </w:p>
        </w:tc>
        <w:tc>
          <w:tcPr>
            <w:tcW w:w="44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1,282</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1,282</w:t>
            </w:r>
          </w:p>
        </w:tc>
        <w:tc>
          <w:tcPr>
            <w:tcW w:w="0" w:type="dxa"/>
            <w:vAlign w:val="bottom"/>
          </w:tcPr>
          <w:p>
            <w:pPr>
              <w:spacing w:after="0"/>
              <w:rPr>
                <w:sz w:val="1"/>
                <w:szCs w:val="1"/>
                <w:color w:val="auto"/>
              </w:rPr>
            </w:pPr>
          </w:p>
        </w:tc>
      </w:tr>
      <w:tr>
        <w:trPr>
          <w:trHeight w:val="230"/>
        </w:trPr>
        <w:tc>
          <w:tcPr>
            <w:tcW w:w="5540" w:type="dxa"/>
            <w:vAlign w:val="bottom"/>
            <w:gridSpan w:val="4"/>
          </w:tcPr>
          <w:p>
            <w:pPr>
              <w:ind w:left="180"/>
              <w:spacing w:after="0"/>
              <w:rPr>
                <w:sz w:val="20"/>
                <w:szCs w:val="20"/>
                <w:color w:val="auto"/>
              </w:rPr>
            </w:pPr>
            <w:r>
              <w:rPr>
                <w:rFonts w:ascii="Times New Roman" w:cs="Times New Roman" w:eastAsia="Times New Roman" w:hAnsi="Times New Roman"/>
                <w:sz w:val="18"/>
                <w:szCs w:val="18"/>
                <w:color w:val="auto"/>
              </w:rPr>
              <w:t>Cross-currency swaps</w:t>
            </w:r>
          </w:p>
        </w:tc>
        <w:tc>
          <w:tcPr>
            <w:tcW w:w="44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9,523</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9,523</w:t>
            </w:r>
          </w:p>
        </w:tc>
        <w:tc>
          <w:tcPr>
            <w:tcW w:w="0" w:type="dxa"/>
            <w:vAlign w:val="bottom"/>
          </w:tcPr>
          <w:p>
            <w:pPr>
              <w:spacing w:after="0"/>
              <w:rPr>
                <w:sz w:val="1"/>
                <w:szCs w:val="1"/>
                <w:color w:val="auto"/>
              </w:rPr>
            </w:pPr>
          </w:p>
        </w:tc>
      </w:tr>
      <w:tr>
        <w:trPr>
          <w:trHeight w:val="223"/>
        </w:trPr>
        <w:tc>
          <w:tcPr>
            <w:tcW w:w="4520" w:type="dxa"/>
            <w:vAlign w:val="bottom"/>
            <w:tcBorders>
              <w:bottom w:val="single" w:sz="8" w:color="CCEEFF"/>
            </w:tcBorders>
            <w:gridSpan w:val="3"/>
          </w:tcPr>
          <w:p>
            <w:pPr>
              <w:ind w:left="20"/>
              <w:spacing w:after="0"/>
              <w:rPr>
                <w:sz w:val="20"/>
                <w:szCs w:val="20"/>
                <w:color w:val="auto"/>
              </w:rPr>
            </w:pPr>
            <w:r>
              <w:rPr>
                <w:rFonts w:ascii="Times New Roman" w:cs="Times New Roman" w:eastAsia="Times New Roman" w:hAnsi="Times New Roman"/>
                <w:sz w:val="18"/>
                <w:szCs w:val="18"/>
                <w:color w:val="auto"/>
              </w:rPr>
              <w:t>Total derivative financial instrument assets</w:t>
            </w:r>
          </w:p>
        </w:tc>
        <w:tc>
          <w:tcPr>
            <w:tcW w:w="102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10,805</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10,805</w:t>
            </w:r>
          </w:p>
        </w:tc>
        <w:tc>
          <w:tcPr>
            <w:tcW w:w="0" w:type="dxa"/>
            <w:vAlign w:val="bottom"/>
          </w:tcPr>
          <w:p>
            <w:pPr>
              <w:spacing w:after="0"/>
              <w:rPr>
                <w:sz w:val="1"/>
                <w:szCs w:val="1"/>
                <w:color w:val="auto"/>
              </w:rPr>
            </w:pPr>
          </w:p>
        </w:tc>
      </w:tr>
      <w:tr>
        <w:trPr>
          <w:trHeight w:val="243"/>
        </w:trPr>
        <w:tc>
          <w:tcPr>
            <w:tcW w:w="452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assets at fair value</w:t>
            </w:r>
          </w:p>
        </w:tc>
        <w:tc>
          <w:tcPr>
            <w:tcW w:w="1020" w:type="dxa"/>
            <w:vAlign w:val="bottom"/>
            <w:tcBorders>
              <w:bottom w:val="single" w:sz="8" w:color="auto"/>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ind w:left="8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204,293</w:t>
            </w:r>
          </w:p>
        </w:tc>
        <w:tc>
          <w:tcPr>
            <w:tcW w:w="12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5,313</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209,606</w:t>
            </w:r>
          </w:p>
        </w:tc>
        <w:tc>
          <w:tcPr>
            <w:tcW w:w="0" w:type="dxa"/>
            <w:vAlign w:val="bottom"/>
          </w:tcPr>
          <w:p>
            <w:pPr>
              <w:spacing w:after="0"/>
              <w:rPr>
                <w:sz w:val="1"/>
                <w:szCs w:val="1"/>
                <w:color w:val="auto"/>
              </w:rPr>
            </w:pPr>
          </w:p>
        </w:tc>
      </w:tr>
      <w:tr>
        <w:trPr>
          <w:trHeight w:val="20"/>
        </w:trPr>
        <w:tc>
          <w:tcPr>
            <w:tcW w:w="4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760" w:type="dxa"/>
            <w:vAlign w:val="bottom"/>
            <w:gridSpan w:val="2"/>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4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3740" w:type="dxa"/>
            <w:vAlign w:val="bottom"/>
          </w:tcPr>
          <w:p>
            <w:pPr>
              <w:spacing w:after="0"/>
              <w:rPr>
                <w:sz w:val="17"/>
                <w:szCs w:val="17"/>
                <w:color w:val="auto"/>
              </w:rPr>
            </w:pPr>
          </w:p>
        </w:tc>
        <w:tc>
          <w:tcPr>
            <w:tcW w:w="102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780" w:type="dxa"/>
            <w:vAlign w:val="bottom"/>
            <w:tcBorders>
              <w:bottom w:val="single" w:sz="8" w:color="auto"/>
            </w:tcBorders>
            <w:gridSpan w:val="2"/>
            <w:shd w:val="clear" w:color="auto" w:fill="CCEEFF"/>
          </w:tcPr>
          <w:p>
            <w:pPr>
              <w:ind w:left="20"/>
              <w:spacing w:after="0" w:line="189" w:lineRule="exact"/>
              <w:rPr>
                <w:sz w:val="20"/>
                <w:szCs w:val="20"/>
                <w:color w:val="auto"/>
              </w:rPr>
            </w:pPr>
            <w:r>
              <w:rPr>
                <w:rFonts w:ascii="Times New Roman" w:cs="Times New Roman" w:eastAsia="Times New Roman" w:hAnsi="Times New Roman"/>
                <w:sz w:val="18"/>
                <w:szCs w:val="18"/>
                <w:b w:val="1"/>
                <w:bCs w:val="1"/>
                <w:color w:val="auto"/>
                <w:w w:val="96"/>
              </w:rPr>
              <w:t>Liabilities</w:t>
            </w:r>
          </w:p>
        </w:tc>
        <w:tc>
          <w:tcPr>
            <w:tcW w:w="4760" w:type="dxa"/>
            <w:vAlign w:val="bottom"/>
            <w:tcBorders>
              <w:bottom w:val="single" w:sz="8" w:color="CCEEFF"/>
            </w:tcBorders>
            <w:gridSpan w:val="2"/>
            <w:shd w:val="clear" w:color="auto" w:fill="CCEEFF"/>
          </w:tcPr>
          <w:p>
            <w:pPr>
              <w:spacing w:after="0"/>
              <w:rPr>
                <w:sz w:val="18"/>
                <w:szCs w:val="18"/>
                <w:color w:val="auto"/>
              </w:rPr>
            </w:pPr>
          </w:p>
        </w:tc>
        <w:tc>
          <w:tcPr>
            <w:tcW w:w="32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1360" w:type="dxa"/>
            <w:vAlign w:val="bottom"/>
            <w:tcBorders>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540" w:type="dxa"/>
            <w:vAlign w:val="bottom"/>
            <w:gridSpan w:val="4"/>
          </w:tcPr>
          <w:p>
            <w:pPr>
              <w:ind w:left="20"/>
              <w:spacing w:after="0"/>
              <w:rPr>
                <w:sz w:val="20"/>
                <w:szCs w:val="20"/>
                <w:color w:val="auto"/>
              </w:rPr>
            </w:pPr>
            <w:r>
              <w:rPr>
                <w:rFonts w:ascii="Times New Roman" w:cs="Times New Roman" w:eastAsia="Times New Roman" w:hAnsi="Times New Roman"/>
                <w:sz w:val="18"/>
                <w:szCs w:val="18"/>
                <w:color w:val="auto"/>
              </w:rPr>
              <w:t>Derivative financial instruments - liabilities: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540" w:type="dxa"/>
            <w:vAlign w:val="bottom"/>
            <w:gridSpan w:val="4"/>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rate swaps</w:t>
            </w:r>
          </w:p>
        </w:tc>
        <w:tc>
          <w:tcPr>
            <w:tcW w:w="440" w:type="dxa"/>
            <w:vAlign w:val="bottom"/>
            <w:gridSpan w:val="2"/>
            <w:shd w:val="clear" w:color="auto" w:fill="CCEEFF"/>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538</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538</w:t>
            </w:r>
          </w:p>
        </w:tc>
        <w:tc>
          <w:tcPr>
            <w:tcW w:w="0" w:type="dxa"/>
            <w:vAlign w:val="bottom"/>
          </w:tcPr>
          <w:p>
            <w:pPr>
              <w:spacing w:after="0"/>
              <w:rPr>
                <w:sz w:val="1"/>
                <w:szCs w:val="1"/>
                <w:color w:val="auto"/>
              </w:rPr>
            </w:pPr>
          </w:p>
        </w:tc>
      </w:tr>
      <w:tr>
        <w:trPr>
          <w:trHeight w:val="229"/>
        </w:trPr>
        <w:tc>
          <w:tcPr>
            <w:tcW w:w="5540" w:type="dxa"/>
            <w:vAlign w:val="bottom"/>
            <w:gridSpan w:val="4"/>
          </w:tcPr>
          <w:p>
            <w:pPr>
              <w:ind w:left="180"/>
              <w:spacing w:after="0"/>
              <w:rPr>
                <w:sz w:val="20"/>
                <w:szCs w:val="20"/>
                <w:color w:val="auto"/>
              </w:rPr>
            </w:pPr>
            <w:r>
              <w:rPr>
                <w:rFonts w:ascii="Times New Roman" w:cs="Times New Roman" w:eastAsia="Times New Roman" w:hAnsi="Times New Roman"/>
                <w:sz w:val="18"/>
                <w:szCs w:val="18"/>
                <w:color w:val="auto"/>
              </w:rPr>
              <w:t>Cross-currency swaps</w:t>
            </w:r>
          </w:p>
        </w:tc>
        <w:tc>
          <w:tcPr>
            <w:tcW w:w="44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27,917</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27,917</w:t>
            </w:r>
          </w:p>
        </w:tc>
        <w:tc>
          <w:tcPr>
            <w:tcW w:w="0" w:type="dxa"/>
            <w:vAlign w:val="bottom"/>
          </w:tcPr>
          <w:p>
            <w:pPr>
              <w:spacing w:after="0"/>
              <w:rPr>
                <w:sz w:val="1"/>
                <w:szCs w:val="1"/>
                <w:color w:val="auto"/>
              </w:rPr>
            </w:pPr>
          </w:p>
        </w:tc>
      </w:tr>
      <w:tr>
        <w:trPr>
          <w:trHeight w:val="223"/>
        </w:trPr>
        <w:tc>
          <w:tcPr>
            <w:tcW w:w="4520" w:type="dxa"/>
            <w:vAlign w:val="bottom"/>
            <w:tcBorders>
              <w:bottom w:val="single" w:sz="8" w:color="CCEEFF"/>
            </w:tcBorders>
            <w:gridSpan w:val="3"/>
          </w:tcPr>
          <w:p>
            <w:pPr>
              <w:ind w:left="20"/>
              <w:spacing w:after="0"/>
              <w:rPr>
                <w:sz w:val="20"/>
                <w:szCs w:val="20"/>
                <w:color w:val="auto"/>
              </w:rPr>
            </w:pPr>
            <w:r>
              <w:rPr>
                <w:rFonts w:ascii="Times New Roman" w:cs="Times New Roman" w:eastAsia="Times New Roman" w:hAnsi="Times New Roman"/>
                <w:sz w:val="18"/>
                <w:szCs w:val="18"/>
                <w:color w:val="auto"/>
              </w:rPr>
              <w:t>Total derivative financial instruments - liabilities</w:t>
            </w:r>
          </w:p>
        </w:tc>
        <w:tc>
          <w:tcPr>
            <w:tcW w:w="102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ind w:left="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28,455</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28,455</w:t>
            </w:r>
          </w:p>
        </w:tc>
        <w:tc>
          <w:tcPr>
            <w:tcW w:w="0" w:type="dxa"/>
            <w:vAlign w:val="bottom"/>
          </w:tcPr>
          <w:p>
            <w:pPr>
              <w:spacing w:after="0"/>
              <w:rPr>
                <w:sz w:val="1"/>
                <w:szCs w:val="1"/>
                <w:color w:val="auto"/>
              </w:rPr>
            </w:pPr>
          </w:p>
        </w:tc>
      </w:tr>
      <w:tr>
        <w:trPr>
          <w:trHeight w:val="243"/>
        </w:trPr>
        <w:tc>
          <w:tcPr>
            <w:tcW w:w="5540" w:type="dxa"/>
            <w:vAlign w:val="bottom"/>
            <w:gridSpan w:val="4"/>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Total liabilities at fair value</w:t>
            </w:r>
          </w:p>
        </w:tc>
        <w:tc>
          <w:tcPr>
            <w:tcW w:w="320" w:type="dxa"/>
            <w:vAlign w:val="bottom"/>
            <w:shd w:val="clear" w:color="auto" w:fill="CCEEFF"/>
          </w:tcPr>
          <w:p>
            <w:pPr>
              <w:ind w:left="8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28,455</w:t>
            </w: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shd w:val="clear" w:color="auto" w:fill="CCEEFF"/>
          </w:tcPr>
          <w:p>
            <w:pPr>
              <w:spacing w:after="0"/>
              <w:rPr>
                <w:sz w:val="21"/>
                <w:szCs w:val="21"/>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28,455</w:t>
            </w:r>
          </w:p>
        </w:tc>
        <w:tc>
          <w:tcPr>
            <w:tcW w:w="0" w:type="dxa"/>
            <w:vAlign w:val="bottom"/>
          </w:tcPr>
          <w:p>
            <w:pPr>
              <w:spacing w:after="0"/>
              <w:rPr>
                <w:sz w:val="1"/>
                <w:szCs w:val="1"/>
                <w:color w:val="auto"/>
              </w:rPr>
            </w:pPr>
          </w:p>
        </w:tc>
      </w:tr>
      <w:tr>
        <w:trPr>
          <w:trHeight w:val="20"/>
        </w:trPr>
        <w:tc>
          <w:tcPr>
            <w:tcW w:w="48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CCEEFF"/>
            </w:tcBorders>
          </w:tcPr>
          <w:p>
            <w:pPr>
              <w:spacing w:after="0" w:line="20" w:lineRule="exact"/>
              <w:rPr>
                <w:sz w:val="1"/>
                <w:szCs w:val="1"/>
                <w:color w:val="auto"/>
              </w:rPr>
            </w:pPr>
          </w:p>
        </w:tc>
        <w:tc>
          <w:tcPr>
            <w:tcW w:w="374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0580"/>
          </w:cols>
          <w:pgMar w:left="320" w:top="135" w:right="9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32</w:t>
      </w:r>
    </w:p>
    <w:p>
      <w:pPr>
        <w:sectPr>
          <w:pgSz w:w="11900" w:h="16838" w:orient="portrait"/>
          <w:cols w:equalWidth="0" w:num="1">
            <w:col w:w="10580"/>
          </w:cols>
          <w:pgMar w:left="320" w:top="135" w:right="999" w:bottom="1440" w:gutter="0" w:footer="0" w:header="0"/>
          <w:type w:val="continuous"/>
        </w:sectPr>
      </w:pPr>
    </w:p>
    <w:bookmarkStart w:id="34" w:name="page35"/>
    <w:bookmarkEnd w:id="34"/>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320" w:hanging="332"/>
        <w:spacing w:after="0" w:line="487" w:lineRule="auto"/>
        <w:tabs>
          <w:tab w:leader="none" w:pos="340" w:val="left"/>
        </w:tabs>
        <w:numPr>
          <w:ilvl w:val="0"/>
          <w:numId w:val="4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Fair value of financial instruments (continued) B. Non-recurring valuation</w:t>
      </w:r>
    </w:p>
    <w:p>
      <w:pPr>
        <w:spacing w:after="0" w:line="1" w:lineRule="exact"/>
        <w:rPr>
          <w:sz w:val="20"/>
          <w:szCs w:val="20"/>
          <w:color w:val="auto"/>
        </w:rPr>
      </w:pPr>
    </w:p>
    <w:p>
      <w:pPr>
        <w:ind w:left="340"/>
        <w:spacing w:after="0" w:line="250" w:lineRule="auto"/>
        <w:rPr>
          <w:sz w:val="20"/>
          <w:szCs w:val="20"/>
          <w:color w:val="auto"/>
        </w:rPr>
      </w:pPr>
      <w:r>
        <w:rPr>
          <w:rFonts w:ascii="Times New Roman" w:cs="Times New Roman" w:eastAsia="Times New Roman" w:hAnsi="Times New Roman"/>
          <w:sz w:val="18"/>
          <w:szCs w:val="18"/>
          <w:color w:val="auto"/>
        </w:rPr>
        <w:t>The following table provides information on the carrying value and the estimated fair value of the Bank’s financial instruments that are not measured on a recurring basis:</w:t>
      </w:r>
    </w:p>
    <w:p>
      <w:pPr>
        <w:sectPr>
          <w:pgSz w:w="11900" w:h="16838" w:orient="portrait"/>
          <w:cols w:equalWidth="0" w:num="1">
            <w:col w:w="11240"/>
          </w:cols>
          <w:pgMar w:left="320" w:top="13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b w:val="1"/>
          <w:bCs w:val="1"/>
          <w:u w:val="single" w:color="auto"/>
          <w:color w:val="auto"/>
        </w:rPr>
        <w:t>Assets</w:t>
      </w:r>
    </w:p>
    <w:p>
      <w:pPr>
        <w:spacing w:after="0" w:line="31"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color w:val="auto"/>
        </w:rPr>
        <w:t>Cash and deposits on banks</w:t>
      </w:r>
    </w:p>
    <w:p>
      <w:pPr>
        <w:spacing w:after="0" w:line="28"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color w:val="auto"/>
        </w:rPr>
        <w:t xml:space="preserve">Securities at amortized cost </w:t>
      </w:r>
      <w:r>
        <w:rPr>
          <w:rFonts w:ascii="Times New Roman" w:cs="Times New Roman" w:eastAsia="Times New Roman" w:hAnsi="Times New Roman"/>
          <w:sz w:val="23"/>
          <w:szCs w:val="23"/>
          <w:color w:val="auto"/>
          <w:vertAlign w:val="superscript"/>
        </w:rPr>
        <w:t>(1)</w:t>
      </w:r>
    </w:p>
    <w:p>
      <w:pPr>
        <w:spacing w:after="0" w:line="18"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color w:val="auto"/>
        </w:rPr>
        <w:t xml:space="preserve">Loans at amortized cost, net </w:t>
      </w:r>
      <w:r>
        <w:rPr>
          <w:rFonts w:ascii="Times New Roman" w:cs="Times New Roman" w:eastAsia="Times New Roman" w:hAnsi="Times New Roman"/>
          <w:sz w:val="23"/>
          <w:szCs w:val="23"/>
          <w:color w:val="auto"/>
          <w:vertAlign w:val="superscript"/>
        </w:rPr>
        <w:t>(2)</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color w:val="auto"/>
        </w:rPr>
        <w:t>Customers' liabilities under acceptances</w:t>
      </w:r>
    </w:p>
    <w:p>
      <w:pPr>
        <w:spacing w:after="0" w:line="7"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color w:val="auto"/>
        </w:rPr>
        <w:t>Investment property</w:t>
      </w:r>
    </w:p>
    <w:p>
      <w:pPr>
        <w:spacing w:after="0" w:line="270"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b w:val="1"/>
          <w:bCs w:val="1"/>
          <w:u w:val="single" w:color="auto"/>
          <w:color w:val="auto"/>
        </w:rPr>
        <w:t>Liabilities</w:t>
      </w:r>
    </w:p>
    <w:p>
      <w:pPr>
        <w:spacing w:after="0" w:line="31"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color w:val="auto"/>
        </w:rPr>
        <w:t>Deposits</w:t>
      </w:r>
    </w:p>
    <w:p>
      <w:pPr>
        <w:spacing w:after="0" w:line="23" w:lineRule="exact"/>
        <w:rPr>
          <w:sz w:val="20"/>
          <w:szCs w:val="20"/>
          <w:color w:val="auto"/>
        </w:rPr>
      </w:pPr>
    </w:p>
    <w:p>
      <w:pPr>
        <w:ind w:left="260" w:right="760"/>
        <w:spacing w:after="0" w:line="234" w:lineRule="auto"/>
        <w:rPr>
          <w:sz w:val="20"/>
          <w:szCs w:val="20"/>
          <w:color w:val="auto"/>
        </w:rPr>
      </w:pPr>
      <w:r>
        <w:rPr>
          <w:rFonts w:ascii="Times New Roman" w:cs="Times New Roman" w:eastAsia="Times New Roman" w:hAnsi="Times New Roman"/>
          <w:sz w:val="18"/>
          <w:szCs w:val="18"/>
          <w:color w:val="auto"/>
        </w:rPr>
        <w:t>Securities sold under repurchase agreements</w:t>
      </w:r>
    </w:p>
    <w:p>
      <w:pPr>
        <w:spacing w:after="0" w:line="20"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color w:val="auto"/>
        </w:rPr>
        <w:t xml:space="preserve">Borrowings and debt, net </w:t>
      </w:r>
      <w:r>
        <w:rPr>
          <w:rFonts w:ascii="Times New Roman" w:cs="Times New Roman" w:eastAsia="Times New Roman" w:hAnsi="Times New Roman"/>
          <w:sz w:val="23"/>
          <w:szCs w:val="23"/>
          <w:color w:val="auto"/>
          <w:vertAlign w:val="superscript"/>
        </w:rPr>
        <w:t>(3)</w:t>
      </w:r>
    </w:p>
    <w:p>
      <w:pPr>
        <w:spacing w:after="0" w:line="1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18"/>
          <w:szCs w:val="18"/>
          <w:color w:val="auto"/>
        </w:rPr>
        <w:t>Acceptances outstanding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b w:val="1"/>
          <w:bCs w:val="1"/>
          <w:u w:val="single" w:color="auto"/>
          <w:color w:val="auto"/>
        </w:rPr>
        <w:t>Assets</w:t>
      </w:r>
    </w:p>
    <w:p>
      <w:pPr>
        <w:spacing w:after="0" w:line="31"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color w:val="auto"/>
        </w:rPr>
        <w:t>Cash and deposits on banks</w:t>
      </w:r>
    </w:p>
    <w:p>
      <w:pPr>
        <w:spacing w:after="0" w:line="28"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color w:val="auto"/>
        </w:rPr>
        <w:t xml:space="preserve">Securities at amortized cost </w:t>
      </w:r>
      <w:r>
        <w:rPr>
          <w:rFonts w:ascii="Times New Roman" w:cs="Times New Roman" w:eastAsia="Times New Roman" w:hAnsi="Times New Roman"/>
          <w:sz w:val="23"/>
          <w:szCs w:val="23"/>
          <w:color w:val="auto"/>
          <w:vertAlign w:val="superscript"/>
        </w:rPr>
        <w:t>(1)</w:t>
      </w:r>
    </w:p>
    <w:p>
      <w:pPr>
        <w:spacing w:after="0" w:line="18"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color w:val="auto"/>
        </w:rPr>
        <w:t xml:space="preserve">Loans at amortized cost, net </w:t>
      </w:r>
      <w:r>
        <w:rPr>
          <w:rFonts w:ascii="Times New Roman" w:cs="Times New Roman" w:eastAsia="Times New Roman" w:hAnsi="Times New Roman"/>
          <w:sz w:val="23"/>
          <w:szCs w:val="23"/>
          <w:color w:val="auto"/>
          <w:vertAlign w:val="superscript"/>
        </w:rPr>
        <w:t>(2)</w:t>
      </w:r>
    </w:p>
    <w:p>
      <w:pPr>
        <w:spacing w:after="0" w:line="3"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color w:val="auto"/>
        </w:rPr>
        <w:t>Customers' liabilities under acceptances</w:t>
      </w:r>
    </w:p>
    <w:p>
      <w:pPr>
        <w:spacing w:after="0" w:line="7"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color w:val="auto"/>
        </w:rPr>
        <w:t>Investment property</w:t>
      </w:r>
    </w:p>
    <w:p>
      <w:pPr>
        <w:spacing w:after="0" w:line="270"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b w:val="1"/>
          <w:bCs w:val="1"/>
          <w:u w:val="single" w:color="auto"/>
          <w:color w:val="auto"/>
        </w:rPr>
        <w:t>Liabilities</w:t>
      </w:r>
    </w:p>
    <w:p>
      <w:pPr>
        <w:spacing w:after="0" w:line="31"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color w:val="auto"/>
        </w:rPr>
        <w:t>Deposits</w:t>
      </w:r>
    </w:p>
    <w:p>
      <w:pPr>
        <w:spacing w:after="0" w:line="23" w:lineRule="exact"/>
        <w:rPr>
          <w:sz w:val="20"/>
          <w:szCs w:val="20"/>
          <w:color w:val="auto"/>
        </w:rPr>
      </w:pPr>
    </w:p>
    <w:p>
      <w:pPr>
        <w:ind w:left="480" w:right="540"/>
        <w:spacing w:after="0" w:line="234" w:lineRule="auto"/>
        <w:rPr>
          <w:sz w:val="20"/>
          <w:szCs w:val="20"/>
          <w:color w:val="auto"/>
        </w:rPr>
      </w:pPr>
      <w:r>
        <w:rPr>
          <w:rFonts w:ascii="Times New Roman" w:cs="Times New Roman" w:eastAsia="Times New Roman" w:hAnsi="Times New Roman"/>
          <w:sz w:val="18"/>
          <w:szCs w:val="18"/>
          <w:color w:val="auto"/>
        </w:rPr>
        <w:t>Securities sold under repurchase agreements</w:t>
      </w:r>
    </w:p>
    <w:p>
      <w:pPr>
        <w:spacing w:after="0" w:line="20"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color w:val="auto"/>
        </w:rPr>
        <w:t xml:space="preserve">Borrowings and debt, net </w:t>
      </w:r>
      <w:r>
        <w:rPr>
          <w:rFonts w:ascii="Times New Roman" w:cs="Times New Roman" w:eastAsia="Times New Roman" w:hAnsi="Times New Roman"/>
          <w:sz w:val="23"/>
          <w:szCs w:val="23"/>
          <w:color w:val="auto"/>
          <w:vertAlign w:val="superscript"/>
        </w:rPr>
        <w:t>(3)</w:t>
      </w:r>
    </w:p>
    <w:p>
      <w:pPr>
        <w:spacing w:after="0" w:line="15"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18"/>
          <w:szCs w:val="18"/>
          <w:color w:val="auto"/>
        </w:rPr>
        <w:t>Acceptances outstanding</w:t>
      </w:r>
    </w:p>
    <w:p>
      <w:pPr>
        <w:spacing w:after="0" w:line="20" w:lineRule="exact"/>
        <w:rPr>
          <w:sz w:val="20"/>
          <w:szCs w:val="20"/>
          <w:color w:val="auto"/>
        </w:rPr>
      </w:pPr>
      <w:r>
        <w:rPr>
          <w:sz w:val="20"/>
          <w:szCs w:val="20"/>
          <w:color w:val="auto"/>
        </w:rPr>
        <w:br w:type="column"/>
      </w:r>
    </w:p>
    <w:p>
      <w:pPr>
        <w:spacing w:after="0" w:line="58" w:lineRule="exact"/>
        <w:rPr>
          <w:sz w:val="20"/>
          <w:szCs w:val="20"/>
          <w:color w:val="auto"/>
        </w:rPr>
      </w:pPr>
    </w:p>
    <w:p>
      <w:pPr>
        <w:ind w:left="3000"/>
        <w:spacing w:after="0"/>
        <w:rPr>
          <w:sz w:val="20"/>
          <w:szCs w:val="20"/>
          <w:color w:val="auto"/>
        </w:rPr>
      </w:pPr>
      <w:r>
        <w:rPr>
          <w:rFonts w:ascii="Times New Roman" w:cs="Times New Roman" w:eastAsia="Times New Roman" w:hAnsi="Times New Roman"/>
          <w:sz w:val="18"/>
          <w:szCs w:val="18"/>
          <w:b w:val="1"/>
          <w:bCs w:val="1"/>
          <w:color w:val="auto"/>
        </w:rPr>
        <w:t>March 31, 2022</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220" w:type="dxa"/>
            <w:vAlign w:val="bottom"/>
            <w:tcBorders>
              <w:top w:val="single" w:sz="8" w:color="auto"/>
            </w:tcBorders>
          </w:tcPr>
          <w:p>
            <w:pPr>
              <w:spacing w:after="0"/>
              <w:rPr>
                <w:sz w:val="14"/>
                <w:szCs w:val="14"/>
                <w:color w:val="auto"/>
              </w:rPr>
            </w:pPr>
          </w:p>
        </w:tc>
        <w:tc>
          <w:tcPr>
            <w:tcW w:w="1460" w:type="dxa"/>
            <w:vAlign w:val="bottom"/>
            <w:tcBorders>
              <w:top w:val="single" w:sz="8" w:color="auto"/>
            </w:tcBorders>
            <w:gridSpan w:val="4"/>
          </w:tcPr>
          <w:p>
            <w:pPr>
              <w:ind w:left="100"/>
              <w:spacing w:after="0" w:line="169" w:lineRule="exact"/>
              <w:rPr>
                <w:sz w:val="20"/>
                <w:szCs w:val="20"/>
                <w:color w:val="auto"/>
              </w:rPr>
            </w:pPr>
            <w:r>
              <w:rPr>
                <w:rFonts w:ascii="Times New Roman" w:cs="Times New Roman" w:eastAsia="Times New Roman" w:hAnsi="Times New Roman"/>
                <w:sz w:val="18"/>
                <w:szCs w:val="18"/>
                <w:b w:val="1"/>
                <w:bCs w:val="1"/>
                <w:color w:val="auto"/>
              </w:rPr>
              <w:t>Carrying</w:t>
            </w:r>
          </w:p>
        </w:tc>
        <w:tc>
          <w:tcPr>
            <w:tcW w:w="1340" w:type="dxa"/>
            <w:vAlign w:val="bottom"/>
            <w:tcBorders>
              <w:top w:val="single" w:sz="8" w:color="auto"/>
            </w:tcBorders>
            <w:gridSpan w:val="3"/>
          </w:tcPr>
          <w:p>
            <w:pPr>
              <w:jc w:val="right"/>
              <w:ind w:right="740"/>
              <w:spacing w:after="0" w:line="169" w:lineRule="exact"/>
              <w:rPr>
                <w:sz w:val="20"/>
                <w:szCs w:val="20"/>
                <w:color w:val="auto"/>
              </w:rPr>
            </w:pPr>
            <w:r>
              <w:rPr>
                <w:rFonts w:ascii="Times New Roman" w:cs="Times New Roman" w:eastAsia="Times New Roman" w:hAnsi="Times New Roman"/>
                <w:sz w:val="18"/>
                <w:szCs w:val="18"/>
                <w:b w:val="1"/>
                <w:bCs w:val="1"/>
                <w:color w:val="auto"/>
              </w:rPr>
              <w:t>Fair</w:t>
            </w:r>
          </w:p>
        </w:tc>
        <w:tc>
          <w:tcPr>
            <w:tcW w:w="120" w:type="dxa"/>
            <w:vAlign w:val="bottom"/>
            <w:tcBorders>
              <w:top w:val="single" w:sz="8" w:color="auto"/>
            </w:tcBorders>
          </w:tcPr>
          <w:p>
            <w:pPr>
              <w:spacing w:after="0"/>
              <w:rPr>
                <w:sz w:val="14"/>
                <w:szCs w:val="14"/>
                <w:color w:val="auto"/>
              </w:rPr>
            </w:pPr>
          </w:p>
        </w:tc>
        <w:tc>
          <w:tcPr>
            <w:tcW w:w="1120" w:type="dxa"/>
            <w:vAlign w:val="bottom"/>
            <w:tcBorders>
              <w:top w:val="single" w:sz="8" w:color="auto"/>
            </w:tcBorders>
            <w:vMerge w:val="restart"/>
          </w:tcPr>
          <w:p>
            <w:pPr>
              <w:ind w:left="180"/>
              <w:spacing w:after="0"/>
              <w:rPr>
                <w:sz w:val="20"/>
                <w:szCs w:val="20"/>
                <w:color w:val="auto"/>
              </w:rPr>
            </w:pPr>
            <w:r>
              <w:rPr>
                <w:rFonts w:ascii="Times New Roman" w:cs="Times New Roman" w:eastAsia="Times New Roman" w:hAnsi="Times New Roman"/>
                <w:sz w:val="18"/>
                <w:szCs w:val="18"/>
                <w:b w:val="1"/>
                <w:bCs w:val="1"/>
                <w:color w:val="auto"/>
              </w:rPr>
              <w:t>Level 1</w:t>
            </w:r>
          </w:p>
        </w:tc>
        <w:tc>
          <w:tcPr>
            <w:tcW w:w="120" w:type="dxa"/>
            <w:vAlign w:val="bottom"/>
            <w:tcBorders>
              <w:top w:val="single" w:sz="8" w:color="auto"/>
            </w:tcBorders>
            <w:vMerge w:val="restart"/>
          </w:tcPr>
          <w:p>
            <w:pPr>
              <w:spacing w:after="0"/>
              <w:rPr>
                <w:sz w:val="14"/>
                <w:szCs w:val="14"/>
                <w:color w:val="auto"/>
              </w:rPr>
            </w:pPr>
          </w:p>
        </w:tc>
        <w:tc>
          <w:tcPr>
            <w:tcW w:w="220" w:type="dxa"/>
            <w:vAlign w:val="bottom"/>
            <w:tcBorders>
              <w:top w:val="single" w:sz="8" w:color="auto"/>
            </w:tcBorders>
            <w:gridSpan w:val="2"/>
            <w:vMerge w:val="restart"/>
          </w:tcPr>
          <w:p>
            <w:pPr>
              <w:spacing w:after="0"/>
              <w:rPr>
                <w:sz w:val="14"/>
                <w:szCs w:val="14"/>
                <w:color w:val="auto"/>
              </w:rPr>
            </w:pPr>
          </w:p>
        </w:tc>
        <w:tc>
          <w:tcPr>
            <w:tcW w:w="1140" w:type="dxa"/>
            <w:vAlign w:val="bottom"/>
            <w:tcBorders>
              <w:top w:val="single" w:sz="8" w:color="auto"/>
            </w:tcBorders>
            <w:vMerge w:val="restart"/>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Level 2</w:t>
            </w:r>
          </w:p>
        </w:tc>
        <w:tc>
          <w:tcPr>
            <w:tcW w:w="100" w:type="dxa"/>
            <w:vAlign w:val="bottom"/>
            <w:tcBorders>
              <w:top w:val="single" w:sz="8" w:color="auto"/>
            </w:tcBorders>
            <w:vMerge w:val="restart"/>
          </w:tcPr>
          <w:p>
            <w:pPr>
              <w:spacing w:after="0"/>
              <w:rPr>
                <w:sz w:val="14"/>
                <w:szCs w:val="14"/>
                <w:color w:val="auto"/>
              </w:rPr>
            </w:pPr>
          </w:p>
        </w:tc>
        <w:tc>
          <w:tcPr>
            <w:tcW w:w="220" w:type="dxa"/>
            <w:vAlign w:val="bottom"/>
            <w:tcBorders>
              <w:top w:val="single" w:sz="8" w:color="auto"/>
            </w:tcBorders>
            <w:gridSpan w:val="2"/>
            <w:vMerge w:val="restart"/>
          </w:tcPr>
          <w:p>
            <w:pPr>
              <w:spacing w:after="0"/>
              <w:rPr>
                <w:sz w:val="14"/>
                <w:szCs w:val="14"/>
                <w:color w:val="auto"/>
              </w:rPr>
            </w:pPr>
          </w:p>
        </w:tc>
        <w:tc>
          <w:tcPr>
            <w:tcW w:w="1140" w:type="dxa"/>
            <w:vAlign w:val="bottom"/>
            <w:tcBorders>
              <w:top w:val="single" w:sz="8" w:color="auto"/>
            </w:tcBorders>
            <w:vMerge w:val="restart"/>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Level 3</w:t>
            </w:r>
          </w:p>
        </w:tc>
        <w:tc>
          <w:tcPr>
            <w:tcW w:w="220" w:type="dxa"/>
            <w:vAlign w:val="bottom"/>
            <w:vMerge w:val="restart"/>
          </w:tcPr>
          <w:p>
            <w:pPr>
              <w:spacing w:after="0"/>
              <w:rPr>
                <w:sz w:val="14"/>
                <w:szCs w:val="14"/>
                <w:color w:val="auto"/>
              </w:rPr>
            </w:pPr>
          </w:p>
        </w:tc>
        <w:tc>
          <w:tcPr>
            <w:tcW w:w="0" w:type="dxa"/>
            <w:vAlign w:val="bottom"/>
          </w:tcPr>
          <w:p>
            <w:pPr>
              <w:spacing w:after="0"/>
              <w:rPr>
                <w:sz w:val="1"/>
                <w:szCs w:val="1"/>
                <w:color w:val="auto"/>
              </w:rPr>
            </w:pPr>
          </w:p>
        </w:tc>
      </w:tr>
      <w:tr>
        <w:trPr>
          <w:trHeight w:val="243"/>
        </w:trPr>
        <w:tc>
          <w:tcPr>
            <w:tcW w:w="220" w:type="dxa"/>
            <w:vAlign w:val="bottom"/>
            <w:tcBorders>
              <w:bottom w:val="single" w:sz="8" w:color="auto"/>
            </w:tcBorders>
          </w:tcPr>
          <w:p>
            <w:pPr>
              <w:spacing w:after="0"/>
              <w:rPr>
                <w:sz w:val="21"/>
                <w:szCs w:val="21"/>
                <w:color w:val="auto"/>
              </w:rPr>
            </w:pPr>
          </w:p>
        </w:tc>
        <w:tc>
          <w:tcPr>
            <w:tcW w:w="114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value</w:t>
            </w:r>
          </w:p>
        </w:tc>
        <w:tc>
          <w:tcPr>
            <w:tcW w:w="100" w:type="dxa"/>
            <w:vAlign w:val="bottom"/>
          </w:tcPr>
          <w:p>
            <w:pPr>
              <w:spacing w:after="0"/>
              <w:rPr>
                <w:sz w:val="21"/>
                <w:szCs w:val="21"/>
                <w:color w:val="auto"/>
              </w:rPr>
            </w:pPr>
          </w:p>
        </w:tc>
        <w:tc>
          <w:tcPr>
            <w:tcW w:w="220" w:type="dxa"/>
            <w:vAlign w:val="bottom"/>
            <w:tcBorders>
              <w:bottom w:val="single" w:sz="8" w:color="auto"/>
            </w:tcBorders>
            <w:gridSpan w:val="2"/>
          </w:tcPr>
          <w:p>
            <w:pPr>
              <w:spacing w:after="0"/>
              <w:rPr>
                <w:sz w:val="21"/>
                <w:szCs w:val="21"/>
                <w:color w:val="auto"/>
              </w:rPr>
            </w:pPr>
          </w:p>
        </w:tc>
        <w:tc>
          <w:tcPr>
            <w:tcW w:w="114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value</w:t>
            </w:r>
          </w:p>
        </w:tc>
        <w:tc>
          <w:tcPr>
            <w:tcW w:w="100" w:type="dxa"/>
            <w:vAlign w:val="bottom"/>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120" w:type="dxa"/>
            <w:vAlign w:val="bottom"/>
            <w:tcBorders>
              <w:bottom w:val="single" w:sz="8" w:color="auto"/>
            </w:tcBorders>
            <w:vMerge w:val="continue"/>
          </w:tcPr>
          <w:p>
            <w:pPr>
              <w:spacing w:after="0"/>
              <w:rPr>
                <w:sz w:val="21"/>
                <w:szCs w:val="21"/>
                <w:color w:val="auto"/>
              </w:rPr>
            </w:pPr>
          </w:p>
        </w:tc>
        <w:tc>
          <w:tcPr>
            <w:tcW w:w="120" w:type="dxa"/>
            <w:vAlign w:val="bottom"/>
            <w:vMerge w:val="continue"/>
          </w:tcPr>
          <w:p>
            <w:pPr>
              <w:spacing w:after="0"/>
              <w:rPr>
                <w:sz w:val="21"/>
                <w:szCs w:val="21"/>
                <w:color w:val="auto"/>
              </w:rPr>
            </w:pPr>
          </w:p>
        </w:tc>
        <w:tc>
          <w:tcPr>
            <w:tcW w:w="220" w:type="dxa"/>
            <w:vAlign w:val="bottom"/>
            <w:tcBorders>
              <w:bottom w:val="single" w:sz="8" w:color="auto"/>
            </w:tcBorders>
            <w:gridSpan w:val="2"/>
            <w:vMerge w:val="continue"/>
          </w:tcPr>
          <w:p>
            <w:pPr>
              <w:spacing w:after="0"/>
              <w:rPr>
                <w:sz w:val="21"/>
                <w:szCs w:val="21"/>
                <w:color w:val="auto"/>
              </w:rPr>
            </w:pPr>
          </w:p>
        </w:tc>
        <w:tc>
          <w:tcPr>
            <w:tcW w:w="1140" w:type="dxa"/>
            <w:vAlign w:val="bottom"/>
            <w:tcBorders>
              <w:bottom w:val="single" w:sz="8" w:color="auto"/>
            </w:tcBorders>
            <w:vMerge w:val="continue"/>
          </w:tcPr>
          <w:p>
            <w:pPr>
              <w:spacing w:after="0"/>
              <w:rPr>
                <w:sz w:val="21"/>
                <w:szCs w:val="21"/>
                <w:color w:val="auto"/>
              </w:rPr>
            </w:pPr>
          </w:p>
        </w:tc>
        <w:tc>
          <w:tcPr>
            <w:tcW w:w="100" w:type="dxa"/>
            <w:vAlign w:val="bottom"/>
            <w:vMerge w:val="continue"/>
          </w:tcPr>
          <w:p>
            <w:pPr>
              <w:spacing w:after="0"/>
              <w:rPr>
                <w:sz w:val="21"/>
                <w:szCs w:val="21"/>
                <w:color w:val="auto"/>
              </w:rPr>
            </w:pPr>
          </w:p>
        </w:tc>
        <w:tc>
          <w:tcPr>
            <w:tcW w:w="220" w:type="dxa"/>
            <w:vAlign w:val="bottom"/>
            <w:tcBorders>
              <w:bottom w:val="single" w:sz="8" w:color="auto"/>
            </w:tcBorders>
            <w:gridSpan w:val="2"/>
            <w:vMerge w:val="continue"/>
          </w:tcPr>
          <w:p>
            <w:pPr>
              <w:spacing w:after="0"/>
              <w:rPr>
                <w:sz w:val="21"/>
                <w:szCs w:val="21"/>
                <w:color w:val="auto"/>
              </w:rPr>
            </w:pPr>
          </w:p>
        </w:tc>
        <w:tc>
          <w:tcPr>
            <w:tcW w:w="1140" w:type="dxa"/>
            <w:vAlign w:val="bottom"/>
            <w:tcBorders>
              <w:bottom w:val="single" w:sz="8" w:color="auto"/>
            </w:tcBorders>
            <w:vMerge w:val="continue"/>
          </w:tcPr>
          <w:p>
            <w:pPr>
              <w:spacing w:after="0"/>
              <w:rPr>
                <w:sz w:val="21"/>
                <w:szCs w:val="21"/>
                <w:color w:val="auto"/>
              </w:rPr>
            </w:pPr>
          </w:p>
        </w:tc>
        <w:tc>
          <w:tcPr>
            <w:tcW w:w="22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439"/>
        </w:trPr>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653,789</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653,789</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653,789</w:t>
            </w: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70"/>
        </w:trPr>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927,026</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900,404</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899,287</w:t>
            </w: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1,117</w:t>
            </w:r>
          </w:p>
        </w:tc>
        <w:tc>
          <w:tcPr>
            <w:tcW w:w="2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65"/>
        </w:trPr>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6,444,152</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6,533,362</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6,533,362</w:t>
            </w: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36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9"/>
        </w:trPr>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4"/>
        </w:trPr>
        <w:tc>
          <w:tcPr>
            <w:tcW w:w="220" w:type="dxa"/>
            <w:vAlign w:val="bottom"/>
          </w:tcPr>
          <w:p>
            <w:pPr>
              <w:spacing w:after="0"/>
              <w:rPr>
                <w:sz w:val="20"/>
                <w:szCs w:val="20"/>
                <w:color w:val="auto"/>
              </w:rPr>
            </w:pPr>
          </w:p>
        </w:tc>
        <w:tc>
          <w:tcPr>
            <w:tcW w:w="1460" w:type="dxa"/>
            <w:vAlign w:val="bottom"/>
            <w:gridSpan w:val="4"/>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3"/>
          </w:tcPr>
          <w:p>
            <w:pPr>
              <w:jc w:val="right"/>
              <w:ind w:right="2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20"/>
                <w:szCs w:val="20"/>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4"/>
          </w:tcPr>
          <w:p>
            <w:pPr>
              <w:jc w:val="right"/>
              <w:ind w:right="40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715"/>
        </w:trPr>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3,258,033</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3,258,033</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3,258,033</w:t>
            </w: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418"/>
        </w:trPr>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345,848</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345,848</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345,848</w:t>
            </w: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65"/>
        </w:trPr>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3,563,200</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3,528,342</w:t>
            </w:r>
          </w:p>
        </w:tc>
        <w:tc>
          <w:tcPr>
            <w:tcW w:w="1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3,528,342</w:t>
            </w:r>
          </w:p>
        </w:tc>
        <w:tc>
          <w:tcPr>
            <w:tcW w:w="100" w:type="dxa"/>
            <w:vAlign w:val="bottom"/>
          </w:tcPr>
          <w:p>
            <w:pPr>
              <w:spacing w:after="0"/>
              <w:rPr>
                <w:sz w:val="23"/>
                <w:szCs w:val="23"/>
                <w:color w:val="auto"/>
              </w:rPr>
            </w:pPr>
          </w:p>
        </w:tc>
        <w:tc>
          <w:tcPr>
            <w:tcW w:w="12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36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4"/>
        </w:trPr>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gridSpan w:val="4"/>
          </w:tcPr>
          <w:p>
            <w:pPr>
              <w:ind w:left="880"/>
              <w:spacing w:after="0"/>
              <w:rPr>
                <w:sz w:val="20"/>
                <w:szCs w:val="20"/>
                <w:color w:val="auto"/>
              </w:rPr>
            </w:pPr>
            <w:r>
              <w:rPr>
                <w:rFonts w:ascii="Times New Roman" w:cs="Times New Roman" w:eastAsia="Times New Roman" w:hAnsi="Times New Roman"/>
                <w:sz w:val="18"/>
                <w:szCs w:val="18"/>
                <w:color w:val="auto"/>
              </w:rPr>
              <w:t>—</w:t>
            </w:r>
          </w:p>
        </w:tc>
        <w:tc>
          <w:tcPr>
            <w:tcW w:w="11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193,119</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gridSpan w:val="2"/>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432"/>
        </w:trPr>
        <w:tc>
          <w:tcPr>
            <w:tcW w:w="220" w:type="dxa"/>
            <w:vAlign w:val="bottom"/>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gridSpan w:val="5"/>
          </w:tcPr>
          <w:p>
            <w:pPr>
              <w:ind w:left="60"/>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220" w:type="dxa"/>
            <w:vAlign w:val="bottom"/>
          </w:tcPr>
          <w:p>
            <w:pPr>
              <w:spacing w:after="0"/>
              <w:rPr>
                <w:sz w:val="14"/>
                <w:szCs w:val="14"/>
                <w:color w:val="auto"/>
              </w:rPr>
            </w:pPr>
          </w:p>
        </w:tc>
        <w:tc>
          <w:tcPr>
            <w:tcW w:w="1460" w:type="dxa"/>
            <w:vAlign w:val="bottom"/>
            <w:gridSpan w:val="4"/>
          </w:tcPr>
          <w:p>
            <w:pPr>
              <w:ind w:left="320"/>
              <w:spacing w:after="0" w:line="169" w:lineRule="exact"/>
              <w:rPr>
                <w:sz w:val="20"/>
                <w:szCs w:val="20"/>
                <w:color w:val="auto"/>
              </w:rPr>
            </w:pPr>
            <w:r>
              <w:rPr>
                <w:rFonts w:ascii="Times New Roman" w:cs="Times New Roman" w:eastAsia="Times New Roman" w:hAnsi="Times New Roman"/>
                <w:sz w:val="18"/>
                <w:szCs w:val="18"/>
                <w:b w:val="1"/>
                <w:bCs w:val="1"/>
                <w:color w:val="auto"/>
              </w:rPr>
              <w:t>Carrying</w:t>
            </w:r>
          </w:p>
        </w:tc>
        <w:tc>
          <w:tcPr>
            <w:tcW w:w="1340" w:type="dxa"/>
            <w:vAlign w:val="bottom"/>
            <w:gridSpan w:val="3"/>
          </w:tcPr>
          <w:p>
            <w:pPr>
              <w:jc w:val="right"/>
              <w:ind w:right="540"/>
              <w:spacing w:after="0" w:line="169" w:lineRule="exact"/>
              <w:rPr>
                <w:sz w:val="20"/>
                <w:szCs w:val="20"/>
                <w:color w:val="auto"/>
              </w:rPr>
            </w:pPr>
            <w:r>
              <w:rPr>
                <w:rFonts w:ascii="Times New Roman" w:cs="Times New Roman" w:eastAsia="Times New Roman" w:hAnsi="Times New Roman"/>
                <w:sz w:val="18"/>
                <w:szCs w:val="18"/>
                <w:b w:val="1"/>
                <w:bCs w:val="1"/>
                <w:color w:val="auto"/>
              </w:rPr>
              <w:t>Fair</w:t>
            </w:r>
          </w:p>
        </w:tc>
        <w:tc>
          <w:tcPr>
            <w:tcW w:w="120" w:type="dxa"/>
            <w:vAlign w:val="bottom"/>
          </w:tcPr>
          <w:p>
            <w:pPr>
              <w:spacing w:after="0"/>
              <w:rPr>
                <w:sz w:val="14"/>
                <w:szCs w:val="14"/>
                <w:color w:val="auto"/>
              </w:rPr>
            </w:pPr>
          </w:p>
        </w:tc>
        <w:tc>
          <w:tcPr>
            <w:tcW w:w="1340" w:type="dxa"/>
            <w:vAlign w:val="bottom"/>
            <w:gridSpan w:val="3"/>
            <w:vMerge w:val="restart"/>
          </w:tcPr>
          <w:p>
            <w:pPr>
              <w:ind w:left="380"/>
              <w:spacing w:after="0"/>
              <w:rPr>
                <w:sz w:val="20"/>
                <w:szCs w:val="20"/>
                <w:color w:val="auto"/>
              </w:rPr>
            </w:pPr>
            <w:r>
              <w:rPr>
                <w:rFonts w:ascii="Times New Roman" w:cs="Times New Roman" w:eastAsia="Times New Roman" w:hAnsi="Times New Roman"/>
                <w:sz w:val="18"/>
                <w:szCs w:val="18"/>
                <w:b w:val="1"/>
                <w:bCs w:val="1"/>
                <w:color w:val="auto"/>
              </w:rPr>
              <w:t>Level 1</w:t>
            </w:r>
          </w:p>
        </w:tc>
        <w:tc>
          <w:tcPr>
            <w:tcW w:w="120" w:type="dxa"/>
            <w:vAlign w:val="bottom"/>
            <w:vMerge w:val="restart"/>
          </w:tcPr>
          <w:p>
            <w:pPr>
              <w:spacing w:after="0"/>
              <w:rPr>
                <w:sz w:val="14"/>
                <w:szCs w:val="14"/>
                <w:color w:val="auto"/>
              </w:rPr>
            </w:pPr>
          </w:p>
        </w:tc>
        <w:tc>
          <w:tcPr>
            <w:tcW w:w="1360" w:type="dxa"/>
            <w:vAlign w:val="bottom"/>
            <w:gridSpan w:val="3"/>
            <w:vMerge w:val="restart"/>
          </w:tcPr>
          <w:p>
            <w:pPr>
              <w:jc w:val="right"/>
              <w:ind w:right="420"/>
              <w:spacing w:after="0"/>
              <w:rPr>
                <w:sz w:val="20"/>
                <w:szCs w:val="20"/>
                <w:color w:val="auto"/>
              </w:rPr>
            </w:pPr>
            <w:r>
              <w:rPr>
                <w:rFonts w:ascii="Times New Roman" w:cs="Times New Roman" w:eastAsia="Times New Roman" w:hAnsi="Times New Roman"/>
                <w:sz w:val="18"/>
                <w:szCs w:val="18"/>
                <w:b w:val="1"/>
                <w:bCs w:val="1"/>
                <w:color w:val="auto"/>
              </w:rPr>
              <w:t>Level 2</w:t>
            </w:r>
          </w:p>
        </w:tc>
        <w:tc>
          <w:tcPr>
            <w:tcW w:w="100" w:type="dxa"/>
            <w:vAlign w:val="bottom"/>
            <w:vMerge w:val="restart"/>
          </w:tcPr>
          <w:p>
            <w:pPr>
              <w:spacing w:after="0"/>
              <w:rPr>
                <w:sz w:val="14"/>
                <w:szCs w:val="14"/>
                <w:color w:val="auto"/>
              </w:rPr>
            </w:pPr>
          </w:p>
        </w:tc>
        <w:tc>
          <w:tcPr>
            <w:tcW w:w="1360" w:type="dxa"/>
            <w:vAlign w:val="bottom"/>
            <w:gridSpan w:val="2"/>
            <w:vMerge w:val="restart"/>
          </w:tcPr>
          <w:p>
            <w:pPr>
              <w:jc w:val="right"/>
              <w:ind w:right="400"/>
              <w:spacing w:after="0"/>
              <w:rPr>
                <w:sz w:val="20"/>
                <w:szCs w:val="20"/>
                <w:color w:val="auto"/>
              </w:rPr>
            </w:pPr>
            <w:r>
              <w:rPr>
                <w:rFonts w:ascii="Times New Roman" w:cs="Times New Roman" w:eastAsia="Times New Roman" w:hAnsi="Times New Roman"/>
                <w:sz w:val="18"/>
                <w:szCs w:val="18"/>
                <w:b w:val="1"/>
                <w:bCs w:val="1"/>
                <w:color w:val="auto"/>
              </w:rPr>
              <w:t>Level 3</w:t>
            </w:r>
          </w:p>
        </w:tc>
        <w:tc>
          <w:tcPr>
            <w:tcW w:w="0" w:type="dxa"/>
            <w:vAlign w:val="bottom"/>
          </w:tcPr>
          <w:p>
            <w:pPr>
              <w:spacing w:after="0"/>
              <w:rPr>
                <w:sz w:val="1"/>
                <w:szCs w:val="1"/>
                <w:color w:val="auto"/>
              </w:rPr>
            </w:pPr>
          </w:p>
        </w:tc>
      </w:tr>
      <w:tr>
        <w:trPr>
          <w:trHeight w:val="243"/>
        </w:trPr>
        <w:tc>
          <w:tcPr>
            <w:tcW w:w="220" w:type="dxa"/>
            <w:vAlign w:val="bottom"/>
          </w:tcPr>
          <w:p>
            <w:pPr>
              <w:spacing w:after="0"/>
              <w:rPr>
                <w:sz w:val="21"/>
                <w:szCs w:val="21"/>
                <w:color w:val="auto"/>
              </w:rPr>
            </w:pPr>
          </w:p>
        </w:tc>
        <w:tc>
          <w:tcPr>
            <w:tcW w:w="1340" w:type="dxa"/>
            <w:vAlign w:val="bottom"/>
            <w:tcBorders>
              <w:bottom w:val="single" w:sz="8" w:color="auto"/>
            </w:tcBorders>
            <w:gridSpan w:val="3"/>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value</w:t>
            </w:r>
          </w:p>
        </w:tc>
        <w:tc>
          <w:tcPr>
            <w:tcW w:w="120" w:type="dxa"/>
            <w:vAlign w:val="bottom"/>
          </w:tcPr>
          <w:p>
            <w:pPr>
              <w:spacing w:after="0"/>
              <w:rPr>
                <w:sz w:val="21"/>
                <w:szCs w:val="21"/>
                <w:color w:val="auto"/>
              </w:rPr>
            </w:pPr>
          </w:p>
        </w:tc>
        <w:tc>
          <w:tcPr>
            <w:tcW w:w="1340" w:type="dxa"/>
            <w:vAlign w:val="bottom"/>
            <w:tcBorders>
              <w:bottom w:val="single" w:sz="8" w:color="auto"/>
            </w:tcBorders>
            <w:gridSpan w:val="3"/>
          </w:tcPr>
          <w:p>
            <w:pPr>
              <w:jc w:val="right"/>
              <w:ind w:right="460"/>
              <w:spacing w:after="0"/>
              <w:rPr>
                <w:sz w:val="20"/>
                <w:szCs w:val="20"/>
                <w:color w:val="auto"/>
              </w:rPr>
            </w:pPr>
            <w:r>
              <w:rPr>
                <w:rFonts w:ascii="Times New Roman" w:cs="Times New Roman" w:eastAsia="Times New Roman" w:hAnsi="Times New Roman"/>
                <w:sz w:val="18"/>
                <w:szCs w:val="18"/>
                <w:b w:val="1"/>
                <w:bCs w:val="1"/>
                <w:color w:val="auto"/>
              </w:rPr>
              <w:t>value</w:t>
            </w:r>
          </w:p>
        </w:tc>
        <w:tc>
          <w:tcPr>
            <w:tcW w:w="120" w:type="dxa"/>
            <w:vAlign w:val="bottom"/>
          </w:tcPr>
          <w:p>
            <w:pPr>
              <w:spacing w:after="0"/>
              <w:rPr>
                <w:sz w:val="21"/>
                <w:szCs w:val="21"/>
                <w:color w:val="auto"/>
              </w:rPr>
            </w:pPr>
          </w:p>
        </w:tc>
        <w:tc>
          <w:tcPr>
            <w:tcW w:w="1340" w:type="dxa"/>
            <w:vAlign w:val="bottom"/>
            <w:tcBorders>
              <w:bottom w:val="single" w:sz="8" w:color="auto"/>
            </w:tcBorders>
            <w:gridSpan w:val="3"/>
            <w:vMerge w:val="continue"/>
          </w:tcPr>
          <w:p>
            <w:pPr>
              <w:spacing w:after="0"/>
              <w:rPr>
                <w:sz w:val="21"/>
                <w:szCs w:val="21"/>
                <w:color w:val="auto"/>
              </w:rPr>
            </w:pPr>
          </w:p>
        </w:tc>
        <w:tc>
          <w:tcPr>
            <w:tcW w:w="120" w:type="dxa"/>
            <w:vAlign w:val="bottom"/>
            <w:vMerge w:val="continue"/>
          </w:tcPr>
          <w:p>
            <w:pPr>
              <w:spacing w:after="0"/>
              <w:rPr>
                <w:sz w:val="21"/>
                <w:szCs w:val="21"/>
                <w:color w:val="auto"/>
              </w:rPr>
            </w:pPr>
          </w:p>
        </w:tc>
        <w:tc>
          <w:tcPr>
            <w:tcW w:w="1360" w:type="dxa"/>
            <w:vAlign w:val="bottom"/>
            <w:tcBorders>
              <w:bottom w:val="single" w:sz="8" w:color="auto"/>
            </w:tcBorders>
            <w:gridSpan w:val="3"/>
            <w:vMerge w:val="continue"/>
          </w:tcPr>
          <w:p>
            <w:pPr>
              <w:spacing w:after="0"/>
              <w:rPr>
                <w:sz w:val="21"/>
                <w:szCs w:val="21"/>
                <w:color w:val="auto"/>
              </w:rPr>
            </w:pPr>
          </w:p>
        </w:tc>
        <w:tc>
          <w:tcPr>
            <w:tcW w:w="100" w:type="dxa"/>
            <w:vAlign w:val="bottom"/>
            <w:vMerge w:val="continue"/>
          </w:tcPr>
          <w:p>
            <w:pPr>
              <w:spacing w:after="0"/>
              <w:rPr>
                <w:sz w:val="21"/>
                <w:szCs w:val="21"/>
                <w:color w:val="auto"/>
              </w:rPr>
            </w:pPr>
          </w:p>
        </w:tc>
        <w:tc>
          <w:tcPr>
            <w:tcW w:w="1360" w:type="dxa"/>
            <w:vAlign w:val="bottom"/>
            <w:tcBorders>
              <w:bottom w:val="single" w:sz="8" w:color="auto"/>
            </w:tcBorders>
            <w:gridSpan w:val="2"/>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439"/>
        </w:trPr>
        <w:tc>
          <w:tcPr>
            <w:tcW w:w="1560" w:type="dxa"/>
            <w:vAlign w:val="bottom"/>
            <w:gridSpan w:val="4"/>
          </w:tcPr>
          <w:p>
            <w:pPr>
              <w:jc w:val="right"/>
              <w:ind w:right="60"/>
              <w:spacing w:after="0"/>
              <w:rPr>
                <w:sz w:val="20"/>
                <w:szCs w:val="20"/>
                <w:color w:val="auto"/>
              </w:rPr>
            </w:pPr>
            <w:r>
              <w:rPr>
                <w:rFonts w:ascii="Times New Roman" w:cs="Times New Roman" w:eastAsia="Times New Roman" w:hAnsi="Times New Roman"/>
                <w:sz w:val="18"/>
                <w:szCs w:val="18"/>
                <w:color w:val="auto"/>
              </w:rPr>
              <w:t>1,253,052</w:t>
            </w:r>
          </w:p>
        </w:tc>
        <w:tc>
          <w:tcPr>
            <w:tcW w:w="120" w:type="dxa"/>
            <w:vAlign w:val="bottom"/>
          </w:tcPr>
          <w:p>
            <w:pPr>
              <w:spacing w:after="0"/>
              <w:rPr>
                <w:sz w:val="24"/>
                <w:szCs w:val="24"/>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1,253,052</w:t>
            </w:r>
          </w:p>
        </w:tc>
        <w:tc>
          <w:tcPr>
            <w:tcW w:w="120" w:type="dxa"/>
            <w:vAlign w:val="bottom"/>
          </w:tcPr>
          <w:p>
            <w:pPr>
              <w:spacing w:after="0"/>
              <w:rPr>
                <w:sz w:val="24"/>
                <w:szCs w:val="24"/>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1,253,052</w:t>
            </w:r>
          </w:p>
        </w:tc>
        <w:tc>
          <w:tcPr>
            <w:tcW w:w="100" w:type="dxa"/>
            <w:vAlign w:val="bottom"/>
          </w:tcPr>
          <w:p>
            <w:pPr>
              <w:spacing w:after="0"/>
              <w:rPr>
                <w:sz w:val="24"/>
                <w:szCs w:val="24"/>
                <w:color w:val="auto"/>
              </w:rPr>
            </w:pP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70"/>
        </w:trPr>
        <w:tc>
          <w:tcPr>
            <w:tcW w:w="1560" w:type="dxa"/>
            <w:vAlign w:val="bottom"/>
            <w:gridSpan w:val="4"/>
          </w:tcPr>
          <w:p>
            <w:pPr>
              <w:jc w:val="right"/>
              <w:ind w:right="60"/>
              <w:spacing w:after="0"/>
              <w:rPr>
                <w:sz w:val="20"/>
                <w:szCs w:val="20"/>
                <w:color w:val="auto"/>
              </w:rPr>
            </w:pPr>
            <w:r>
              <w:rPr>
                <w:rFonts w:ascii="Times New Roman" w:cs="Times New Roman" w:eastAsia="Times New Roman" w:hAnsi="Times New Roman"/>
                <w:sz w:val="18"/>
                <w:szCs w:val="18"/>
                <w:color w:val="auto"/>
              </w:rPr>
              <w:t>637,422</w:t>
            </w:r>
          </w:p>
        </w:tc>
        <w:tc>
          <w:tcPr>
            <w:tcW w:w="120" w:type="dxa"/>
            <w:vAlign w:val="bottom"/>
          </w:tcPr>
          <w:p>
            <w:pPr>
              <w:spacing w:after="0"/>
              <w:rPr>
                <w:sz w:val="23"/>
                <w:szCs w:val="23"/>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632,848</w:t>
            </w:r>
          </w:p>
        </w:tc>
        <w:tc>
          <w:tcPr>
            <w:tcW w:w="120" w:type="dxa"/>
            <w:vAlign w:val="bottom"/>
          </w:tcPr>
          <w:p>
            <w:pPr>
              <w:spacing w:after="0"/>
              <w:rPr>
                <w:sz w:val="23"/>
                <w:szCs w:val="23"/>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628,284</w:t>
            </w:r>
          </w:p>
        </w:tc>
        <w:tc>
          <w:tcPr>
            <w:tcW w:w="100" w:type="dxa"/>
            <w:vAlign w:val="bottom"/>
          </w:tcPr>
          <w:p>
            <w:pPr>
              <w:spacing w:after="0"/>
              <w:rPr>
                <w:sz w:val="23"/>
                <w:szCs w:val="23"/>
                <w:color w:val="auto"/>
              </w:rPr>
            </w:pP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4,564</w:t>
            </w:r>
          </w:p>
        </w:tc>
        <w:tc>
          <w:tcPr>
            <w:tcW w:w="0" w:type="dxa"/>
            <w:vAlign w:val="bottom"/>
          </w:tcPr>
          <w:p>
            <w:pPr>
              <w:spacing w:after="0"/>
              <w:rPr>
                <w:sz w:val="1"/>
                <w:szCs w:val="1"/>
                <w:color w:val="auto"/>
              </w:rPr>
            </w:pPr>
          </w:p>
        </w:tc>
      </w:tr>
      <w:tr>
        <w:trPr>
          <w:trHeight w:val="265"/>
        </w:trPr>
        <w:tc>
          <w:tcPr>
            <w:tcW w:w="1560" w:type="dxa"/>
            <w:vAlign w:val="bottom"/>
            <w:gridSpan w:val="4"/>
          </w:tcPr>
          <w:p>
            <w:pPr>
              <w:jc w:val="right"/>
              <w:ind w:right="60"/>
              <w:spacing w:after="0"/>
              <w:rPr>
                <w:sz w:val="20"/>
                <w:szCs w:val="20"/>
                <w:color w:val="auto"/>
              </w:rPr>
            </w:pPr>
            <w:r>
              <w:rPr>
                <w:rFonts w:ascii="Times New Roman" w:cs="Times New Roman" w:eastAsia="Times New Roman" w:hAnsi="Times New Roman"/>
                <w:sz w:val="18"/>
                <w:szCs w:val="18"/>
                <w:color w:val="auto"/>
              </w:rPr>
              <w:t>5,707,709</w:t>
            </w:r>
          </w:p>
        </w:tc>
        <w:tc>
          <w:tcPr>
            <w:tcW w:w="120" w:type="dxa"/>
            <w:vAlign w:val="bottom"/>
          </w:tcPr>
          <w:p>
            <w:pPr>
              <w:spacing w:after="0"/>
              <w:rPr>
                <w:sz w:val="23"/>
                <w:szCs w:val="23"/>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5,806,915</w:t>
            </w:r>
          </w:p>
        </w:tc>
        <w:tc>
          <w:tcPr>
            <w:tcW w:w="120" w:type="dxa"/>
            <w:vAlign w:val="bottom"/>
          </w:tcPr>
          <w:p>
            <w:pPr>
              <w:spacing w:after="0"/>
              <w:rPr>
                <w:sz w:val="23"/>
                <w:szCs w:val="23"/>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5,806,915</w:t>
            </w:r>
          </w:p>
        </w:tc>
        <w:tc>
          <w:tcPr>
            <w:tcW w:w="100" w:type="dxa"/>
            <w:vAlign w:val="bottom"/>
          </w:tcPr>
          <w:p>
            <w:pPr>
              <w:spacing w:after="0"/>
              <w:rPr>
                <w:sz w:val="23"/>
                <w:szCs w:val="23"/>
                <w:color w:val="auto"/>
              </w:rPr>
            </w:pP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0"/>
        </w:trPr>
        <w:tc>
          <w:tcPr>
            <w:tcW w:w="1560" w:type="dxa"/>
            <w:vAlign w:val="bottom"/>
            <w:gridSpan w:val="4"/>
          </w:tcPr>
          <w:p>
            <w:pPr>
              <w:jc w:val="right"/>
              <w:ind w:right="60"/>
              <w:spacing w:after="0"/>
              <w:rPr>
                <w:sz w:val="20"/>
                <w:szCs w:val="20"/>
                <w:color w:val="auto"/>
              </w:rPr>
            </w:pPr>
            <w:r>
              <w:rPr>
                <w:rFonts w:ascii="Times New Roman" w:cs="Times New Roman" w:eastAsia="Times New Roman" w:hAnsi="Times New Roman"/>
                <w:sz w:val="18"/>
                <w:szCs w:val="18"/>
                <w:color w:val="auto"/>
              </w:rPr>
              <w:t>201,515</w:t>
            </w:r>
          </w:p>
        </w:tc>
        <w:tc>
          <w:tcPr>
            <w:tcW w:w="120" w:type="dxa"/>
            <w:vAlign w:val="bottom"/>
          </w:tcPr>
          <w:p>
            <w:pPr>
              <w:spacing w:after="0"/>
              <w:rPr>
                <w:sz w:val="19"/>
                <w:szCs w:val="19"/>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201,515</w:t>
            </w:r>
          </w:p>
        </w:tc>
        <w:tc>
          <w:tcPr>
            <w:tcW w:w="120" w:type="dxa"/>
            <w:vAlign w:val="bottom"/>
          </w:tcPr>
          <w:p>
            <w:pPr>
              <w:spacing w:after="0"/>
              <w:rPr>
                <w:sz w:val="19"/>
                <w:szCs w:val="19"/>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201,515</w:t>
            </w:r>
          </w:p>
        </w:tc>
        <w:tc>
          <w:tcPr>
            <w:tcW w:w="100" w:type="dxa"/>
            <w:vAlign w:val="bottom"/>
          </w:tcPr>
          <w:p>
            <w:pPr>
              <w:spacing w:after="0"/>
              <w:rPr>
                <w:sz w:val="19"/>
                <w:szCs w:val="19"/>
                <w:color w:val="auto"/>
              </w:rPr>
            </w:pP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4"/>
        </w:trPr>
        <w:tc>
          <w:tcPr>
            <w:tcW w:w="220" w:type="dxa"/>
            <w:vAlign w:val="bottom"/>
          </w:tcPr>
          <w:p>
            <w:pPr>
              <w:spacing w:after="0"/>
              <w:rPr>
                <w:sz w:val="20"/>
                <w:szCs w:val="20"/>
                <w:color w:val="auto"/>
              </w:rPr>
            </w:pPr>
          </w:p>
        </w:tc>
        <w:tc>
          <w:tcPr>
            <w:tcW w:w="1460" w:type="dxa"/>
            <w:vAlign w:val="bottom"/>
            <w:gridSpan w:val="4"/>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20"/>
                <w:szCs w:val="20"/>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4"/>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715"/>
        </w:trPr>
        <w:tc>
          <w:tcPr>
            <w:tcW w:w="1560" w:type="dxa"/>
            <w:vAlign w:val="bottom"/>
            <w:gridSpan w:val="4"/>
          </w:tcPr>
          <w:p>
            <w:pPr>
              <w:jc w:val="right"/>
              <w:ind w:right="60"/>
              <w:spacing w:after="0"/>
              <w:rPr>
                <w:sz w:val="20"/>
                <w:szCs w:val="20"/>
                <w:color w:val="auto"/>
              </w:rPr>
            </w:pPr>
            <w:r>
              <w:rPr>
                <w:rFonts w:ascii="Times New Roman" w:cs="Times New Roman" w:eastAsia="Times New Roman" w:hAnsi="Times New Roman"/>
                <w:sz w:val="18"/>
                <w:szCs w:val="18"/>
                <w:color w:val="auto"/>
              </w:rPr>
              <w:t>3,037,457</w:t>
            </w:r>
          </w:p>
        </w:tc>
        <w:tc>
          <w:tcPr>
            <w:tcW w:w="120" w:type="dxa"/>
            <w:vAlign w:val="bottom"/>
          </w:tcPr>
          <w:p>
            <w:pPr>
              <w:spacing w:after="0"/>
              <w:rPr>
                <w:sz w:val="24"/>
                <w:szCs w:val="24"/>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3,037,457</w:t>
            </w:r>
          </w:p>
        </w:tc>
        <w:tc>
          <w:tcPr>
            <w:tcW w:w="120" w:type="dxa"/>
            <w:vAlign w:val="bottom"/>
          </w:tcPr>
          <w:p>
            <w:pPr>
              <w:spacing w:after="0"/>
              <w:rPr>
                <w:sz w:val="24"/>
                <w:szCs w:val="24"/>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3,037,457</w:t>
            </w:r>
          </w:p>
        </w:tc>
        <w:tc>
          <w:tcPr>
            <w:tcW w:w="100" w:type="dxa"/>
            <w:vAlign w:val="bottom"/>
          </w:tcPr>
          <w:p>
            <w:pPr>
              <w:spacing w:after="0"/>
              <w:rPr>
                <w:sz w:val="24"/>
                <w:szCs w:val="24"/>
                <w:color w:val="auto"/>
              </w:rPr>
            </w:pP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418"/>
        </w:trPr>
        <w:tc>
          <w:tcPr>
            <w:tcW w:w="1560" w:type="dxa"/>
            <w:vAlign w:val="bottom"/>
            <w:gridSpan w:val="4"/>
          </w:tcPr>
          <w:p>
            <w:pPr>
              <w:jc w:val="right"/>
              <w:ind w:right="60"/>
              <w:spacing w:after="0"/>
              <w:rPr>
                <w:sz w:val="20"/>
                <w:szCs w:val="20"/>
                <w:color w:val="auto"/>
              </w:rPr>
            </w:pPr>
            <w:r>
              <w:rPr>
                <w:rFonts w:ascii="Times New Roman" w:cs="Times New Roman" w:eastAsia="Times New Roman" w:hAnsi="Times New Roman"/>
                <w:sz w:val="18"/>
                <w:szCs w:val="18"/>
                <w:color w:val="auto"/>
              </w:rPr>
              <w:t>427,497</w:t>
            </w:r>
          </w:p>
        </w:tc>
        <w:tc>
          <w:tcPr>
            <w:tcW w:w="120" w:type="dxa"/>
            <w:vAlign w:val="bottom"/>
          </w:tcPr>
          <w:p>
            <w:pPr>
              <w:spacing w:after="0"/>
              <w:rPr>
                <w:sz w:val="24"/>
                <w:szCs w:val="24"/>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427,497</w:t>
            </w:r>
          </w:p>
        </w:tc>
        <w:tc>
          <w:tcPr>
            <w:tcW w:w="120" w:type="dxa"/>
            <w:vAlign w:val="bottom"/>
          </w:tcPr>
          <w:p>
            <w:pPr>
              <w:spacing w:after="0"/>
              <w:rPr>
                <w:sz w:val="24"/>
                <w:szCs w:val="24"/>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427,497</w:t>
            </w:r>
          </w:p>
        </w:tc>
        <w:tc>
          <w:tcPr>
            <w:tcW w:w="100" w:type="dxa"/>
            <w:vAlign w:val="bottom"/>
          </w:tcPr>
          <w:p>
            <w:pPr>
              <w:spacing w:after="0"/>
              <w:rPr>
                <w:sz w:val="24"/>
                <w:szCs w:val="24"/>
                <w:color w:val="auto"/>
              </w:rPr>
            </w:pP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65"/>
        </w:trPr>
        <w:tc>
          <w:tcPr>
            <w:tcW w:w="1560" w:type="dxa"/>
            <w:vAlign w:val="bottom"/>
            <w:gridSpan w:val="4"/>
          </w:tcPr>
          <w:p>
            <w:pPr>
              <w:jc w:val="right"/>
              <w:ind w:right="60"/>
              <w:spacing w:after="0"/>
              <w:rPr>
                <w:sz w:val="20"/>
                <w:szCs w:val="20"/>
                <w:color w:val="auto"/>
              </w:rPr>
            </w:pPr>
            <w:r>
              <w:rPr>
                <w:rFonts w:ascii="Times New Roman" w:cs="Times New Roman" w:eastAsia="Times New Roman" w:hAnsi="Times New Roman"/>
                <w:sz w:val="18"/>
                <w:szCs w:val="18"/>
                <w:color w:val="auto"/>
              </w:rPr>
              <w:t>3,304,178</w:t>
            </w:r>
          </w:p>
        </w:tc>
        <w:tc>
          <w:tcPr>
            <w:tcW w:w="120" w:type="dxa"/>
            <w:vAlign w:val="bottom"/>
          </w:tcPr>
          <w:p>
            <w:pPr>
              <w:spacing w:after="0"/>
              <w:rPr>
                <w:sz w:val="23"/>
                <w:szCs w:val="23"/>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3,294,135</w:t>
            </w:r>
          </w:p>
        </w:tc>
        <w:tc>
          <w:tcPr>
            <w:tcW w:w="120" w:type="dxa"/>
            <w:vAlign w:val="bottom"/>
          </w:tcPr>
          <w:p>
            <w:pPr>
              <w:spacing w:after="0"/>
              <w:rPr>
                <w:sz w:val="23"/>
                <w:szCs w:val="23"/>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3,294,135</w:t>
            </w:r>
          </w:p>
        </w:tc>
        <w:tc>
          <w:tcPr>
            <w:tcW w:w="100" w:type="dxa"/>
            <w:vAlign w:val="bottom"/>
          </w:tcPr>
          <w:p>
            <w:pPr>
              <w:spacing w:after="0"/>
              <w:rPr>
                <w:sz w:val="23"/>
                <w:szCs w:val="23"/>
                <w:color w:val="auto"/>
              </w:rPr>
            </w:pP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4"/>
        </w:trPr>
        <w:tc>
          <w:tcPr>
            <w:tcW w:w="1560" w:type="dxa"/>
            <w:vAlign w:val="bottom"/>
            <w:gridSpan w:val="4"/>
          </w:tcPr>
          <w:p>
            <w:pPr>
              <w:jc w:val="right"/>
              <w:ind w:right="60"/>
              <w:spacing w:after="0"/>
              <w:rPr>
                <w:sz w:val="20"/>
                <w:szCs w:val="20"/>
                <w:color w:val="auto"/>
              </w:rPr>
            </w:pPr>
            <w:r>
              <w:rPr>
                <w:rFonts w:ascii="Times New Roman" w:cs="Times New Roman" w:eastAsia="Times New Roman" w:hAnsi="Times New Roman"/>
                <w:sz w:val="18"/>
                <w:szCs w:val="18"/>
                <w:color w:val="auto"/>
              </w:rPr>
              <w:t>201,515</w:t>
            </w:r>
          </w:p>
        </w:tc>
        <w:tc>
          <w:tcPr>
            <w:tcW w:w="120" w:type="dxa"/>
            <w:vAlign w:val="bottom"/>
          </w:tcPr>
          <w:p>
            <w:pPr>
              <w:spacing w:after="0"/>
              <w:rPr>
                <w:sz w:val="20"/>
                <w:szCs w:val="20"/>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201,515</w:t>
            </w:r>
          </w:p>
        </w:tc>
        <w:tc>
          <w:tcPr>
            <w:tcW w:w="120" w:type="dxa"/>
            <w:vAlign w:val="bottom"/>
          </w:tcPr>
          <w:p>
            <w:pPr>
              <w:spacing w:after="0"/>
              <w:rPr>
                <w:sz w:val="20"/>
                <w:szCs w:val="20"/>
                <w:color w:val="auto"/>
              </w:rPr>
            </w:pPr>
          </w:p>
        </w:tc>
        <w:tc>
          <w:tcPr>
            <w:tcW w:w="1460" w:type="dxa"/>
            <w:vAlign w:val="bottom"/>
            <w:gridSpan w:val="4"/>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201,515</w:t>
            </w:r>
          </w:p>
        </w:tc>
        <w:tc>
          <w:tcPr>
            <w:tcW w:w="100" w:type="dxa"/>
            <w:vAlign w:val="bottom"/>
          </w:tcPr>
          <w:p>
            <w:pPr>
              <w:spacing w:after="0"/>
              <w:rPr>
                <w:sz w:val="20"/>
                <w:szCs w:val="20"/>
                <w:color w:val="auto"/>
              </w:rPr>
            </w:pPr>
          </w:p>
        </w:tc>
        <w:tc>
          <w:tcPr>
            <w:tcW w:w="1360" w:type="dxa"/>
            <w:vAlign w:val="bottom"/>
            <w:gridSpan w:val="2"/>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-1986280</wp:posOffset>
            </wp:positionH>
            <wp:positionV relativeFrom="paragraph">
              <wp:posOffset>-4474210</wp:posOffset>
            </wp:positionV>
            <wp:extent cx="6557645" cy="14541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6557645" cy="145415"/>
                    </a:xfrm>
                    <a:prstGeom prst="rect">
                      <a:avLst/>
                    </a:prstGeom>
                    <a:noFill/>
                  </pic:spPr>
                </pic:pic>
              </a:graphicData>
            </a:graphic>
          </wp:anchor>
        </w:drawing>
        <w:drawing>
          <wp:anchor simplePos="0" relativeHeight="251657728" behindDoc="1" locked="0" layoutInCell="0" allowOverlap="1">
            <wp:simplePos x="0" y="0"/>
            <wp:positionH relativeFrom="column">
              <wp:posOffset>-1986280</wp:posOffset>
            </wp:positionH>
            <wp:positionV relativeFrom="paragraph">
              <wp:posOffset>-4182745</wp:posOffset>
            </wp:positionV>
            <wp:extent cx="6557645" cy="1714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6557645" cy="171450"/>
                    </a:xfrm>
                    <a:prstGeom prst="rect">
                      <a:avLst/>
                    </a:prstGeom>
                    <a:noFill/>
                  </pic:spPr>
                </pic:pic>
              </a:graphicData>
            </a:graphic>
          </wp:anchor>
        </w:drawing>
        <w:drawing>
          <wp:anchor simplePos="0" relativeHeight="251657728" behindDoc="1" locked="0" layoutInCell="0" allowOverlap="1">
            <wp:simplePos x="0" y="0"/>
            <wp:positionH relativeFrom="column">
              <wp:posOffset>-1986280</wp:posOffset>
            </wp:positionH>
            <wp:positionV relativeFrom="paragraph">
              <wp:posOffset>-3839845</wp:posOffset>
            </wp:positionV>
            <wp:extent cx="6557645" cy="14541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6557645" cy="145415"/>
                    </a:xfrm>
                    <a:prstGeom prst="rect">
                      <a:avLst/>
                    </a:prstGeom>
                    <a:noFill/>
                  </pic:spPr>
                </pic:pic>
              </a:graphicData>
            </a:graphic>
          </wp:anchor>
        </w:drawing>
        <w:drawing>
          <wp:anchor simplePos="0" relativeHeight="251657728" behindDoc="1" locked="0" layoutInCell="0" allowOverlap="1">
            <wp:simplePos x="0" y="0"/>
            <wp:positionH relativeFrom="column">
              <wp:posOffset>-1986280</wp:posOffset>
            </wp:positionH>
            <wp:positionV relativeFrom="paragraph">
              <wp:posOffset>-3548380</wp:posOffset>
            </wp:positionV>
            <wp:extent cx="6557645" cy="16256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6557645" cy="162560"/>
                    </a:xfrm>
                    <a:prstGeom prst="rect">
                      <a:avLst/>
                    </a:prstGeom>
                    <a:noFill/>
                  </pic:spPr>
                </pic:pic>
              </a:graphicData>
            </a:graphic>
          </wp:anchor>
        </w:drawing>
        <w:drawing>
          <wp:anchor simplePos="0" relativeHeight="251657728" behindDoc="1" locked="0" layoutInCell="0" allowOverlap="1">
            <wp:simplePos x="0" y="0"/>
            <wp:positionH relativeFrom="column">
              <wp:posOffset>-1986280</wp:posOffset>
            </wp:positionH>
            <wp:positionV relativeFrom="paragraph">
              <wp:posOffset>-3239770</wp:posOffset>
            </wp:positionV>
            <wp:extent cx="6557645" cy="14541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6557645" cy="145415"/>
                    </a:xfrm>
                    <a:prstGeom prst="rect">
                      <a:avLst/>
                    </a:prstGeom>
                    <a:noFill/>
                  </pic:spPr>
                </pic:pic>
              </a:graphicData>
            </a:graphic>
          </wp:anchor>
        </w:drawing>
        <w:drawing>
          <wp:anchor simplePos="0" relativeHeight="251657728" behindDoc="1" locked="0" layoutInCell="0" allowOverlap="1">
            <wp:simplePos x="0" y="0"/>
            <wp:positionH relativeFrom="column">
              <wp:posOffset>-1986280</wp:posOffset>
            </wp:positionH>
            <wp:positionV relativeFrom="paragraph">
              <wp:posOffset>-2828290</wp:posOffset>
            </wp:positionV>
            <wp:extent cx="6557645" cy="17145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6557645" cy="171450"/>
                    </a:xfrm>
                    <a:prstGeom prst="rect">
                      <a:avLst/>
                    </a:prstGeom>
                    <a:noFill/>
                  </pic:spPr>
                </pic:pic>
              </a:graphicData>
            </a:graphic>
          </wp:anchor>
        </w:drawing>
        <w:drawing>
          <wp:anchor simplePos="0" relativeHeight="251657728" behindDoc="1" locked="0" layoutInCell="0" allowOverlap="1">
            <wp:simplePos x="0" y="0"/>
            <wp:positionH relativeFrom="column">
              <wp:posOffset>-1849120</wp:posOffset>
            </wp:positionH>
            <wp:positionV relativeFrom="paragraph">
              <wp:posOffset>-1962150</wp:posOffset>
            </wp:positionV>
            <wp:extent cx="6557645" cy="14541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6557645" cy="145415"/>
                    </a:xfrm>
                    <a:prstGeom prst="rect">
                      <a:avLst/>
                    </a:prstGeom>
                    <a:noFill/>
                  </pic:spPr>
                </pic:pic>
              </a:graphicData>
            </a:graphic>
          </wp:anchor>
        </w:drawing>
        <w:drawing>
          <wp:anchor simplePos="0" relativeHeight="251657728" behindDoc="1" locked="0" layoutInCell="0" allowOverlap="1">
            <wp:simplePos x="0" y="0"/>
            <wp:positionH relativeFrom="column">
              <wp:posOffset>-1849120</wp:posOffset>
            </wp:positionH>
            <wp:positionV relativeFrom="paragraph">
              <wp:posOffset>-1671320</wp:posOffset>
            </wp:positionV>
            <wp:extent cx="6557645" cy="1714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6557645" cy="171450"/>
                    </a:xfrm>
                    <a:prstGeom prst="rect">
                      <a:avLst/>
                    </a:prstGeom>
                    <a:noFill/>
                  </pic:spPr>
                </pic:pic>
              </a:graphicData>
            </a:graphic>
          </wp:anchor>
        </w:drawing>
        <w:drawing>
          <wp:anchor simplePos="0" relativeHeight="251657728" behindDoc="1" locked="0" layoutInCell="0" allowOverlap="1">
            <wp:simplePos x="0" y="0"/>
            <wp:positionH relativeFrom="column">
              <wp:posOffset>-1849120</wp:posOffset>
            </wp:positionH>
            <wp:positionV relativeFrom="paragraph">
              <wp:posOffset>-1328420</wp:posOffset>
            </wp:positionV>
            <wp:extent cx="6557645" cy="1460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6557645" cy="146050"/>
                    </a:xfrm>
                    <a:prstGeom prst="rect">
                      <a:avLst/>
                    </a:prstGeom>
                    <a:noFill/>
                  </pic:spPr>
                </pic:pic>
              </a:graphicData>
            </a:graphic>
          </wp:anchor>
        </w:drawing>
        <w:drawing>
          <wp:anchor simplePos="0" relativeHeight="251657728" behindDoc="1" locked="0" layoutInCell="0" allowOverlap="1">
            <wp:simplePos x="0" y="0"/>
            <wp:positionH relativeFrom="column">
              <wp:posOffset>-1849120</wp:posOffset>
            </wp:positionH>
            <wp:positionV relativeFrom="paragraph">
              <wp:posOffset>-1036955</wp:posOffset>
            </wp:positionV>
            <wp:extent cx="6557645" cy="16319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6557645" cy="163195"/>
                    </a:xfrm>
                    <a:prstGeom prst="rect">
                      <a:avLst/>
                    </a:prstGeom>
                    <a:noFill/>
                  </pic:spPr>
                </pic:pic>
              </a:graphicData>
            </a:graphic>
          </wp:anchor>
        </w:drawing>
        <w:drawing>
          <wp:anchor simplePos="0" relativeHeight="251657728" behindDoc="1" locked="0" layoutInCell="0" allowOverlap="1">
            <wp:simplePos x="0" y="0"/>
            <wp:positionH relativeFrom="column">
              <wp:posOffset>-1849120</wp:posOffset>
            </wp:positionH>
            <wp:positionV relativeFrom="paragraph">
              <wp:posOffset>-728345</wp:posOffset>
            </wp:positionV>
            <wp:extent cx="6557645" cy="14605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6557645" cy="146050"/>
                    </a:xfrm>
                    <a:prstGeom prst="rect">
                      <a:avLst/>
                    </a:prstGeom>
                    <a:noFill/>
                  </pic:spPr>
                </pic:pic>
              </a:graphicData>
            </a:graphic>
          </wp:anchor>
        </w:drawing>
        <w:drawing>
          <wp:anchor simplePos="0" relativeHeight="251657728" behindDoc="1" locked="0" layoutInCell="0" allowOverlap="1">
            <wp:simplePos x="0" y="0"/>
            <wp:positionH relativeFrom="column">
              <wp:posOffset>-1849120</wp:posOffset>
            </wp:positionH>
            <wp:positionV relativeFrom="paragraph">
              <wp:posOffset>-316865</wp:posOffset>
            </wp:positionV>
            <wp:extent cx="6557645" cy="17145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557645" cy="171450"/>
                    </a:xfrm>
                    <a:prstGeom prst="rect">
                      <a:avLst/>
                    </a:prstGeom>
                    <a:noFill/>
                  </pic:spPr>
                </pic:pic>
              </a:graphicData>
            </a:graphic>
          </wp:anchor>
        </w:drawing>
      </w:r>
    </w:p>
    <w:p>
      <w:pPr>
        <w:spacing w:after="0" w:line="193" w:lineRule="exact"/>
        <w:rPr>
          <w:sz w:val="20"/>
          <w:szCs w:val="20"/>
          <w:color w:val="auto"/>
        </w:rPr>
      </w:pPr>
    </w:p>
    <w:p>
      <w:pPr>
        <w:sectPr>
          <w:pgSz w:w="11900" w:h="16838" w:orient="portrait"/>
          <w:cols w:equalWidth="0" w:num="2">
            <w:col w:w="3360" w:space="20"/>
            <w:col w:w="7860"/>
          </w:cols>
          <w:pgMar w:left="320" w:top="135" w:right="339" w:bottom="1440" w:gutter="0" w:footer="0" w:header="0"/>
          <w:type w:val="continuous"/>
        </w:sectPr>
      </w:pPr>
    </w:p>
    <w:p>
      <w:pPr>
        <w:ind w:left="900" w:hanging="325"/>
        <w:spacing w:after="0" w:line="233" w:lineRule="auto"/>
        <w:tabs>
          <w:tab w:leader="none" w:pos="887" w:val="left"/>
        </w:tabs>
        <w:numPr>
          <w:ilvl w:val="0"/>
          <w:numId w:val="41"/>
        </w:numPr>
        <w:rPr>
          <w:rFonts w:ascii="Times New Roman" w:cs="Times New Roman" w:eastAsia="Times New Roman" w:hAnsi="Times New Roman"/>
          <w:sz w:val="9"/>
          <w:szCs w:val="9"/>
          <w:b w:val="1"/>
          <w:bCs w:val="1"/>
          <w:color w:val="auto"/>
        </w:rPr>
      </w:pPr>
      <w:r>
        <w:rPr>
          <w:rFonts w:ascii="Times New Roman" w:cs="Times New Roman" w:eastAsia="Times New Roman" w:hAnsi="Times New Roman"/>
          <w:sz w:val="14"/>
          <w:szCs w:val="14"/>
          <w:color w:val="auto"/>
        </w:rPr>
        <w:t>The carrying value of securities at amortized cost is net of accrued interest receivable of $10.1 million and the allowance for expected credit losses of $2.5 million as of March 31, 2022 (accrued interest receivable of $8.1 million and the allowance for expected credit losses of $1.7 million as of December 31, 2021).</w:t>
      </w:r>
    </w:p>
    <w:p>
      <w:pPr>
        <w:jc w:val="both"/>
        <w:ind w:left="900" w:hanging="325"/>
        <w:spacing w:after="0" w:line="191" w:lineRule="auto"/>
        <w:tabs>
          <w:tab w:leader="none" w:pos="887" w:val="left"/>
        </w:tabs>
        <w:numPr>
          <w:ilvl w:val="0"/>
          <w:numId w:val="41"/>
        </w:numPr>
        <w:rPr>
          <w:rFonts w:ascii="Times New Roman" w:cs="Times New Roman" w:eastAsia="Times New Roman" w:hAnsi="Times New Roman"/>
          <w:sz w:val="19"/>
          <w:szCs w:val="19"/>
          <w:b w:val="1"/>
          <w:bCs w:val="1"/>
          <w:color w:val="auto"/>
          <w:vertAlign w:val="superscript"/>
        </w:rPr>
      </w:pPr>
      <w:r>
        <w:rPr>
          <w:rFonts w:ascii="Times New Roman" w:cs="Times New Roman" w:eastAsia="Times New Roman" w:hAnsi="Times New Roman"/>
          <w:sz w:val="14"/>
          <w:szCs w:val="14"/>
          <w:color w:val="auto"/>
        </w:rPr>
        <w:t>The carrying value of loans at amortized cost is net of accrued interest receivable of $30.8 million, the allowance for expected credit losses of $49.1 million and unearned interest and deferred fees of $10.3 million for March 31, 2022 (accrued interest receivable of $23.3 million, the allowance for expected credit losses of $41.4 million and unearned interest and deferred fees of $8.7 million for December 31, 2021).</w:t>
      </w:r>
    </w:p>
    <w:p>
      <w:pPr>
        <w:spacing w:after="0" w:line="1" w:lineRule="exact"/>
        <w:rPr>
          <w:rFonts w:ascii="Times New Roman" w:cs="Times New Roman" w:eastAsia="Times New Roman" w:hAnsi="Times New Roman"/>
          <w:sz w:val="19"/>
          <w:szCs w:val="19"/>
          <w:b w:val="1"/>
          <w:bCs w:val="1"/>
          <w:color w:val="auto"/>
          <w:vertAlign w:val="superscript"/>
        </w:rPr>
      </w:pPr>
    </w:p>
    <w:p>
      <w:pPr>
        <w:ind w:left="880" w:hanging="305"/>
        <w:spacing w:after="0" w:line="189" w:lineRule="auto"/>
        <w:tabs>
          <w:tab w:leader="none" w:pos="880" w:val="left"/>
        </w:tabs>
        <w:numPr>
          <w:ilvl w:val="0"/>
          <w:numId w:val="41"/>
        </w:numPr>
        <w:rPr>
          <w:rFonts w:ascii="Times New Roman" w:cs="Times New Roman" w:eastAsia="Times New Roman" w:hAnsi="Times New Roman"/>
          <w:sz w:val="19"/>
          <w:szCs w:val="19"/>
          <w:b w:val="1"/>
          <w:bCs w:val="1"/>
          <w:color w:val="auto"/>
          <w:vertAlign w:val="superscript"/>
        </w:rPr>
      </w:pPr>
      <w:r>
        <w:rPr>
          <w:rFonts w:ascii="Times New Roman" w:cs="Times New Roman" w:eastAsia="Times New Roman" w:hAnsi="Times New Roman"/>
          <w:sz w:val="14"/>
          <w:szCs w:val="14"/>
          <w:color w:val="auto"/>
        </w:rPr>
        <w:t>Borrowings and debt exclude lease liabilities for an amount of $17.5 million and $17.7 million as of March 31, 2022 and December 31, 2021, respectively.</w:t>
      </w:r>
    </w:p>
    <w:p>
      <w:pPr>
        <w:spacing w:after="0" w:line="200" w:lineRule="exact"/>
        <w:rPr>
          <w:sz w:val="20"/>
          <w:szCs w:val="20"/>
          <w:color w:val="auto"/>
        </w:rPr>
      </w:pPr>
    </w:p>
    <w:p>
      <w:pPr>
        <w:spacing w:after="0" w:line="25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33</w:t>
      </w:r>
    </w:p>
    <w:p>
      <w:pPr>
        <w:sectPr>
          <w:pgSz w:w="11900" w:h="16838" w:orient="portrait"/>
          <w:cols w:equalWidth="0" w:num="1">
            <w:col w:w="11240"/>
          </w:cols>
          <w:pgMar w:left="320" w:top="135" w:right="339" w:bottom="1440" w:gutter="0" w:footer="0" w:header="0"/>
          <w:type w:val="continuous"/>
        </w:sectPr>
      </w:pPr>
    </w:p>
    <w:bookmarkStart w:id="35" w:name="page36"/>
    <w:bookmarkEnd w:id="35"/>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940" w:type="dxa"/>
            <w:vAlign w:val="bottom"/>
            <w:gridSpan w:val="2"/>
          </w:tcPr>
          <w:p>
            <w:pPr>
              <w:spacing w:after="0"/>
              <w:rPr>
                <w:sz w:val="20"/>
                <w:szCs w:val="20"/>
                <w:color w:val="auto"/>
              </w:rPr>
            </w:pPr>
            <w:r>
              <w:rPr>
                <w:rFonts w:ascii="Times New Roman" w:cs="Times New Roman" w:eastAsia="Times New Roman" w:hAnsi="Times New Roman"/>
                <w:sz w:val="18"/>
                <w:szCs w:val="18"/>
                <w:b w:val="1"/>
                <w:bCs w:val="1"/>
                <w:color w:val="auto"/>
              </w:rPr>
              <w:t>4.  Fair value of financial instruments (continued)</w:t>
            </w: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8"/>
        </w:trPr>
        <w:tc>
          <w:tcPr>
            <w:tcW w:w="7940" w:type="dxa"/>
            <w:vAlign w:val="bottom"/>
            <w:gridSpan w:val="2"/>
          </w:tcPr>
          <w:p>
            <w:pPr>
              <w:ind w:left="340"/>
              <w:spacing w:after="0"/>
              <w:rPr>
                <w:sz w:val="20"/>
                <w:szCs w:val="20"/>
                <w:color w:val="auto"/>
              </w:rPr>
            </w:pPr>
            <w:r>
              <w:rPr>
                <w:rFonts w:ascii="Times New Roman" w:cs="Times New Roman" w:eastAsia="Times New Roman" w:hAnsi="Times New Roman"/>
                <w:sz w:val="18"/>
                <w:szCs w:val="18"/>
                <w:b w:val="1"/>
                <w:bCs w:val="1"/>
                <w:color w:val="auto"/>
              </w:rPr>
              <w:t>C.  Level 3 - Fair value measurement</w:t>
            </w: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18"/>
        </w:trPr>
        <w:tc>
          <w:tcPr>
            <w:tcW w:w="7940" w:type="dxa"/>
            <w:vAlign w:val="bottom"/>
            <w:gridSpan w:val="2"/>
          </w:tcPr>
          <w:p>
            <w:pPr>
              <w:ind w:left="340"/>
              <w:spacing w:after="0"/>
              <w:rPr>
                <w:sz w:val="20"/>
                <w:szCs w:val="20"/>
                <w:color w:val="auto"/>
              </w:rPr>
            </w:pPr>
            <w:r>
              <w:rPr>
                <w:rFonts w:ascii="Times New Roman" w:cs="Times New Roman" w:eastAsia="Times New Roman" w:hAnsi="Times New Roman"/>
                <w:sz w:val="18"/>
                <w:szCs w:val="18"/>
                <w:color w:val="auto"/>
              </w:rPr>
              <w:t>The following table presents the movement of a level 3 financial instruments measured at fair value:</w:t>
            </w: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79"/>
        </w:trPr>
        <w:tc>
          <w:tcPr>
            <w:tcW w:w="1860" w:type="dxa"/>
            <w:vAlign w:val="bottom"/>
          </w:tcPr>
          <w:p>
            <w:pPr>
              <w:spacing w:after="0"/>
              <w:rPr>
                <w:sz w:val="24"/>
                <w:szCs w:val="24"/>
                <w:color w:val="auto"/>
              </w:rPr>
            </w:pPr>
          </w:p>
        </w:tc>
        <w:tc>
          <w:tcPr>
            <w:tcW w:w="6080" w:type="dxa"/>
            <w:vAlign w:val="bottom"/>
          </w:tcPr>
          <w:p>
            <w:pPr>
              <w:spacing w:after="0"/>
              <w:rPr>
                <w:sz w:val="24"/>
                <w:szCs w:val="24"/>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color w:val="auto"/>
                <w:w w:val="98"/>
              </w:rPr>
              <w:t>Loans at fair</w:t>
            </w:r>
          </w:p>
        </w:tc>
      </w:tr>
      <w:tr>
        <w:trPr>
          <w:trHeight w:val="180"/>
        </w:trPr>
        <w:tc>
          <w:tcPr>
            <w:tcW w:w="1860" w:type="dxa"/>
            <w:vAlign w:val="bottom"/>
          </w:tcPr>
          <w:p>
            <w:pPr>
              <w:spacing w:after="0"/>
              <w:rPr>
                <w:sz w:val="15"/>
                <w:szCs w:val="15"/>
                <w:color w:val="auto"/>
              </w:rPr>
            </w:pPr>
          </w:p>
        </w:tc>
        <w:tc>
          <w:tcPr>
            <w:tcW w:w="6080" w:type="dxa"/>
            <w:vAlign w:val="bottom"/>
          </w:tcPr>
          <w:p>
            <w:pPr>
              <w:spacing w:after="0"/>
              <w:rPr>
                <w:sz w:val="15"/>
                <w:szCs w:val="15"/>
                <w:color w:val="auto"/>
              </w:rPr>
            </w:pPr>
          </w:p>
        </w:tc>
        <w:tc>
          <w:tcPr>
            <w:tcW w:w="1460" w:type="dxa"/>
            <w:vAlign w:val="bottom"/>
            <w:gridSpan w:val="2"/>
          </w:tcPr>
          <w:p>
            <w:pPr>
              <w:jc w:val="center"/>
              <w:ind w:right="100"/>
              <w:spacing w:after="0" w:line="181" w:lineRule="exact"/>
              <w:rPr>
                <w:sz w:val="20"/>
                <w:szCs w:val="20"/>
                <w:color w:val="auto"/>
              </w:rPr>
            </w:pPr>
            <w:r>
              <w:rPr>
                <w:rFonts w:ascii="Times New Roman" w:cs="Times New Roman" w:eastAsia="Times New Roman" w:hAnsi="Times New Roman"/>
                <w:sz w:val="18"/>
                <w:szCs w:val="18"/>
                <w:color w:val="auto"/>
              </w:rPr>
              <w:t>value through</w:t>
            </w:r>
          </w:p>
        </w:tc>
      </w:tr>
      <w:tr>
        <w:trPr>
          <w:trHeight w:val="229"/>
        </w:trPr>
        <w:tc>
          <w:tcPr>
            <w:tcW w:w="1860" w:type="dxa"/>
            <w:vAlign w:val="bottom"/>
          </w:tcPr>
          <w:p>
            <w:pPr>
              <w:spacing w:after="0"/>
              <w:rPr>
                <w:sz w:val="19"/>
                <w:szCs w:val="19"/>
                <w:color w:val="auto"/>
              </w:rPr>
            </w:pPr>
          </w:p>
        </w:tc>
        <w:tc>
          <w:tcPr>
            <w:tcW w:w="6080" w:type="dxa"/>
            <w:vAlign w:val="bottom"/>
          </w:tcPr>
          <w:p>
            <w:pPr>
              <w:spacing w:after="0"/>
              <w:rPr>
                <w:sz w:val="19"/>
                <w:szCs w:val="19"/>
                <w:color w:val="auto"/>
              </w:rPr>
            </w:pPr>
          </w:p>
        </w:tc>
        <w:tc>
          <w:tcPr>
            <w:tcW w:w="14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color w:val="auto"/>
                <w:w w:val="99"/>
              </w:rPr>
              <w:t>profit or loss</w:t>
            </w:r>
          </w:p>
        </w:tc>
      </w:tr>
      <w:tr>
        <w:trPr>
          <w:trHeight w:val="237"/>
        </w:trPr>
        <w:tc>
          <w:tcPr>
            <w:tcW w:w="1860" w:type="dxa"/>
            <w:vAlign w:val="bottom"/>
          </w:tcPr>
          <w:p>
            <w:pPr>
              <w:spacing w:after="0"/>
              <w:rPr>
                <w:sz w:val="20"/>
                <w:szCs w:val="20"/>
                <w:color w:val="auto"/>
              </w:rPr>
            </w:pPr>
          </w:p>
        </w:tc>
        <w:tc>
          <w:tcPr>
            <w:tcW w:w="6080" w:type="dxa"/>
            <w:vAlign w:val="bottom"/>
          </w:tcPr>
          <w:p>
            <w:pPr>
              <w:spacing w:after="0"/>
              <w:rPr>
                <w:sz w:val="20"/>
                <w:szCs w:val="20"/>
                <w:color w:val="auto"/>
              </w:rPr>
            </w:pPr>
          </w:p>
        </w:tc>
        <w:tc>
          <w:tcPr>
            <w:tcW w:w="1360" w:type="dxa"/>
            <w:vAlign w:val="bottom"/>
            <w:tcBorders>
              <w:top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9"/>
        </w:trPr>
        <w:tc>
          <w:tcPr>
            <w:tcW w:w="1860" w:type="dxa"/>
            <w:vAlign w:val="bottom"/>
          </w:tcPr>
          <w:p>
            <w:pPr>
              <w:spacing w:after="0"/>
              <w:rPr>
                <w:sz w:val="19"/>
                <w:szCs w:val="19"/>
                <w:color w:val="auto"/>
              </w:rPr>
            </w:pPr>
          </w:p>
        </w:tc>
        <w:tc>
          <w:tcPr>
            <w:tcW w:w="60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At December 31, 2020</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4,949</w:t>
            </w:r>
          </w:p>
        </w:tc>
        <w:tc>
          <w:tcPr>
            <w:tcW w:w="100" w:type="dxa"/>
            <w:vAlign w:val="bottom"/>
            <w:shd w:val="clear" w:color="auto" w:fill="CCEEFF"/>
          </w:tcPr>
          <w:p>
            <w:pPr>
              <w:spacing w:after="0"/>
              <w:rPr>
                <w:sz w:val="19"/>
                <w:szCs w:val="19"/>
                <w:color w:val="auto"/>
              </w:rPr>
            </w:pPr>
          </w:p>
        </w:tc>
      </w:tr>
      <w:tr>
        <w:trPr>
          <w:trHeight w:val="223"/>
        </w:trPr>
        <w:tc>
          <w:tcPr>
            <w:tcW w:w="1860" w:type="dxa"/>
            <w:vAlign w:val="bottom"/>
          </w:tcPr>
          <w:p>
            <w:pPr>
              <w:spacing w:after="0"/>
              <w:rPr>
                <w:sz w:val="19"/>
                <w:szCs w:val="19"/>
                <w:color w:val="auto"/>
              </w:rPr>
            </w:pPr>
          </w:p>
        </w:tc>
        <w:tc>
          <w:tcPr>
            <w:tcW w:w="6080" w:type="dxa"/>
            <w:vAlign w:val="bottom"/>
            <w:tcBorders>
              <w:bottom w:val="single" w:sz="8" w:color="CCEEFF"/>
            </w:tcBorders>
          </w:tcPr>
          <w:p>
            <w:pPr>
              <w:spacing w:after="0" w:line="223" w:lineRule="exact"/>
              <w:rPr>
                <w:sz w:val="20"/>
                <w:szCs w:val="20"/>
                <w:color w:val="auto"/>
              </w:rPr>
            </w:pPr>
            <w:r>
              <w:rPr>
                <w:rFonts w:ascii="Times New Roman" w:cs="Times New Roman" w:eastAsia="Times New Roman" w:hAnsi="Times New Roman"/>
                <w:sz w:val="18"/>
                <w:szCs w:val="18"/>
                <w:color w:val="auto"/>
              </w:rPr>
              <w:t>Net changes in fair value</w:t>
            </w:r>
            <w:r>
              <w:rPr>
                <w:rFonts w:ascii="Times New Roman" w:cs="Times New Roman" w:eastAsia="Times New Roman" w:hAnsi="Times New Roman"/>
                <w:sz w:val="23"/>
                <w:szCs w:val="23"/>
                <w:color w:val="auto"/>
                <w:vertAlign w:val="superscript"/>
              </w:rPr>
              <w:t>(1)</w:t>
            </w: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364</w:t>
            </w:r>
          </w:p>
        </w:tc>
        <w:tc>
          <w:tcPr>
            <w:tcW w:w="100" w:type="dxa"/>
            <w:vAlign w:val="bottom"/>
            <w:tcBorders>
              <w:bottom w:val="single" w:sz="8" w:color="CCEEFF"/>
            </w:tcBorders>
          </w:tcPr>
          <w:p>
            <w:pPr>
              <w:spacing w:after="0"/>
              <w:rPr>
                <w:sz w:val="19"/>
                <w:szCs w:val="19"/>
                <w:color w:val="auto"/>
              </w:rPr>
            </w:pPr>
          </w:p>
        </w:tc>
      </w:tr>
      <w:tr>
        <w:trPr>
          <w:trHeight w:val="223"/>
        </w:trPr>
        <w:tc>
          <w:tcPr>
            <w:tcW w:w="1860" w:type="dxa"/>
            <w:vAlign w:val="bottom"/>
          </w:tcPr>
          <w:p>
            <w:pPr>
              <w:spacing w:after="0"/>
              <w:rPr>
                <w:sz w:val="19"/>
                <w:szCs w:val="19"/>
                <w:color w:val="auto"/>
              </w:rPr>
            </w:pPr>
          </w:p>
        </w:tc>
        <w:tc>
          <w:tcPr>
            <w:tcW w:w="60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At December 31, 2021</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5,313</w:t>
            </w:r>
          </w:p>
        </w:tc>
        <w:tc>
          <w:tcPr>
            <w:tcW w:w="100" w:type="dxa"/>
            <w:vAlign w:val="bottom"/>
            <w:shd w:val="clear" w:color="auto" w:fill="CCEEFF"/>
          </w:tcPr>
          <w:p>
            <w:pPr>
              <w:spacing w:after="0"/>
              <w:rPr>
                <w:sz w:val="19"/>
                <w:szCs w:val="19"/>
                <w:color w:val="auto"/>
              </w:rPr>
            </w:pPr>
          </w:p>
        </w:tc>
      </w:tr>
      <w:tr>
        <w:trPr>
          <w:trHeight w:val="223"/>
        </w:trPr>
        <w:tc>
          <w:tcPr>
            <w:tcW w:w="1860" w:type="dxa"/>
            <w:vAlign w:val="bottom"/>
          </w:tcPr>
          <w:p>
            <w:pPr>
              <w:spacing w:after="0"/>
              <w:rPr>
                <w:sz w:val="19"/>
                <w:szCs w:val="19"/>
                <w:color w:val="auto"/>
              </w:rPr>
            </w:pPr>
          </w:p>
        </w:tc>
        <w:tc>
          <w:tcPr>
            <w:tcW w:w="6080" w:type="dxa"/>
            <w:vAlign w:val="bottom"/>
            <w:tcBorders>
              <w:bottom w:val="single" w:sz="8" w:color="CCEEFF"/>
            </w:tcBorders>
          </w:tcPr>
          <w:p>
            <w:pPr>
              <w:spacing w:after="0" w:line="223" w:lineRule="exact"/>
              <w:rPr>
                <w:sz w:val="20"/>
                <w:szCs w:val="20"/>
                <w:color w:val="auto"/>
              </w:rPr>
            </w:pPr>
            <w:r>
              <w:rPr>
                <w:rFonts w:ascii="Times New Roman" w:cs="Times New Roman" w:eastAsia="Times New Roman" w:hAnsi="Times New Roman"/>
                <w:sz w:val="18"/>
                <w:szCs w:val="18"/>
                <w:color w:val="auto"/>
              </w:rPr>
              <w:t>Net changes in fair value</w:t>
            </w:r>
            <w:r>
              <w:rPr>
                <w:rFonts w:ascii="Times New Roman" w:cs="Times New Roman" w:eastAsia="Times New Roman" w:hAnsi="Times New Roman"/>
                <w:sz w:val="23"/>
                <w:szCs w:val="23"/>
                <w:color w:val="auto"/>
                <w:vertAlign w:val="superscript"/>
              </w:rPr>
              <w:t>(1)</w:t>
            </w: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(183)</w:t>
            </w:r>
          </w:p>
        </w:tc>
        <w:tc>
          <w:tcPr>
            <w:tcW w:w="100" w:type="dxa"/>
            <w:vAlign w:val="bottom"/>
            <w:tcBorders>
              <w:bottom w:val="single" w:sz="8" w:color="CCEEFF"/>
            </w:tcBorders>
          </w:tcPr>
          <w:p>
            <w:pPr>
              <w:spacing w:after="0"/>
              <w:rPr>
                <w:sz w:val="19"/>
                <w:szCs w:val="19"/>
                <w:color w:val="auto"/>
              </w:rPr>
            </w:pPr>
          </w:p>
        </w:tc>
      </w:tr>
      <w:tr>
        <w:trPr>
          <w:trHeight w:val="248"/>
        </w:trPr>
        <w:tc>
          <w:tcPr>
            <w:tcW w:w="1860" w:type="dxa"/>
            <w:vAlign w:val="bottom"/>
          </w:tcPr>
          <w:p>
            <w:pPr>
              <w:spacing w:after="0"/>
              <w:rPr>
                <w:sz w:val="21"/>
                <w:szCs w:val="21"/>
                <w:color w:val="auto"/>
              </w:rPr>
            </w:pPr>
          </w:p>
        </w:tc>
        <w:tc>
          <w:tcPr>
            <w:tcW w:w="6080" w:type="dxa"/>
            <w:vAlign w:val="bottom"/>
            <w:tcBorders>
              <w:bottom w:val="single" w:sz="8" w:color="CCEEFF"/>
            </w:tcBorders>
            <w:shd w:val="clear" w:color="auto" w:fill="CCEEFF"/>
          </w:tcPr>
          <w:p>
            <w:pPr>
              <w:spacing w:after="0"/>
              <w:rPr>
                <w:sz w:val="20"/>
                <w:szCs w:val="20"/>
                <w:color w:val="auto"/>
              </w:rPr>
            </w:pPr>
            <w:r>
              <w:rPr>
                <w:rFonts w:ascii="Times New Roman" w:cs="Times New Roman" w:eastAsia="Times New Roman" w:hAnsi="Times New Roman"/>
                <w:sz w:val="18"/>
                <w:szCs w:val="18"/>
                <w:color w:val="auto"/>
              </w:rPr>
              <w:t>At March 31, 2022</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5,130</w:t>
            </w:r>
          </w:p>
        </w:tc>
        <w:tc>
          <w:tcPr>
            <w:tcW w:w="100" w:type="dxa"/>
            <w:vAlign w:val="bottom"/>
            <w:tcBorders>
              <w:bottom w:val="single" w:sz="8" w:color="CCEEFF"/>
            </w:tcBorders>
            <w:shd w:val="clear" w:color="auto" w:fill="CCEEFF"/>
          </w:tcPr>
          <w:p>
            <w:pPr>
              <w:spacing w:after="0"/>
              <w:rPr>
                <w:sz w:val="21"/>
                <w:szCs w:val="21"/>
                <w:color w:val="auto"/>
              </w:rPr>
            </w:pPr>
          </w:p>
        </w:tc>
      </w:tr>
      <w:tr>
        <w:trPr>
          <w:trHeight w:val="20"/>
        </w:trPr>
        <w:tc>
          <w:tcPr>
            <w:tcW w:w="1860" w:type="dxa"/>
            <w:vAlign w:val="bottom"/>
          </w:tcPr>
          <w:p>
            <w:pPr>
              <w:spacing w:after="0" w:line="20" w:lineRule="exact"/>
              <w:rPr>
                <w:sz w:val="1"/>
                <w:szCs w:val="1"/>
                <w:color w:val="auto"/>
              </w:rPr>
            </w:pPr>
          </w:p>
        </w:tc>
        <w:tc>
          <w:tcPr>
            <w:tcW w:w="608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bl>
    <w:p>
      <w:pPr>
        <w:spacing w:after="0" w:line="271" w:lineRule="exact"/>
        <w:rPr>
          <w:sz w:val="20"/>
          <w:szCs w:val="20"/>
          <w:color w:val="auto"/>
        </w:rPr>
      </w:pPr>
    </w:p>
    <w:p>
      <w:pPr>
        <w:ind w:left="480" w:hanging="148"/>
        <w:spacing w:after="0"/>
        <w:tabs>
          <w:tab w:leader="none" w:pos="480" w:val="left"/>
        </w:tabs>
        <w:numPr>
          <w:ilvl w:val="0"/>
          <w:numId w:val="42"/>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4"/>
          <w:szCs w:val="14"/>
          <w:color w:val="auto"/>
        </w:rPr>
        <w:t>The fair value of the instrument includes interest receivable.</w:t>
      </w:r>
    </w:p>
    <w:p>
      <w:pPr>
        <w:spacing w:after="0" w:line="200" w:lineRule="exact"/>
        <w:rPr>
          <w:sz w:val="20"/>
          <w:szCs w:val="20"/>
          <w:color w:val="auto"/>
        </w:rPr>
      </w:pPr>
    </w:p>
    <w:p>
      <w:pPr>
        <w:spacing w:after="0" w:line="25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Loans at fair value through profit or loss - Level 3</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For financial instruments measured at fair value in level 3 category, the Bank uses the following inputs for present value techniques.</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Inputs used in the fair value measurement are detailed as follows:</w:t>
      </w:r>
    </w:p>
    <w:p>
      <w:pPr>
        <w:spacing w:after="0" w:line="275" w:lineRule="exact"/>
        <w:rPr>
          <w:sz w:val="20"/>
          <w:szCs w:val="20"/>
          <w:color w:val="auto"/>
        </w:rPr>
      </w:pPr>
    </w:p>
    <w:tbl>
      <w:tblPr>
        <w:tblLayout w:type="fixed"/>
        <w:tblInd w:w="640" w:type="dxa"/>
        <w:tblCellMar>
          <w:top w:w="0" w:type="dxa"/>
          <w:left w:w="0" w:type="dxa"/>
          <w:bottom w:w="0" w:type="dxa"/>
          <w:right w:w="0" w:type="dxa"/>
        </w:tblCellMar>
      </w:tblPr>
      <w:tr>
        <w:trPr>
          <w:trHeight w:val="234"/>
        </w:trPr>
        <w:tc>
          <w:tcPr>
            <w:tcW w:w="4160" w:type="dxa"/>
            <w:vAlign w:val="bottom"/>
          </w:tcPr>
          <w:p>
            <w:pPr>
              <w:spacing w:after="0"/>
              <w:rPr>
                <w:sz w:val="20"/>
                <w:szCs w:val="20"/>
                <w:color w:val="auto"/>
              </w:rPr>
            </w:pPr>
            <w:r>
              <w:rPr>
                <w:rFonts w:ascii="Times New Roman" w:cs="Times New Roman" w:eastAsia="Times New Roman" w:hAnsi="Times New Roman"/>
                <w:sz w:val="18"/>
                <w:szCs w:val="18"/>
                <w:b w:val="1"/>
                <w:bCs w:val="1"/>
                <w:i w:val="1"/>
                <w:iCs w:val="1"/>
                <w:color w:val="auto"/>
              </w:rPr>
              <w:t>Observable inputs</w:t>
            </w:r>
          </w:p>
        </w:tc>
        <w:tc>
          <w:tcPr>
            <w:tcW w:w="5780" w:type="dxa"/>
            <w:vAlign w:val="bottom"/>
          </w:tcPr>
          <w:p>
            <w:pPr>
              <w:ind w:left="360"/>
              <w:spacing w:after="0"/>
              <w:rPr>
                <w:sz w:val="20"/>
                <w:szCs w:val="20"/>
                <w:color w:val="auto"/>
              </w:rPr>
            </w:pPr>
            <w:r>
              <w:rPr>
                <w:rFonts w:ascii="Times New Roman" w:cs="Times New Roman" w:eastAsia="Times New Roman" w:hAnsi="Times New Roman"/>
                <w:sz w:val="18"/>
                <w:szCs w:val="18"/>
                <w:b w:val="1"/>
                <w:bCs w:val="1"/>
                <w:i w:val="1"/>
                <w:iCs w:val="1"/>
                <w:color w:val="auto"/>
              </w:rPr>
              <w:t>Unobservable inputs</w:t>
            </w:r>
          </w:p>
        </w:tc>
        <w:tc>
          <w:tcPr>
            <w:tcW w:w="0" w:type="dxa"/>
            <w:vAlign w:val="bottom"/>
          </w:tcPr>
          <w:p>
            <w:pPr>
              <w:spacing w:after="0"/>
              <w:rPr>
                <w:sz w:val="1"/>
                <w:szCs w:val="1"/>
                <w:color w:val="auto"/>
              </w:rPr>
            </w:pPr>
          </w:p>
        </w:tc>
      </w:tr>
      <w:tr>
        <w:trPr>
          <w:trHeight w:val="180"/>
        </w:trPr>
        <w:tc>
          <w:tcPr>
            <w:tcW w:w="4160" w:type="dxa"/>
            <w:vAlign w:val="bottom"/>
            <w:vMerge w:val="restart"/>
          </w:tcPr>
          <w:p>
            <w:pPr>
              <w:spacing w:after="0"/>
              <w:rPr>
                <w:sz w:val="20"/>
                <w:szCs w:val="20"/>
                <w:color w:val="auto"/>
              </w:rPr>
            </w:pPr>
            <w:r>
              <w:rPr>
                <w:rFonts w:ascii="Times New Roman" w:cs="Times New Roman" w:eastAsia="Times New Roman" w:hAnsi="Times New Roman"/>
                <w:sz w:val="18"/>
                <w:szCs w:val="18"/>
                <w:color w:val="auto"/>
              </w:rPr>
              <w:t>- Forward interest rate referenced to 12M USD Libor</w:t>
            </w:r>
          </w:p>
        </w:tc>
        <w:tc>
          <w:tcPr>
            <w:tcW w:w="5780" w:type="dxa"/>
            <w:vAlign w:val="bottom"/>
          </w:tcPr>
          <w:p>
            <w:pPr>
              <w:ind w:left="340"/>
              <w:spacing w:after="0" w:line="181" w:lineRule="exact"/>
              <w:rPr>
                <w:sz w:val="20"/>
                <w:szCs w:val="20"/>
                <w:color w:val="auto"/>
              </w:rPr>
            </w:pPr>
            <w:r>
              <w:rPr>
                <w:rFonts w:ascii="Times New Roman" w:cs="Times New Roman" w:eastAsia="Times New Roman" w:hAnsi="Times New Roman"/>
                <w:sz w:val="18"/>
                <w:szCs w:val="18"/>
                <w:color w:val="auto"/>
              </w:rPr>
              <w:t>- Discount rate or discount margin of floating rate bond "USD US</w:t>
            </w:r>
          </w:p>
        </w:tc>
        <w:tc>
          <w:tcPr>
            <w:tcW w:w="0" w:type="dxa"/>
            <w:vAlign w:val="bottom"/>
          </w:tcPr>
          <w:p>
            <w:pPr>
              <w:spacing w:after="0"/>
              <w:rPr>
                <w:sz w:val="1"/>
                <w:szCs w:val="1"/>
                <w:color w:val="auto"/>
              </w:rPr>
            </w:pPr>
          </w:p>
        </w:tc>
      </w:tr>
      <w:tr>
        <w:trPr>
          <w:trHeight w:val="175"/>
        </w:trPr>
        <w:tc>
          <w:tcPr>
            <w:tcW w:w="4160" w:type="dxa"/>
            <w:vAlign w:val="bottom"/>
            <w:vMerge w:val="continue"/>
          </w:tcPr>
          <w:p>
            <w:pPr>
              <w:spacing w:after="0"/>
              <w:rPr>
                <w:sz w:val="15"/>
                <w:szCs w:val="15"/>
                <w:color w:val="auto"/>
              </w:rPr>
            </w:pPr>
          </w:p>
        </w:tc>
        <w:tc>
          <w:tcPr>
            <w:tcW w:w="5780" w:type="dxa"/>
            <w:vAlign w:val="bottom"/>
          </w:tcPr>
          <w:p>
            <w:pPr>
              <w:ind w:left="340"/>
              <w:spacing w:after="0" w:line="176" w:lineRule="exact"/>
              <w:rPr>
                <w:sz w:val="20"/>
                <w:szCs w:val="20"/>
                <w:color w:val="auto"/>
              </w:rPr>
            </w:pPr>
            <w:r>
              <w:rPr>
                <w:rFonts w:ascii="Times New Roman" w:cs="Times New Roman" w:eastAsia="Times New Roman" w:hAnsi="Times New Roman"/>
                <w:sz w:val="18"/>
                <w:szCs w:val="18"/>
                <w:color w:val="auto"/>
              </w:rPr>
              <w:t>composite B+" with credit risk similar to the instrument analyzed adjusted</w:t>
            </w:r>
          </w:p>
        </w:tc>
        <w:tc>
          <w:tcPr>
            <w:tcW w:w="0" w:type="dxa"/>
            <w:vAlign w:val="bottom"/>
          </w:tcPr>
          <w:p>
            <w:pPr>
              <w:spacing w:after="0"/>
              <w:rPr>
                <w:sz w:val="1"/>
                <w:szCs w:val="1"/>
                <w:color w:val="auto"/>
              </w:rPr>
            </w:pPr>
          </w:p>
        </w:tc>
      </w:tr>
      <w:tr>
        <w:trPr>
          <w:trHeight w:val="234"/>
        </w:trPr>
        <w:tc>
          <w:tcPr>
            <w:tcW w:w="4160" w:type="dxa"/>
            <w:vAlign w:val="bottom"/>
          </w:tcPr>
          <w:p>
            <w:pPr>
              <w:spacing w:after="0"/>
              <w:rPr>
                <w:sz w:val="20"/>
                <w:szCs w:val="20"/>
                <w:color w:val="auto"/>
              </w:rPr>
            </w:pPr>
          </w:p>
        </w:tc>
        <w:tc>
          <w:tcPr>
            <w:tcW w:w="5780" w:type="dxa"/>
            <w:vAlign w:val="bottom"/>
          </w:tcPr>
          <w:p>
            <w:pPr>
              <w:ind w:left="340"/>
              <w:spacing w:after="0"/>
              <w:rPr>
                <w:sz w:val="20"/>
                <w:szCs w:val="20"/>
                <w:color w:val="auto"/>
              </w:rPr>
            </w:pPr>
            <w:r>
              <w:rPr>
                <w:rFonts w:ascii="Times New Roman" w:cs="Times New Roman" w:eastAsia="Times New Roman" w:hAnsi="Times New Roman"/>
                <w:sz w:val="18"/>
                <w:szCs w:val="18"/>
                <w:color w:val="auto"/>
              </w:rPr>
              <w:t>by the country risk premium.</w:t>
            </w:r>
          </w:p>
        </w:tc>
        <w:tc>
          <w:tcPr>
            <w:tcW w:w="0" w:type="dxa"/>
            <w:vAlign w:val="bottom"/>
          </w:tcPr>
          <w:p>
            <w:pPr>
              <w:spacing w:after="0"/>
              <w:rPr>
                <w:sz w:val="1"/>
                <w:szCs w:val="1"/>
                <w:color w:val="auto"/>
              </w:rPr>
            </w:pPr>
          </w:p>
        </w:tc>
      </w:tr>
    </w:tbl>
    <w:p>
      <w:pPr>
        <w:spacing w:after="0" w:line="351" w:lineRule="exact"/>
        <w:rPr>
          <w:sz w:val="20"/>
          <w:szCs w:val="20"/>
          <w:color w:val="auto"/>
        </w:rPr>
      </w:pPr>
    </w:p>
    <w:tbl>
      <w:tblPr>
        <w:tblLayout w:type="fixed"/>
        <w:tblInd w:w="700" w:type="dxa"/>
        <w:tblCellMar>
          <w:top w:w="0" w:type="dxa"/>
          <w:left w:w="0" w:type="dxa"/>
          <w:bottom w:w="0" w:type="dxa"/>
          <w:right w:w="0" w:type="dxa"/>
        </w:tblCellMar>
      </w:tblPr>
      <w:tr>
        <w:trPr>
          <w:trHeight w:val="238"/>
        </w:trPr>
        <w:tc>
          <w:tcPr>
            <w:tcW w:w="5940" w:type="dxa"/>
            <w:vAlign w:val="bottom"/>
            <w:tcBorders>
              <w:bottom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Fair value measurement sensitivity to unobservable inputs – discount rate</w:t>
            </w:r>
          </w:p>
        </w:tc>
        <w:tc>
          <w:tcPr>
            <w:tcW w:w="100" w:type="dxa"/>
            <w:vAlign w:val="bottom"/>
          </w:tcPr>
          <w:p>
            <w:pPr>
              <w:spacing w:after="0"/>
              <w:rPr>
                <w:sz w:val="20"/>
                <w:szCs w:val="20"/>
                <w:color w:val="auto"/>
              </w:rPr>
            </w:pPr>
          </w:p>
        </w:tc>
        <w:tc>
          <w:tcPr>
            <w:tcW w:w="1620" w:type="dxa"/>
            <w:vAlign w:val="bottom"/>
            <w:tcBorders>
              <w:bottom w:val="single" w:sz="8" w:color="auto"/>
            </w:tcBorders>
          </w:tcPr>
          <w:p>
            <w:pPr>
              <w:jc w:val="right"/>
              <w:ind w:right="55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Pr>
          <w:p>
            <w:pPr>
              <w:spacing w:after="0"/>
              <w:rPr>
                <w:sz w:val="20"/>
                <w:szCs w:val="20"/>
                <w:color w:val="auto"/>
              </w:rPr>
            </w:pPr>
          </w:p>
        </w:tc>
        <w:tc>
          <w:tcPr>
            <w:tcW w:w="160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37"/>
        </w:trPr>
        <w:tc>
          <w:tcPr>
            <w:tcW w:w="59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 significant increase in volatility would result in a lower fair value</w:t>
            </w:r>
          </w:p>
        </w:tc>
        <w:tc>
          <w:tcPr>
            <w:tcW w:w="100" w:type="dxa"/>
            <w:vAlign w:val="bottom"/>
          </w:tcPr>
          <w:p>
            <w:pPr>
              <w:spacing w:after="0"/>
              <w:rPr>
                <w:sz w:val="20"/>
                <w:szCs w:val="20"/>
                <w:color w:val="auto"/>
              </w:rPr>
            </w:pPr>
          </w:p>
        </w:tc>
        <w:tc>
          <w:tcPr>
            <w:tcW w:w="172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color w:val="auto"/>
                <w:w w:val="99"/>
              </w:rPr>
              <w:t>7.84% to 11.69%</w:t>
            </w:r>
          </w:p>
        </w:tc>
        <w:tc>
          <w:tcPr>
            <w:tcW w:w="160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6.86% to 7.84%</w:t>
            </w:r>
          </w:p>
        </w:tc>
      </w:tr>
    </w:tbl>
    <w:p>
      <w:pPr>
        <w:spacing w:after="0" w:line="333" w:lineRule="exact"/>
        <w:rPr>
          <w:sz w:val="20"/>
          <w:szCs w:val="20"/>
          <w:color w:val="auto"/>
        </w:rPr>
      </w:pPr>
    </w:p>
    <w:p>
      <w:pPr>
        <w:ind w:left="400"/>
        <w:spacing w:after="0" w:line="237" w:lineRule="auto"/>
        <w:rPr>
          <w:sz w:val="20"/>
          <w:szCs w:val="20"/>
          <w:color w:val="auto"/>
        </w:rPr>
      </w:pPr>
      <w:r>
        <w:rPr>
          <w:rFonts w:ascii="Times New Roman" w:cs="Times New Roman" w:eastAsia="Times New Roman" w:hAnsi="Times New Roman"/>
          <w:sz w:val="18"/>
          <w:szCs w:val="18"/>
          <w:color w:val="auto"/>
        </w:rPr>
        <w:t>Management used market data published in Bloomberg for the construction of the discount curve, which allows for a more accurate measurement of the instrument.</w:t>
      </w:r>
    </w:p>
    <w:p>
      <w:pPr>
        <w:spacing w:after="0" w:line="200" w:lineRule="exact"/>
        <w:rPr>
          <w:sz w:val="20"/>
          <w:szCs w:val="20"/>
          <w:color w:val="auto"/>
        </w:rPr>
      </w:pPr>
    </w:p>
    <w:p>
      <w:pPr>
        <w:spacing w:after="0" w:line="255" w:lineRule="exact"/>
        <w:rPr>
          <w:sz w:val="20"/>
          <w:szCs w:val="20"/>
          <w:color w:val="auto"/>
        </w:rPr>
      </w:pPr>
    </w:p>
    <w:p>
      <w:pPr>
        <w:jc w:val="center"/>
        <w:ind w:right="-179"/>
        <w:spacing w:after="0"/>
        <w:rPr>
          <w:sz w:val="20"/>
          <w:szCs w:val="20"/>
          <w:color w:val="auto"/>
        </w:rPr>
      </w:pPr>
      <w:r>
        <w:rPr>
          <w:rFonts w:ascii="Times New Roman" w:cs="Times New Roman" w:eastAsia="Times New Roman" w:hAnsi="Times New Roman"/>
          <w:sz w:val="18"/>
          <w:szCs w:val="18"/>
          <w:color w:val="auto"/>
        </w:rPr>
        <w:t>34</w:t>
      </w:r>
    </w:p>
    <w:p>
      <w:pPr>
        <w:sectPr>
          <w:pgSz w:w="11900" w:h="16838" w:orient="portrait"/>
          <w:cols w:equalWidth="0" w:num="1">
            <w:col w:w="11080"/>
          </w:cols>
          <w:pgMar w:left="320" w:top="135" w:right="499" w:bottom="1440" w:gutter="0" w:footer="0" w:header="0"/>
        </w:sectPr>
      </w:pPr>
    </w:p>
    <w:bookmarkStart w:id="36" w:name="page37"/>
    <w:bookmarkEnd w:id="36"/>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340" w:right="7080" w:hanging="332"/>
        <w:spacing w:after="0" w:line="487" w:lineRule="auto"/>
        <w:tabs>
          <w:tab w:leader="none" w:pos="340" w:val="left"/>
        </w:tabs>
        <w:numPr>
          <w:ilvl w:val="0"/>
          <w:numId w:val="4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Fair value of financial instruments (continued) C. Level 3 - Fair value measurement (continued)</w:t>
      </w:r>
    </w:p>
    <w:p>
      <w:pPr>
        <w:spacing w:after="0" w:line="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The effect on unobservable inputs</w:t>
      </w:r>
    </w:p>
    <w:p>
      <w:pPr>
        <w:spacing w:after="0" w:line="225"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Although the Bank believes that its estimates of fair value are appropriate, the use of different methodologies or assumptions could lead to different fair value measurements. For fair value measurements in level 3, changing one or more of the assumptions used would have the following effects.</w:t>
      </w:r>
    </w:p>
    <w:p>
      <w:pPr>
        <w:spacing w:after="0" w:line="200" w:lineRule="exact"/>
        <w:rPr>
          <w:sz w:val="20"/>
          <w:szCs w:val="20"/>
          <w:color w:val="auto"/>
        </w:rPr>
      </w:pPr>
    </w:p>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8880" w:type="dxa"/>
            <w:vAlign w:val="bottom"/>
            <w:gridSpan w:val="2"/>
          </w:tcPr>
          <w:p>
            <w:pPr>
              <w:ind w:left="20"/>
              <w:spacing w:after="0"/>
              <w:rPr>
                <w:sz w:val="20"/>
                <w:szCs w:val="20"/>
                <w:color w:val="auto"/>
              </w:rPr>
            </w:pPr>
            <w:r>
              <w:rPr>
                <w:rFonts w:ascii="Times New Roman" w:cs="Times New Roman" w:eastAsia="Times New Roman" w:hAnsi="Times New Roman"/>
                <w:sz w:val="18"/>
                <w:szCs w:val="18"/>
                <w:i w:val="1"/>
                <w:iCs w:val="1"/>
                <w:color w:val="auto"/>
              </w:rPr>
              <w:t>Loans at fair value through profit or loss</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i w:val="1"/>
                <w:iCs w:val="1"/>
                <w:color w:val="auto"/>
              </w:rPr>
              <w:t>Effect on profit or</w:t>
            </w:r>
          </w:p>
        </w:tc>
      </w:tr>
      <w:tr>
        <w:trPr>
          <w:trHeight w:val="240"/>
        </w:trPr>
        <w:tc>
          <w:tcPr>
            <w:tcW w:w="878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Borders>
              <w:bottom w:val="single" w:sz="8" w:color="auto"/>
            </w:tcBorders>
          </w:tcPr>
          <w:p>
            <w:pPr>
              <w:jc w:val="right"/>
              <w:ind w:right="450"/>
              <w:spacing w:after="0"/>
              <w:rPr>
                <w:sz w:val="20"/>
                <w:szCs w:val="20"/>
                <w:color w:val="auto"/>
              </w:rPr>
            </w:pPr>
            <w:r>
              <w:rPr>
                <w:rFonts w:ascii="Times New Roman" w:cs="Times New Roman" w:eastAsia="Times New Roman" w:hAnsi="Times New Roman"/>
                <w:sz w:val="18"/>
                <w:szCs w:val="18"/>
                <w:i w:val="1"/>
                <w:iCs w:val="1"/>
                <w:color w:val="auto"/>
              </w:rPr>
              <w:t>loss</w:t>
            </w:r>
          </w:p>
        </w:tc>
      </w:tr>
      <w:tr>
        <w:trPr>
          <w:trHeight w:val="221"/>
        </w:trPr>
        <w:tc>
          <w:tcPr>
            <w:tcW w:w="87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+ 100 bps to the observable and unobservable inputs</w:t>
            </w:r>
          </w:p>
        </w:tc>
        <w:tc>
          <w:tcPr>
            <w:tcW w:w="100" w:type="dxa"/>
            <w:vAlign w:val="bottom"/>
          </w:tcPr>
          <w:p>
            <w:pPr>
              <w:spacing w:after="0"/>
              <w:rPr>
                <w:sz w:val="19"/>
                <w:szCs w:val="19"/>
                <w:color w:val="auto"/>
              </w:rPr>
            </w:pPr>
          </w:p>
        </w:tc>
        <w:tc>
          <w:tcPr>
            <w:tcW w:w="1360" w:type="dxa"/>
            <w:vAlign w:val="bottom"/>
          </w:tcPr>
          <w:p>
            <w:pPr>
              <w:jc w:val="right"/>
              <w:ind w:right="430"/>
              <w:spacing w:after="0"/>
              <w:rPr>
                <w:sz w:val="20"/>
                <w:szCs w:val="20"/>
                <w:color w:val="auto"/>
              </w:rPr>
            </w:pPr>
            <w:r>
              <w:rPr>
                <w:rFonts w:ascii="Times New Roman" w:cs="Times New Roman" w:eastAsia="Times New Roman" w:hAnsi="Times New Roman"/>
                <w:sz w:val="18"/>
                <w:szCs w:val="18"/>
                <w:color w:val="auto"/>
              </w:rPr>
              <w:t>(92)</w:t>
            </w:r>
          </w:p>
        </w:tc>
      </w:tr>
      <w:tr>
        <w:trPr>
          <w:trHeight w:val="234"/>
        </w:trPr>
        <w:tc>
          <w:tcPr>
            <w:tcW w:w="88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- 100 bps to the observable and unobservable inputs</w:t>
            </w:r>
          </w:p>
        </w:tc>
        <w:tc>
          <w:tcPr>
            <w:tcW w:w="1360" w:type="dxa"/>
            <w:vAlign w:val="bottom"/>
          </w:tcPr>
          <w:p>
            <w:pPr>
              <w:jc w:val="right"/>
              <w:ind w:right="490"/>
              <w:spacing w:after="0"/>
              <w:rPr>
                <w:sz w:val="20"/>
                <w:szCs w:val="20"/>
                <w:color w:val="auto"/>
              </w:rPr>
            </w:pPr>
            <w:r>
              <w:rPr>
                <w:rFonts w:ascii="Times New Roman" w:cs="Times New Roman" w:eastAsia="Times New Roman" w:hAnsi="Times New Roman"/>
                <w:sz w:val="18"/>
                <w:szCs w:val="18"/>
                <w:color w:val="auto"/>
              </w:rPr>
              <w:t>94</w:t>
            </w:r>
          </w:p>
        </w:tc>
      </w:tr>
    </w:tbl>
    <w:p>
      <w:pPr>
        <w:spacing w:after="0" w:line="200" w:lineRule="exact"/>
        <w:rPr>
          <w:sz w:val="20"/>
          <w:szCs w:val="20"/>
          <w:color w:val="auto"/>
        </w:rPr>
      </w:pPr>
    </w:p>
    <w:p>
      <w:pPr>
        <w:spacing w:after="0" w:line="331" w:lineRule="exact"/>
        <w:rPr>
          <w:sz w:val="20"/>
          <w:szCs w:val="20"/>
          <w:color w:val="auto"/>
        </w:rPr>
      </w:pPr>
    </w:p>
    <w:p>
      <w:pPr>
        <w:ind w:left="340" w:hanging="332"/>
        <w:spacing w:after="0"/>
        <w:tabs>
          <w:tab w:leader="none" w:pos="340" w:val="left"/>
        </w:tabs>
        <w:numPr>
          <w:ilvl w:val="0"/>
          <w:numId w:val="4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Cash and due from banks</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presents the details of interest-bearing deposits in banks and pledged deposits: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tcPr>
          <w:p>
            <w:pPr>
              <w:spacing w:after="0"/>
              <w:rPr>
                <w:sz w:val="18"/>
                <w:szCs w:val="18"/>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41"/>
        </w:trPr>
        <w:tc>
          <w:tcPr>
            <w:tcW w:w="74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25"/>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Unrestricted deposits with the Federal Reserve of the United States of America</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584,954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1,201,101</w:t>
            </w:r>
          </w:p>
        </w:tc>
        <w:tc>
          <w:tcPr>
            <w:tcW w:w="0" w:type="dxa"/>
            <w:vAlign w:val="bottom"/>
          </w:tcPr>
          <w:p>
            <w:pPr>
              <w:spacing w:after="0"/>
              <w:rPr>
                <w:sz w:val="1"/>
                <w:szCs w:val="1"/>
                <w:color w:val="auto"/>
              </w:rPr>
            </w:pP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Cash and non-interest-bearing deposits in other banks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19,322</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3,507</w:t>
            </w:r>
          </w:p>
        </w:tc>
        <w:tc>
          <w:tcPr>
            <w:tcW w:w="0" w:type="dxa"/>
            <w:vAlign w:val="bottom"/>
          </w:tcPr>
          <w:p>
            <w:pPr>
              <w:spacing w:after="0"/>
              <w:rPr>
                <w:sz w:val="1"/>
                <w:szCs w:val="1"/>
                <w:color w:val="auto"/>
              </w:rPr>
            </w:pPr>
          </w:p>
        </w:tc>
      </w:tr>
      <w:tr>
        <w:trPr>
          <w:trHeight w:val="230"/>
        </w:trPr>
        <w:tc>
          <w:tcPr>
            <w:tcW w:w="7480" w:type="dxa"/>
            <w:vAlign w:val="bottom"/>
            <w:shd w:val="clear" w:color="auto" w:fill="CCEEFF"/>
          </w:tcPr>
          <w:p>
            <w:pPr>
              <w:ind w:left="20"/>
              <w:spacing w:after="0" w:line="230" w:lineRule="exact"/>
              <w:rPr>
                <w:sz w:val="20"/>
                <w:szCs w:val="20"/>
                <w:color w:val="auto"/>
              </w:rPr>
            </w:pPr>
            <w:r>
              <w:rPr>
                <w:rFonts w:ascii="Times New Roman" w:cs="Times New Roman" w:eastAsia="Times New Roman" w:hAnsi="Times New Roman"/>
                <w:sz w:val="18"/>
                <w:szCs w:val="18"/>
                <w:color w:val="auto"/>
              </w:rPr>
              <w:t>Cash and interest-bearing deposits in other banks</w:t>
            </w:r>
            <w:r>
              <w:rPr>
                <w:rFonts w:ascii="Times New Roman" w:cs="Times New Roman" w:eastAsia="Times New Roman" w:hAnsi="Times New Roman"/>
                <w:sz w:val="23"/>
                <w:szCs w:val="23"/>
                <w:color w:val="auto"/>
                <w:vertAlign w:val="superscript"/>
              </w:rPr>
              <w:t>(1)</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49,513</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48,444</w:t>
            </w:r>
          </w:p>
        </w:tc>
        <w:tc>
          <w:tcPr>
            <w:tcW w:w="0" w:type="dxa"/>
            <w:vAlign w:val="bottom"/>
          </w:tcPr>
          <w:p>
            <w:pPr>
              <w:spacing w:after="0"/>
              <w:rPr>
                <w:sz w:val="1"/>
                <w:szCs w:val="1"/>
                <w:color w:val="auto"/>
              </w:rPr>
            </w:pPr>
          </w:p>
        </w:tc>
      </w:tr>
      <w:tr>
        <w:trPr>
          <w:trHeight w:val="223"/>
        </w:trPr>
        <w:tc>
          <w:tcPr>
            <w:tcW w:w="74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Total cash and due from banks</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653,789</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1,253,052</w:t>
            </w:r>
          </w:p>
        </w:tc>
        <w:tc>
          <w:tcPr>
            <w:tcW w:w="0" w:type="dxa"/>
            <w:vAlign w:val="bottom"/>
          </w:tcPr>
          <w:p>
            <w:pPr>
              <w:spacing w:after="0"/>
              <w:rPr>
                <w:sz w:val="1"/>
                <w:szCs w:val="1"/>
                <w:color w:val="auto"/>
              </w:rPr>
            </w:pPr>
          </w:p>
        </w:tc>
      </w:tr>
      <w:tr>
        <w:trPr>
          <w:trHeight w:val="250"/>
        </w:trPr>
        <w:tc>
          <w:tcPr>
            <w:tcW w:w="7480" w:type="dxa"/>
            <w:vAlign w:val="bottom"/>
            <w:shd w:val="clear" w:color="auto" w:fill="CCEEFF"/>
          </w:tcPr>
          <w:p>
            <w:pPr>
              <w:spacing w:after="0"/>
              <w:rPr>
                <w:sz w:val="21"/>
                <w:szCs w:val="21"/>
                <w:color w:val="auto"/>
              </w:rPr>
            </w:pPr>
          </w:p>
        </w:tc>
        <w:tc>
          <w:tcPr>
            <w:tcW w:w="13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Less:</w:t>
            </w:r>
          </w:p>
        </w:tc>
        <w:tc>
          <w:tcPr>
            <w:tcW w:w="134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43,377</w:t>
            </w:r>
          </w:p>
        </w:tc>
        <w:tc>
          <w:tcPr>
            <w:tcW w:w="100" w:type="dxa"/>
            <w:vAlign w:val="bottom"/>
          </w:tcPr>
          <w:p>
            <w:pPr>
              <w:spacing w:after="0"/>
              <w:rPr>
                <w:sz w:val="19"/>
                <w:szCs w:val="19"/>
                <w:color w:val="auto"/>
              </w:rPr>
            </w:pPr>
          </w:p>
        </w:tc>
        <w:tc>
          <w:tcPr>
            <w:tcW w:w="136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42,051</w:t>
            </w:r>
          </w:p>
        </w:tc>
        <w:tc>
          <w:tcPr>
            <w:tcW w:w="0" w:type="dxa"/>
            <w:vAlign w:val="bottom"/>
          </w:tcPr>
          <w:p>
            <w:pPr>
              <w:spacing w:after="0"/>
              <w:rPr>
                <w:sz w:val="1"/>
                <w:szCs w:val="1"/>
                <w:color w:val="auto"/>
              </w:rPr>
            </w:pPr>
          </w:p>
        </w:tc>
      </w:tr>
      <w:tr>
        <w:trPr>
          <w:trHeight w:val="234"/>
        </w:trPr>
        <w:tc>
          <w:tcPr>
            <w:tcW w:w="7480" w:type="dxa"/>
            <w:vAlign w:val="bottom"/>
            <w:shd w:val="clear" w:color="auto" w:fill="CCEEFF"/>
          </w:tcPr>
          <w:p>
            <w:pPr>
              <w:ind w:left="20"/>
              <w:spacing w:after="0" w:line="230" w:lineRule="exact"/>
              <w:rPr>
                <w:sz w:val="20"/>
                <w:szCs w:val="20"/>
                <w:color w:val="auto"/>
              </w:rPr>
            </w:pPr>
            <w:r>
              <w:rPr>
                <w:rFonts w:ascii="Times New Roman" w:cs="Times New Roman" w:eastAsia="Times New Roman" w:hAnsi="Times New Roman"/>
                <w:sz w:val="18"/>
                <w:szCs w:val="18"/>
                <w:color w:val="auto"/>
              </w:rPr>
              <w:t xml:space="preserve">Time deposits with original maturity over 90 days and other restricted deposits </w:t>
            </w:r>
            <w:r>
              <w:rPr>
                <w:rFonts w:ascii="Times New Roman" w:cs="Times New Roman" w:eastAsia="Times New Roman" w:hAnsi="Times New Roman"/>
                <w:sz w:val="23"/>
                <w:szCs w:val="23"/>
                <w:color w:val="auto"/>
                <w:vertAlign w:val="superscript"/>
              </w:rPr>
              <w:t>(1)</w:t>
            </w:r>
          </w:p>
        </w:tc>
        <w:tc>
          <w:tcPr>
            <w:tcW w:w="1340" w:type="dxa"/>
            <w:vAlign w:val="bottom"/>
            <w:tcBorders>
              <w:bottom w:val="single" w:sz="8" w:color="auto"/>
            </w:tcBorders>
            <w:vMerge w:val="continue"/>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cash and due from banks in the consolidated statement of cash flows</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610,412</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1,211,001</w:t>
            </w:r>
          </w:p>
        </w:tc>
        <w:tc>
          <w:tcPr>
            <w:tcW w:w="0" w:type="dxa"/>
            <w:vAlign w:val="bottom"/>
          </w:tcPr>
          <w:p>
            <w:pPr>
              <w:spacing w:after="0"/>
              <w:rPr>
                <w:sz w:val="1"/>
                <w:szCs w:val="1"/>
                <w:color w:val="auto"/>
              </w:rPr>
            </w:pPr>
          </w:p>
        </w:tc>
      </w:tr>
      <w:tr>
        <w:trPr>
          <w:trHeight w:val="21"/>
        </w:trPr>
        <w:tc>
          <w:tcPr>
            <w:tcW w:w="74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35</w:t>
      </w:r>
    </w:p>
    <w:p>
      <w:pPr>
        <w:sectPr>
          <w:pgSz w:w="11900" w:h="16838" w:orient="portrait"/>
          <w:cols w:equalWidth="0" w:num="1">
            <w:col w:w="11240"/>
          </w:cols>
          <w:pgMar w:left="320" w:top="135" w:right="339" w:bottom="1440" w:gutter="0" w:footer="0" w:header="0"/>
        </w:sectPr>
      </w:pPr>
    </w:p>
    <w:bookmarkStart w:id="37" w:name="page38"/>
    <w:bookmarkEnd w:id="37"/>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4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Cash and due from banks (continued)</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presents the pledged deposits classified by country risk:</w:t>
      </w:r>
    </w:p>
    <w:p>
      <w:pPr>
        <w:spacing w:after="0" w:line="200" w:lineRule="exact"/>
        <w:rPr>
          <w:sz w:val="20"/>
          <w:szCs w:val="20"/>
          <w:color w:val="auto"/>
        </w:rPr>
      </w:pPr>
    </w:p>
    <w:p>
      <w:pPr>
        <w:spacing w:after="0" w:line="228"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tcPr>
          <w:p>
            <w:pPr>
              <w:spacing w:after="0"/>
              <w:rPr>
                <w:sz w:val="17"/>
                <w:szCs w:val="17"/>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41"/>
        </w:trPr>
        <w:tc>
          <w:tcPr>
            <w:tcW w:w="74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12"/>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Country:</w:t>
            </w: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29"/>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Switzerland</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12,707</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9,787</w:t>
            </w:r>
          </w:p>
        </w:tc>
      </w:tr>
      <w:tr>
        <w:trPr>
          <w:trHeight w:val="23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United States of America(1)</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10,695</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12,615</w:t>
            </w:r>
          </w:p>
        </w:tc>
      </w:tr>
      <w:tr>
        <w:trPr>
          <w:trHeight w:val="229"/>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France</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8,800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4,790</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Japan</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4,600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3,790</w:t>
            </w: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Spain</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3,574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4,011</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Germany</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1,821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449</w:t>
            </w: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Mexico</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1,050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2,430</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United Kingdom</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309</w:t>
            </w:r>
          </w:p>
        </w:tc>
      </w:tr>
      <w:tr>
        <w:trPr>
          <w:trHeight w:val="229"/>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Netherlands</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20</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3,870</w:t>
            </w:r>
          </w:p>
        </w:tc>
      </w:tr>
      <w:tr>
        <w:trPr>
          <w:trHeight w:val="223"/>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43,377</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42,051</w:t>
            </w:r>
          </w:p>
        </w:tc>
      </w:tr>
      <w:tr>
        <w:trPr>
          <w:trHeight w:val="21"/>
        </w:trPr>
        <w:tc>
          <w:tcPr>
            <w:tcW w:w="74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88" w:lineRule="exact"/>
        <w:rPr>
          <w:sz w:val="20"/>
          <w:szCs w:val="20"/>
          <w:color w:val="auto"/>
        </w:rPr>
      </w:pPr>
    </w:p>
    <w:p>
      <w:pPr>
        <w:ind w:left="640" w:hanging="318"/>
        <w:spacing w:after="0" w:line="261" w:lineRule="auto"/>
        <w:tabs>
          <w:tab w:leader="none" w:pos="627" w:val="left"/>
        </w:tabs>
        <w:numPr>
          <w:ilvl w:val="0"/>
          <w:numId w:val="46"/>
        </w:numPr>
        <w:rPr>
          <w:rFonts w:ascii="Times New Roman" w:cs="Times New Roman" w:eastAsia="Times New Roman" w:hAnsi="Times New Roman"/>
          <w:sz w:val="9"/>
          <w:szCs w:val="9"/>
          <w:color w:val="auto"/>
        </w:rPr>
      </w:pPr>
      <w:r>
        <w:rPr>
          <w:rFonts w:ascii="Times New Roman" w:cs="Times New Roman" w:eastAsia="Times New Roman" w:hAnsi="Times New Roman"/>
          <w:sz w:val="14"/>
          <w:szCs w:val="14"/>
          <w:color w:val="auto"/>
        </w:rPr>
        <w:t>Includes restricted deposit of $10.0 million for both periods with the New York State Banking Department under March 1994 legislation and margin call deposits collateralizing derivative financial instrument transactions.</w:t>
      </w:r>
    </w:p>
    <w:p>
      <w:pPr>
        <w:sectPr>
          <w:pgSz w:w="11900" w:h="16838" w:orient="portrait"/>
          <w:cols w:equalWidth="0" w:num="1">
            <w:col w:w="11220"/>
          </w:cols>
          <w:pgMar w:left="320" w:top="135" w:right="359" w:bottom="1440" w:gutter="0" w:footer="0" w:header="0"/>
        </w:sectPr>
      </w:pPr>
    </w:p>
    <w:p>
      <w:pPr>
        <w:spacing w:after="0" w:line="200" w:lineRule="exact"/>
        <w:rPr>
          <w:sz w:val="20"/>
          <w:szCs w:val="20"/>
          <w:color w:val="auto"/>
        </w:rPr>
      </w:pPr>
    </w:p>
    <w:p>
      <w:pPr>
        <w:spacing w:after="0" w:line="233" w:lineRule="exact"/>
        <w:rPr>
          <w:sz w:val="20"/>
          <w:szCs w:val="20"/>
          <w:color w:val="auto"/>
        </w:rPr>
      </w:pPr>
    </w:p>
    <w:p>
      <w:pPr>
        <w:ind w:left="340" w:hanging="332"/>
        <w:spacing w:after="0"/>
        <w:tabs>
          <w:tab w:leader="none" w:pos="340" w:val="left"/>
        </w:tabs>
        <w:numPr>
          <w:ilvl w:val="0"/>
          <w:numId w:val="4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Securities and other financial assets, net</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Securities and other financial assets are presented as follows:</w:t>
      </w:r>
    </w:p>
    <w:p>
      <w:pPr>
        <w:spacing w:after="0" w:line="200" w:lineRule="exact"/>
        <w:rPr>
          <w:rFonts w:ascii="Times New Roman" w:cs="Times New Roman" w:eastAsia="Times New Roman" w:hAnsi="Times New Roman"/>
          <w:sz w:val="18"/>
          <w:szCs w:val="18"/>
          <w:b w:val="1"/>
          <w:bCs w:val="1"/>
          <w:color w:val="auto"/>
        </w:rPr>
      </w:pPr>
    </w:p>
    <w:p>
      <w:pPr>
        <w:spacing w:after="0" w:line="200" w:lineRule="exact"/>
        <w:rPr>
          <w:rFonts w:ascii="Times New Roman" w:cs="Times New Roman" w:eastAsia="Times New Roman" w:hAnsi="Times New Roman"/>
          <w:sz w:val="18"/>
          <w:szCs w:val="18"/>
          <w:b w:val="1"/>
          <w:bCs w:val="1"/>
          <w:color w:val="auto"/>
        </w:rPr>
      </w:pPr>
    </w:p>
    <w:p>
      <w:pPr>
        <w:spacing w:after="0" w:line="320" w:lineRule="exact"/>
        <w:rPr>
          <w:rFonts w:ascii="Times New Roman" w:cs="Times New Roman" w:eastAsia="Times New Roman" w:hAnsi="Times New Roman"/>
          <w:sz w:val="18"/>
          <w:szCs w:val="18"/>
          <w:b w:val="1"/>
          <w:bCs w:val="1"/>
          <w:color w:val="auto"/>
        </w:rPr>
      </w:pPr>
    </w:p>
    <w:p>
      <w:pPr>
        <w:ind w:left="36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At March 31, 2022</w:t>
      </w:r>
    </w:p>
    <w:p>
      <w:pPr>
        <w:spacing w:after="0" w:line="293"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3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Amortized cost</w:t>
            </w:r>
          </w:p>
        </w:tc>
      </w:tr>
      <w:tr>
        <w:trPr>
          <w:trHeight w:val="270"/>
        </w:trPr>
        <w:tc>
          <w:tcPr>
            <w:tcW w:w="312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Carrying amount</w:t>
            </w:r>
          </w:p>
        </w:tc>
        <w:tc>
          <w:tcPr>
            <w:tcW w:w="1340" w:type="dxa"/>
            <w:vAlign w:val="bottom"/>
          </w:tcPr>
          <w:p>
            <w:pPr>
              <w:spacing w:after="0"/>
              <w:rPr>
                <w:sz w:val="23"/>
                <w:szCs w:val="23"/>
                <w:color w:val="auto"/>
              </w:rPr>
            </w:pPr>
          </w:p>
        </w:tc>
      </w:tr>
      <w:tr>
        <w:trPr>
          <w:trHeight w:val="218"/>
        </w:trPr>
        <w:tc>
          <w:tcPr>
            <w:tcW w:w="3020" w:type="dxa"/>
            <w:vAlign w:val="bottom"/>
            <w:tcBorders>
              <w:top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Principal</w:t>
            </w:r>
          </w:p>
        </w:tc>
        <w:tc>
          <w:tcPr>
            <w:tcW w:w="10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919,442</w:t>
            </w:r>
          </w:p>
        </w:tc>
      </w:tr>
      <w:tr>
        <w:trPr>
          <w:trHeight w:val="234"/>
        </w:trPr>
        <w:tc>
          <w:tcPr>
            <w:tcW w:w="31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Interest receivable</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10,127</w:t>
            </w:r>
          </w:p>
        </w:tc>
      </w:tr>
      <w:tr>
        <w:trPr>
          <w:trHeight w:val="270"/>
        </w:trPr>
        <w:tc>
          <w:tcPr>
            <w:tcW w:w="31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 xml:space="preserve">Allowance </w:t>
            </w:r>
            <w:r>
              <w:rPr>
                <w:rFonts w:ascii="Times New Roman" w:cs="Times New Roman" w:eastAsia="Times New Roman" w:hAnsi="Times New Roman"/>
                <w:sz w:val="23"/>
                <w:szCs w:val="23"/>
                <w:color w:val="auto"/>
                <w:vertAlign w:val="superscript"/>
              </w:rPr>
              <w:t>(1)</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(2,543)</w:t>
            </w:r>
          </w:p>
        </w:tc>
      </w:tr>
      <w:tr>
        <w:trPr>
          <w:trHeight w:val="223"/>
        </w:trPr>
        <w:tc>
          <w:tcPr>
            <w:tcW w:w="3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927,026</w:t>
            </w:r>
          </w:p>
        </w:tc>
      </w:tr>
      <w:tr>
        <w:trPr>
          <w:trHeight w:val="21"/>
        </w:trPr>
        <w:tc>
          <w:tcPr>
            <w:tcW w:w="3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8"/>
        </w:trPr>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At fair value</w:t>
            </w:r>
          </w:p>
        </w:tc>
        <w:tc>
          <w:tcPr>
            <w:tcW w:w="13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2900" w:type="dxa"/>
            <w:vAlign w:val="bottom"/>
            <w:gridSpan w:val="4"/>
          </w:tcPr>
          <w:p>
            <w:pPr>
              <w:jc w:val="center"/>
              <w:ind w:right="100"/>
              <w:spacing w:after="0" w:line="169" w:lineRule="exact"/>
              <w:rPr>
                <w:sz w:val="20"/>
                <w:szCs w:val="20"/>
                <w:color w:val="auto"/>
              </w:rPr>
            </w:pPr>
            <w:r>
              <w:rPr>
                <w:rFonts w:ascii="Times New Roman" w:cs="Times New Roman" w:eastAsia="Times New Roman" w:hAnsi="Times New Roman"/>
                <w:sz w:val="18"/>
                <w:szCs w:val="18"/>
                <w:b w:val="1"/>
                <w:bCs w:val="1"/>
                <w:color w:val="auto"/>
                <w:w w:val="99"/>
              </w:rPr>
              <w:t>With changes in other</w:t>
            </w:r>
          </w:p>
        </w:tc>
        <w:tc>
          <w:tcPr>
            <w:tcW w:w="13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900" w:type="dxa"/>
            <w:vAlign w:val="bottom"/>
            <w:gridSpan w:val="4"/>
          </w:tcPr>
          <w:p>
            <w:pPr>
              <w:jc w:val="center"/>
              <w:ind w:right="100"/>
              <w:spacing w:after="0" w:line="180" w:lineRule="exact"/>
              <w:rPr>
                <w:sz w:val="20"/>
                <w:szCs w:val="20"/>
                <w:color w:val="auto"/>
              </w:rPr>
            </w:pPr>
            <w:r>
              <w:rPr>
                <w:rFonts w:ascii="Times New Roman" w:cs="Times New Roman" w:eastAsia="Times New Roman" w:hAnsi="Times New Roman"/>
                <w:sz w:val="18"/>
                <w:szCs w:val="18"/>
                <w:b w:val="1"/>
                <w:bCs w:val="1"/>
                <w:color w:val="auto"/>
              </w:rPr>
              <w:t>comprehensive</w:t>
            </w: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8"/>
        </w:trPr>
        <w:tc>
          <w:tcPr>
            <w:tcW w:w="278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income (loss)</w:t>
            </w: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6"/>
              </w:rPr>
              <w:t>Total securities</w:t>
            </w:r>
          </w:p>
        </w:tc>
        <w:tc>
          <w:tcPr>
            <w:tcW w:w="0" w:type="dxa"/>
            <w:vAlign w:val="bottom"/>
          </w:tcPr>
          <w:p>
            <w:pPr>
              <w:spacing w:after="0"/>
              <w:rPr>
                <w:sz w:val="1"/>
                <w:szCs w:val="1"/>
                <w:color w:val="auto"/>
              </w:rPr>
            </w:pPr>
          </w:p>
        </w:tc>
      </w:tr>
      <w:tr>
        <w:trPr>
          <w:trHeight w:val="155"/>
        </w:trPr>
        <w:tc>
          <w:tcPr>
            <w:tcW w:w="1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Non-recyclable</w:t>
            </w:r>
          </w:p>
        </w:tc>
        <w:tc>
          <w:tcPr>
            <w:tcW w:w="13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95"/>
        </w:trPr>
        <w:tc>
          <w:tcPr>
            <w:tcW w:w="1460" w:type="dxa"/>
            <w:vAlign w:val="bottom"/>
            <w:gridSpan w:val="2"/>
            <w:vMerge w:val="restart"/>
          </w:tcPr>
          <w:p>
            <w:pPr>
              <w:jc w:val="center"/>
              <w:ind w:right="120"/>
              <w:spacing w:after="0" w:line="176" w:lineRule="exact"/>
              <w:rPr>
                <w:sz w:val="20"/>
                <w:szCs w:val="20"/>
                <w:color w:val="auto"/>
              </w:rPr>
            </w:pPr>
            <w:r>
              <w:rPr>
                <w:rFonts w:ascii="Times New Roman" w:cs="Times New Roman" w:eastAsia="Times New Roman" w:hAnsi="Times New Roman"/>
                <w:sz w:val="18"/>
                <w:szCs w:val="18"/>
                <w:b w:val="1"/>
                <w:bCs w:val="1"/>
                <w:color w:val="auto"/>
                <w:w w:val="99"/>
              </w:rPr>
              <w:t>Recyclable to</w:t>
            </w:r>
          </w:p>
        </w:tc>
        <w:tc>
          <w:tcPr>
            <w:tcW w:w="1440" w:type="dxa"/>
            <w:vAlign w:val="bottom"/>
            <w:gridSpan w:val="2"/>
            <w:vMerge w:val="continue"/>
          </w:tcPr>
          <w:p>
            <w:pPr>
              <w:spacing w:after="0"/>
              <w:rPr>
                <w:sz w:val="8"/>
                <w:szCs w:val="8"/>
                <w:color w:val="auto"/>
              </w:rPr>
            </w:pPr>
          </w:p>
        </w:tc>
        <w:tc>
          <w:tcPr>
            <w:tcW w:w="1440" w:type="dxa"/>
            <w:vAlign w:val="bottom"/>
            <w:gridSpan w:val="2"/>
            <w:vMerge w:val="restart"/>
          </w:tcPr>
          <w:p>
            <w:pPr>
              <w:jc w:val="right"/>
              <w:ind w:right="180"/>
              <w:spacing w:after="0" w:line="176" w:lineRule="exact"/>
              <w:rPr>
                <w:sz w:val="20"/>
                <w:szCs w:val="20"/>
                <w:color w:val="auto"/>
              </w:rPr>
            </w:pPr>
            <w:r>
              <w:rPr>
                <w:rFonts w:ascii="Times New Roman" w:cs="Times New Roman" w:eastAsia="Times New Roman" w:hAnsi="Times New Roman"/>
                <w:sz w:val="18"/>
                <w:szCs w:val="18"/>
                <w:b w:val="1"/>
                <w:bCs w:val="1"/>
                <w:color w:val="auto"/>
                <w:w w:val="99"/>
              </w:rPr>
              <w:t>With changes in</w:t>
            </w:r>
          </w:p>
        </w:tc>
        <w:tc>
          <w:tcPr>
            <w:tcW w:w="1340" w:type="dxa"/>
            <w:vAlign w:val="bottom"/>
            <w:vMerge w:val="restart"/>
          </w:tcPr>
          <w:p>
            <w:pPr>
              <w:jc w:val="center"/>
              <w:spacing w:after="0" w:line="176" w:lineRule="exact"/>
              <w:rPr>
                <w:sz w:val="20"/>
                <w:szCs w:val="20"/>
                <w:color w:val="auto"/>
              </w:rPr>
            </w:pPr>
            <w:r>
              <w:rPr>
                <w:rFonts w:ascii="Times New Roman" w:cs="Times New Roman" w:eastAsia="Times New Roman" w:hAnsi="Times New Roman"/>
                <w:sz w:val="18"/>
                <w:szCs w:val="18"/>
                <w:b w:val="1"/>
                <w:bCs w:val="1"/>
                <w:color w:val="auto"/>
                <w:w w:val="99"/>
              </w:rPr>
              <w:t>and other</w:t>
            </w:r>
          </w:p>
        </w:tc>
        <w:tc>
          <w:tcPr>
            <w:tcW w:w="0" w:type="dxa"/>
            <w:vAlign w:val="bottom"/>
          </w:tcPr>
          <w:p>
            <w:pPr>
              <w:spacing w:after="0"/>
              <w:rPr>
                <w:sz w:val="1"/>
                <w:szCs w:val="1"/>
                <w:color w:val="auto"/>
              </w:rPr>
            </w:pPr>
          </w:p>
        </w:tc>
      </w:tr>
      <w:tr>
        <w:trPr>
          <w:trHeight w:val="81"/>
        </w:trPr>
        <w:tc>
          <w:tcPr>
            <w:tcW w:w="1460" w:type="dxa"/>
            <w:vAlign w:val="bottom"/>
            <w:gridSpan w:val="2"/>
            <w:vMerge w:val="continue"/>
          </w:tcPr>
          <w:p>
            <w:pPr>
              <w:spacing w:after="0"/>
              <w:rPr>
                <w:sz w:val="7"/>
                <w:szCs w:val="7"/>
                <w:color w:val="auto"/>
              </w:rPr>
            </w:pPr>
          </w:p>
        </w:tc>
        <w:tc>
          <w:tcPr>
            <w:tcW w:w="1440" w:type="dxa"/>
            <w:vAlign w:val="bottom"/>
            <w:gridSpan w:val="2"/>
            <w:vMerge w:val="restart"/>
          </w:tcPr>
          <w:p>
            <w:pPr>
              <w:jc w:val="center"/>
              <w:ind w:right="160"/>
              <w:spacing w:after="0" w:line="180" w:lineRule="exact"/>
              <w:rPr>
                <w:sz w:val="20"/>
                <w:szCs w:val="20"/>
                <w:color w:val="auto"/>
              </w:rPr>
            </w:pPr>
            <w:r>
              <w:rPr>
                <w:rFonts w:ascii="Times New Roman" w:cs="Times New Roman" w:eastAsia="Times New Roman" w:hAnsi="Times New Roman"/>
                <w:sz w:val="18"/>
                <w:szCs w:val="18"/>
                <w:b w:val="1"/>
                <w:bCs w:val="1"/>
                <w:color w:val="auto"/>
              </w:rPr>
              <w:t>to</w:t>
            </w:r>
          </w:p>
        </w:tc>
        <w:tc>
          <w:tcPr>
            <w:tcW w:w="1440" w:type="dxa"/>
            <w:vAlign w:val="bottom"/>
            <w:gridSpan w:val="2"/>
            <w:vMerge w:val="continue"/>
          </w:tcPr>
          <w:p>
            <w:pPr>
              <w:spacing w:after="0"/>
              <w:rPr>
                <w:sz w:val="7"/>
                <w:szCs w:val="7"/>
                <w:color w:val="auto"/>
              </w:rPr>
            </w:pPr>
          </w:p>
        </w:tc>
        <w:tc>
          <w:tcPr>
            <w:tcW w:w="13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99"/>
        </w:trPr>
        <w:tc>
          <w:tcPr>
            <w:tcW w:w="1460" w:type="dxa"/>
            <w:vAlign w:val="bottom"/>
            <w:gridSpan w:val="2"/>
            <w:vMerge w:val="restart"/>
          </w:tcPr>
          <w:p>
            <w:pPr>
              <w:jc w:val="center"/>
              <w:ind w:right="120"/>
              <w:spacing w:after="0" w:line="189" w:lineRule="exact"/>
              <w:rPr>
                <w:sz w:val="20"/>
                <w:szCs w:val="20"/>
                <w:color w:val="auto"/>
              </w:rPr>
            </w:pPr>
            <w:r>
              <w:rPr>
                <w:rFonts w:ascii="Times New Roman" w:cs="Times New Roman" w:eastAsia="Times New Roman" w:hAnsi="Times New Roman"/>
                <w:sz w:val="18"/>
                <w:szCs w:val="18"/>
                <w:b w:val="1"/>
                <w:bCs w:val="1"/>
                <w:color w:val="auto"/>
                <w:w w:val="99"/>
              </w:rPr>
              <w:t>profit and loss</w:t>
            </w:r>
          </w:p>
        </w:tc>
        <w:tc>
          <w:tcPr>
            <w:tcW w:w="1440" w:type="dxa"/>
            <w:vAlign w:val="bottom"/>
            <w:gridSpan w:val="2"/>
            <w:vMerge w:val="continue"/>
          </w:tcPr>
          <w:p>
            <w:pPr>
              <w:spacing w:after="0"/>
              <w:rPr>
                <w:sz w:val="8"/>
                <w:szCs w:val="8"/>
                <w:color w:val="auto"/>
              </w:rPr>
            </w:pPr>
          </w:p>
        </w:tc>
        <w:tc>
          <w:tcPr>
            <w:tcW w:w="1440" w:type="dxa"/>
            <w:vAlign w:val="bottom"/>
            <w:gridSpan w:val="2"/>
            <w:vMerge w:val="restart"/>
          </w:tcPr>
          <w:p>
            <w:pPr>
              <w:ind w:left="180"/>
              <w:spacing w:after="0" w:line="189" w:lineRule="exact"/>
              <w:rPr>
                <w:sz w:val="20"/>
                <w:szCs w:val="20"/>
                <w:color w:val="auto"/>
              </w:rPr>
            </w:pPr>
            <w:r>
              <w:rPr>
                <w:rFonts w:ascii="Times New Roman" w:cs="Times New Roman" w:eastAsia="Times New Roman" w:hAnsi="Times New Roman"/>
                <w:sz w:val="18"/>
                <w:szCs w:val="18"/>
                <w:b w:val="1"/>
                <w:bCs w:val="1"/>
                <w:color w:val="auto"/>
              </w:rPr>
              <w:t>profit or loss</w:t>
            </w:r>
          </w:p>
        </w:tc>
        <w:tc>
          <w:tcPr>
            <w:tcW w:w="1340" w:type="dxa"/>
            <w:vAlign w:val="bottom"/>
            <w:vMerge w:val="restart"/>
          </w:tcPr>
          <w:p>
            <w:pPr>
              <w:jc w:val="center"/>
              <w:spacing w:after="0" w:line="189" w:lineRule="exact"/>
              <w:rPr>
                <w:sz w:val="20"/>
                <w:szCs w:val="20"/>
                <w:color w:val="auto"/>
              </w:rPr>
            </w:pPr>
            <w:r>
              <w:rPr>
                <w:rFonts w:ascii="Times New Roman" w:cs="Times New Roman" w:eastAsia="Times New Roman" w:hAnsi="Times New Roman"/>
                <w:sz w:val="18"/>
                <w:szCs w:val="18"/>
                <w:b w:val="1"/>
                <w:bCs w:val="1"/>
                <w:color w:val="auto"/>
                <w:w w:val="99"/>
              </w:rPr>
              <w:t>financial assets,</w:t>
            </w:r>
          </w:p>
        </w:tc>
        <w:tc>
          <w:tcPr>
            <w:tcW w:w="0" w:type="dxa"/>
            <w:vAlign w:val="bottom"/>
          </w:tcPr>
          <w:p>
            <w:pPr>
              <w:spacing w:after="0"/>
              <w:rPr>
                <w:sz w:val="1"/>
                <w:szCs w:val="1"/>
                <w:color w:val="auto"/>
              </w:rPr>
            </w:pPr>
          </w:p>
        </w:tc>
      </w:tr>
      <w:tr>
        <w:trPr>
          <w:trHeight w:val="90"/>
        </w:trPr>
        <w:tc>
          <w:tcPr>
            <w:tcW w:w="1460" w:type="dxa"/>
            <w:vAlign w:val="bottom"/>
            <w:gridSpan w:val="2"/>
            <w:vMerge w:val="continue"/>
          </w:tcPr>
          <w:p>
            <w:pPr>
              <w:spacing w:after="0"/>
              <w:rPr>
                <w:sz w:val="7"/>
                <w:szCs w:val="7"/>
                <w:color w:val="auto"/>
              </w:rPr>
            </w:pPr>
          </w:p>
        </w:tc>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profit and loss</w:t>
            </w:r>
          </w:p>
        </w:tc>
        <w:tc>
          <w:tcPr>
            <w:tcW w:w="1440" w:type="dxa"/>
            <w:vAlign w:val="bottom"/>
            <w:gridSpan w:val="2"/>
            <w:vMerge w:val="continue"/>
          </w:tcPr>
          <w:p>
            <w:pPr>
              <w:spacing w:after="0"/>
              <w:rPr>
                <w:sz w:val="7"/>
                <w:szCs w:val="7"/>
                <w:color w:val="auto"/>
              </w:rPr>
            </w:pPr>
          </w:p>
        </w:tc>
        <w:tc>
          <w:tcPr>
            <w:tcW w:w="13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8"/>
        </w:trPr>
        <w:tc>
          <w:tcPr>
            <w:tcW w:w="13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40" w:type="dxa"/>
            <w:vAlign w:val="bottom"/>
            <w:gridSpan w:val="2"/>
            <w:vMerge w:val="continue"/>
          </w:tcPr>
          <w:p>
            <w:pPr>
              <w:spacing w:after="0"/>
              <w:rPr>
                <w:sz w:val="12"/>
                <w:szCs w:val="12"/>
                <w:color w:val="auto"/>
              </w:rPr>
            </w:pPr>
          </w:p>
        </w:tc>
        <w:tc>
          <w:tcPr>
            <w:tcW w:w="13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net</w:t>
            </w:r>
          </w:p>
        </w:tc>
        <w:tc>
          <w:tcPr>
            <w:tcW w:w="0" w:type="dxa"/>
            <w:vAlign w:val="bottom"/>
          </w:tcPr>
          <w:p>
            <w:pPr>
              <w:spacing w:after="0"/>
              <w:rPr>
                <w:sz w:val="1"/>
                <w:szCs w:val="1"/>
                <w:color w:val="auto"/>
              </w:rPr>
            </w:pPr>
          </w:p>
        </w:tc>
      </w:tr>
      <w:tr>
        <w:trPr>
          <w:trHeight w:val="81"/>
        </w:trPr>
        <w:tc>
          <w:tcPr>
            <w:tcW w:w="1340" w:type="dxa"/>
            <w:vAlign w:val="bottom"/>
            <w:tcBorders>
              <w:bottom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1320" w:type="dxa"/>
            <w:vAlign w:val="bottom"/>
            <w:tcBorders>
              <w:bottom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1340" w:type="dxa"/>
            <w:vAlign w:val="bottom"/>
            <w:tcBorders>
              <w:bottom w:val="single" w:sz="8" w:color="auto"/>
            </w:tcBorders>
          </w:tcPr>
          <w:p>
            <w:pPr>
              <w:spacing w:after="0"/>
              <w:rPr>
                <w:sz w:val="7"/>
                <w:szCs w:val="7"/>
                <w:color w:val="auto"/>
              </w:rPr>
            </w:pPr>
          </w:p>
        </w:tc>
        <w:tc>
          <w:tcPr>
            <w:tcW w:w="100" w:type="dxa"/>
            <w:vAlign w:val="bottom"/>
          </w:tcPr>
          <w:p>
            <w:pPr>
              <w:spacing w:after="0"/>
              <w:rPr>
                <w:sz w:val="7"/>
                <w:szCs w:val="7"/>
                <w:color w:val="auto"/>
              </w:rPr>
            </w:pPr>
          </w:p>
        </w:tc>
        <w:tc>
          <w:tcPr>
            <w:tcW w:w="1340" w:type="dxa"/>
            <w:vAlign w:val="bottom"/>
            <w:tcBorders>
              <w:bottom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218"/>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171,507</w:t>
            </w:r>
          </w:p>
        </w:tc>
        <w:tc>
          <w:tcPr>
            <w:tcW w:w="120" w:type="dxa"/>
            <w:vAlign w:val="bottom"/>
          </w:tcPr>
          <w:p>
            <w:pPr>
              <w:spacing w:after="0"/>
              <w:rPr>
                <w:sz w:val="18"/>
                <w:szCs w:val="18"/>
                <w:color w:val="auto"/>
              </w:rPr>
            </w:pPr>
          </w:p>
        </w:tc>
        <w:tc>
          <w:tcPr>
            <w:tcW w:w="1320" w:type="dxa"/>
            <w:vAlign w:val="bottom"/>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1,090,949</w:t>
            </w:r>
          </w:p>
        </w:tc>
        <w:tc>
          <w:tcPr>
            <w:tcW w:w="0" w:type="dxa"/>
            <w:vAlign w:val="bottom"/>
          </w:tcPr>
          <w:p>
            <w:pPr>
              <w:spacing w:after="0"/>
              <w:rPr>
                <w:sz w:val="1"/>
                <w:szCs w:val="1"/>
                <w:color w:val="auto"/>
              </w:rPr>
            </w:pPr>
          </w:p>
        </w:tc>
      </w:tr>
      <w:tr>
        <w:trPr>
          <w:trHeight w:val="234"/>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656</w:t>
            </w:r>
          </w:p>
        </w:tc>
        <w:tc>
          <w:tcPr>
            <w:tcW w:w="120" w:type="dxa"/>
            <w:vAlign w:val="bottom"/>
          </w:tcPr>
          <w:p>
            <w:pPr>
              <w:spacing w:after="0"/>
              <w:rPr>
                <w:sz w:val="20"/>
                <w:szCs w:val="20"/>
                <w:color w:val="auto"/>
              </w:rPr>
            </w:pP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10,783</w:t>
            </w:r>
          </w:p>
        </w:tc>
        <w:tc>
          <w:tcPr>
            <w:tcW w:w="0" w:type="dxa"/>
            <w:vAlign w:val="bottom"/>
          </w:tcPr>
          <w:p>
            <w:pPr>
              <w:spacing w:after="0"/>
              <w:rPr>
                <w:sz w:val="1"/>
                <w:szCs w:val="1"/>
                <w:color w:val="auto"/>
              </w:rPr>
            </w:pPr>
          </w:p>
        </w:tc>
      </w:tr>
      <w:tr>
        <w:trPr>
          <w:trHeight w:val="270"/>
        </w:trPr>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(2,543)</w:t>
            </w:r>
          </w:p>
        </w:tc>
        <w:tc>
          <w:tcPr>
            <w:tcW w:w="0" w:type="dxa"/>
            <w:vAlign w:val="bottom"/>
          </w:tcPr>
          <w:p>
            <w:pPr>
              <w:spacing w:after="0"/>
              <w:rPr>
                <w:sz w:val="1"/>
                <w:szCs w:val="1"/>
                <w:color w:val="auto"/>
              </w:rPr>
            </w:pP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172,163</w:t>
            </w:r>
          </w:p>
        </w:tc>
        <w:tc>
          <w:tcPr>
            <w:tcW w:w="120" w:type="dxa"/>
            <w:vAlign w:val="bottom"/>
          </w:tcPr>
          <w:p>
            <w:pPr>
              <w:spacing w:after="0"/>
              <w:rPr>
                <w:sz w:val="19"/>
                <w:szCs w:val="19"/>
                <w:color w:val="auto"/>
              </w:rPr>
            </w:pPr>
          </w:p>
        </w:tc>
        <w:tc>
          <w:tcPr>
            <w:tcW w:w="1320" w:type="dxa"/>
            <w:vAlign w:val="bottom"/>
            <w:tcBorders>
              <w:top w:val="single" w:sz="8" w:color="auto"/>
              <w:bottom w:val="single" w:sz="8" w:color="auto"/>
            </w:tcBorders>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1,099,189</w:t>
            </w:r>
          </w:p>
        </w:tc>
        <w:tc>
          <w:tcPr>
            <w:tcW w:w="0" w:type="dxa"/>
            <w:vAlign w:val="bottom"/>
          </w:tcPr>
          <w:p>
            <w:pPr>
              <w:spacing w:after="0"/>
              <w:rPr>
                <w:sz w:val="1"/>
                <w:szCs w:val="1"/>
                <w:color w:val="auto"/>
              </w:rPr>
            </w:pPr>
          </w:p>
        </w:tc>
      </w:tr>
      <w:tr>
        <w:trPr>
          <w:trHeight w:val="21"/>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-2900045</wp:posOffset>
            </wp:positionH>
            <wp:positionV relativeFrom="paragraph">
              <wp:posOffset>-659765</wp:posOffset>
            </wp:positionV>
            <wp:extent cx="6506210" cy="15430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506210" cy="154305"/>
                    </a:xfrm>
                    <a:prstGeom prst="rect">
                      <a:avLst/>
                    </a:prstGeom>
                    <a:noFill/>
                  </pic:spPr>
                </pic:pic>
              </a:graphicData>
            </a:graphic>
          </wp:anchor>
        </w:drawing>
        <w:drawing>
          <wp:anchor simplePos="0" relativeHeight="251657728" behindDoc="1" locked="0" layoutInCell="0" allowOverlap="1">
            <wp:simplePos x="0" y="0"/>
            <wp:positionH relativeFrom="column">
              <wp:posOffset>-2900045</wp:posOffset>
            </wp:positionH>
            <wp:positionV relativeFrom="paragraph">
              <wp:posOffset>-359410</wp:posOffset>
            </wp:positionV>
            <wp:extent cx="6506210" cy="17145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6506210" cy="1714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800" w:space="100"/>
            <w:col w:w="6320"/>
          </w:cols>
          <w:pgMar w:left="320" w:top="135"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36</w:t>
      </w:r>
    </w:p>
    <w:p>
      <w:pPr>
        <w:sectPr>
          <w:pgSz w:w="11900" w:h="16838" w:orient="portrait"/>
          <w:cols w:equalWidth="0" w:num="1">
            <w:col w:w="11220"/>
          </w:cols>
          <w:pgMar w:left="320" w:top="135" w:right="359" w:bottom="1440" w:gutter="0" w:footer="0" w:header="0"/>
          <w:type w:val="continuous"/>
        </w:sectPr>
      </w:pPr>
    </w:p>
    <w:bookmarkStart w:id="38" w:name="page39"/>
    <w:bookmarkEnd w:id="38"/>
    <w:p>
      <w:pPr>
        <w:spacing w:after="0"/>
        <w:rPr>
          <w:sz w:val="20"/>
          <w:szCs w:val="20"/>
          <w:color w:val="auto"/>
        </w:rPr>
      </w:pPr>
      <w:r>
        <w:rPr>
          <w:rFonts w:ascii="Times New Roman" w:cs="Times New Roman" w:eastAsia="Times New Roman" w:hAnsi="Times New Roman"/>
          <w:sz w:val="21"/>
          <w:szCs w:val="21"/>
          <w:b w:val="1"/>
          <w:bCs w:val="1"/>
          <w:color w:val="auto"/>
        </w:rPr>
        <w:t>Banco Latinoamericano de Comercio Exterior, S. A. and Subsidiaries</w:t>
      </w:r>
    </w:p>
    <w:p>
      <w:pPr>
        <w:spacing w:after="0" w:line="4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1240"/>
          </w:cols>
          <w:pgMar w:left="320" w:top="13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left="340" w:hanging="332"/>
        <w:spacing w:after="0"/>
        <w:tabs>
          <w:tab w:leader="none" w:pos="340" w:val="left"/>
        </w:tabs>
        <w:numPr>
          <w:ilvl w:val="0"/>
          <w:numId w:val="4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Securities and other financial assets, net (continued)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3120" w:type="dxa"/>
            <w:vAlign w:val="bottom"/>
            <w:gridSpan w:val="2"/>
          </w:tcPr>
          <w:p>
            <w:pPr>
              <w:ind w:left="660"/>
              <w:spacing w:after="0"/>
              <w:rPr>
                <w:sz w:val="20"/>
                <w:szCs w:val="20"/>
                <w:color w:val="auto"/>
              </w:rPr>
            </w:pPr>
            <w:r>
              <w:rPr>
                <w:rFonts w:ascii="Times New Roman" w:cs="Times New Roman" w:eastAsia="Times New Roman" w:hAnsi="Times New Roman"/>
                <w:sz w:val="18"/>
                <w:szCs w:val="18"/>
                <w:b w:val="1"/>
                <w:bCs w:val="1"/>
                <w:color w:val="auto"/>
              </w:rPr>
              <w:t>At December 31, 2021</w:t>
            </w:r>
          </w:p>
        </w:tc>
        <w:tc>
          <w:tcPr>
            <w:tcW w:w="1340" w:type="dxa"/>
            <w:vAlign w:val="bottom"/>
          </w:tcPr>
          <w:p>
            <w:pPr>
              <w:spacing w:after="0"/>
              <w:rPr>
                <w:sz w:val="20"/>
                <w:szCs w:val="20"/>
                <w:color w:val="auto"/>
              </w:rPr>
            </w:pPr>
          </w:p>
        </w:tc>
      </w:tr>
      <w:tr>
        <w:trPr>
          <w:trHeight w:val="499"/>
        </w:trPr>
        <w:tc>
          <w:tcPr>
            <w:tcW w:w="3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Amortized cost</w:t>
            </w:r>
          </w:p>
        </w:tc>
      </w:tr>
      <w:tr>
        <w:trPr>
          <w:trHeight w:val="270"/>
        </w:trPr>
        <w:tc>
          <w:tcPr>
            <w:tcW w:w="3120" w:type="dxa"/>
            <w:vAlign w:val="bottom"/>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Carrying amount</w:t>
            </w:r>
          </w:p>
        </w:tc>
        <w:tc>
          <w:tcPr>
            <w:tcW w:w="1340" w:type="dxa"/>
            <w:vAlign w:val="bottom"/>
          </w:tcPr>
          <w:p>
            <w:pPr>
              <w:spacing w:after="0"/>
              <w:rPr>
                <w:sz w:val="23"/>
                <w:szCs w:val="23"/>
                <w:color w:val="auto"/>
              </w:rPr>
            </w:pPr>
          </w:p>
        </w:tc>
      </w:tr>
      <w:tr>
        <w:trPr>
          <w:trHeight w:val="218"/>
        </w:trPr>
        <w:tc>
          <w:tcPr>
            <w:tcW w:w="3020" w:type="dxa"/>
            <w:vAlign w:val="bottom"/>
            <w:tcBorders>
              <w:top w:val="single" w:sz="8" w:color="auto"/>
            </w:tcBorders>
          </w:tcPr>
          <w:p>
            <w:pPr>
              <w:ind w:left="20"/>
              <w:spacing w:after="0"/>
              <w:rPr>
                <w:sz w:val="20"/>
                <w:szCs w:val="20"/>
                <w:color w:val="auto"/>
              </w:rPr>
            </w:pPr>
            <w:r>
              <w:rPr>
                <w:rFonts w:ascii="Times New Roman" w:cs="Times New Roman" w:eastAsia="Times New Roman" w:hAnsi="Times New Roman"/>
                <w:sz w:val="18"/>
                <w:szCs w:val="18"/>
                <w:color w:val="auto"/>
              </w:rPr>
              <w:t>Principal</w:t>
            </w:r>
          </w:p>
        </w:tc>
        <w:tc>
          <w:tcPr>
            <w:tcW w:w="100" w:type="dxa"/>
            <w:vAlign w:val="bottom"/>
          </w:tcPr>
          <w:p>
            <w:pPr>
              <w:spacing w:after="0"/>
              <w:rPr>
                <w:sz w:val="18"/>
                <w:szCs w:val="18"/>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631,123</w:t>
            </w:r>
          </w:p>
        </w:tc>
      </w:tr>
      <w:tr>
        <w:trPr>
          <w:trHeight w:val="234"/>
        </w:trPr>
        <w:tc>
          <w:tcPr>
            <w:tcW w:w="31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Interest receivable</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8,089</w:t>
            </w:r>
          </w:p>
        </w:tc>
      </w:tr>
      <w:tr>
        <w:trPr>
          <w:trHeight w:val="270"/>
        </w:trPr>
        <w:tc>
          <w:tcPr>
            <w:tcW w:w="31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 xml:space="preserve">Allowance </w:t>
            </w:r>
            <w:r>
              <w:rPr>
                <w:rFonts w:ascii="Times New Roman" w:cs="Times New Roman" w:eastAsia="Times New Roman" w:hAnsi="Times New Roman"/>
                <w:sz w:val="23"/>
                <w:szCs w:val="23"/>
                <w:color w:val="auto"/>
                <w:vertAlign w:val="superscript"/>
              </w:rPr>
              <w:t>(1)</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(1,790)</w:t>
            </w:r>
          </w:p>
        </w:tc>
      </w:tr>
      <w:tr>
        <w:trPr>
          <w:trHeight w:val="223"/>
        </w:trPr>
        <w:tc>
          <w:tcPr>
            <w:tcW w:w="3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637,422</w:t>
            </w:r>
          </w:p>
        </w:tc>
      </w:tr>
      <w:tr>
        <w:trPr>
          <w:trHeight w:val="20"/>
        </w:trPr>
        <w:tc>
          <w:tcPr>
            <w:tcW w:w="3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8"/>
        </w:trPr>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At fair value</w:t>
            </w:r>
          </w:p>
        </w:tc>
        <w:tc>
          <w:tcPr>
            <w:tcW w:w="13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2900" w:type="dxa"/>
            <w:vAlign w:val="bottom"/>
            <w:gridSpan w:val="4"/>
          </w:tcPr>
          <w:p>
            <w:pPr>
              <w:jc w:val="center"/>
              <w:ind w:right="100"/>
              <w:spacing w:after="0" w:line="169" w:lineRule="exact"/>
              <w:rPr>
                <w:sz w:val="20"/>
                <w:szCs w:val="20"/>
                <w:color w:val="auto"/>
              </w:rPr>
            </w:pPr>
            <w:r>
              <w:rPr>
                <w:rFonts w:ascii="Times New Roman" w:cs="Times New Roman" w:eastAsia="Times New Roman" w:hAnsi="Times New Roman"/>
                <w:sz w:val="18"/>
                <w:szCs w:val="18"/>
                <w:b w:val="1"/>
                <w:bCs w:val="1"/>
                <w:color w:val="auto"/>
                <w:w w:val="99"/>
              </w:rPr>
              <w:t>With changes in other</w:t>
            </w:r>
          </w:p>
        </w:tc>
        <w:tc>
          <w:tcPr>
            <w:tcW w:w="13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900" w:type="dxa"/>
            <w:vAlign w:val="bottom"/>
            <w:gridSpan w:val="4"/>
          </w:tcPr>
          <w:p>
            <w:pPr>
              <w:jc w:val="center"/>
              <w:ind w:right="100"/>
              <w:spacing w:after="0" w:line="180" w:lineRule="exact"/>
              <w:rPr>
                <w:sz w:val="20"/>
                <w:szCs w:val="20"/>
                <w:color w:val="auto"/>
              </w:rPr>
            </w:pPr>
            <w:r>
              <w:rPr>
                <w:rFonts w:ascii="Times New Roman" w:cs="Times New Roman" w:eastAsia="Times New Roman" w:hAnsi="Times New Roman"/>
                <w:sz w:val="18"/>
                <w:szCs w:val="18"/>
                <w:b w:val="1"/>
                <w:bCs w:val="1"/>
                <w:color w:val="auto"/>
              </w:rPr>
              <w:t>comprehensive</w:t>
            </w: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8"/>
        </w:trPr>
        <w:tc>
          <w:tcPr>
            <w:tcW w:w="278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income (loss)</w:t>
            </w: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6"/>
              </w:rPr>
              <w:t>Total securities</w:t>
            </w:r>
          </w:p>
        </w:tc>
        <w:tc>
          <w:tcPr>
            <w:tcW w:w="0" w:type="dxa"/>
            <w:vAlign w:val="bottom"/>
          </w:tcPr>
          <w:p>
            <w:pPr>
              <w:spacing w:after="0"/>
              <w:rPr>
                <w:sz w:val="1"/>
                <w:szCs w:val="1"/>
                <w:color w:val="auto"/>
              </w:rPr>
            </w:pPr>
          </w:p>
        </w:tc>
      </w:tr>
      <w:tr>
        <w:trPr>
          <w:trHeight w:val="155"/>
        </w:trPr>
        <w:tc>
          <w:tcPr>
            <w:tcW w:w="1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Non-recyclable</w:t>
            </w:r>
          </w:p>
        </w:tc>
        <w:tc>
          <w:tcPr>
            <w:tcW w:w="13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95"/>
        </w:trPr>
        <w:tc>
          <w:tcPr>
            <w:tcW w:w="1460" w:type="dxa"/>
            <w:vAlign w:val="bottom"/>
            <w:gridSpan w:val="2"/>
            <w:vMerge w:val="restart"/>
          </w:tcPr>
          <w:p>
            <w:pPr>
              <w:jc w:val="center"/>
              <w:ind w:right="120"/>
              <w:spacing w:after="0" w:line="176" w:lineRule="exact"/>
              <w:rPr>
                <w:sz w:val="20"/>
                <w:szCs w:val="20"/>
                <w:color w:val="auto"/>
              </w:rPr>
            </w:pPr>
            <w:r>
              <w:rPr>
                <w:rFonts w:ascii="Times New Roman" w:cs="Times New Roman" w:eastAsia="Times New Roman" w:hAnsi="Times New Roman"/>
                <w:sz w:val="18"/>
                <w:szCs w:val="18"/>
                <w:b w:val="1"/>
                <w:bCs w:val="1"/>
                <w:color w:val="auto"/>
                <w:w w:val="99"/>
              </w:rPr>
              <w:t>Recyclable to</w:t>
            </w:r>
          </w:p>
        </w:tc>
        <w:tc>
          <w:tcPr>
            <w:tcW w:w="1440" w:type="dxa"/>
            <w:vAlign w:val="bottom"/>
            <w:gridSpan w:val="2"/>
            <w:vMerge w:val="continue"/>
          </w:tcPr>
          <w:p>
            <w:pPr>
              <w:spacing w:after="0"/>
              <w:rPr>
                <w:sz w:val="8"/>
                <w:szCs w:val="8"/>
                <w:color w:val="auto"/>
              </w:rPr>
            </w:pPr>
          </w:p>
        </w:tc>
        <w:tc>
          <w:tcPr>
            <w:tcW w:w="1440" w:type="dxa"/>
            <w:vAlign w:val="bottom"/>
            <w:gridSpan w:val="2"/>
            <w:vMerge w:val="restart"/>
          </w:tcPr>
          <w:p>
            <w:pPr>
              <w:jc w:val="right"/>
              <w:ind w:right="180"/>
              <w:spacing w:after="0" w:line="176" w:lineRule="exact"/>
              <w:rPr>
                <w:sz w:val="20"/>
                <w:szCs w:val="20"/>
                <w:color w:val="auto"/>
              </w:rPr>
            </w:pPr>
            <w:r>
              <w:rPr>
                <w:rFonts w:ascii="Times New Roman" w:cs="Times New Roman" w:eastAsia="Times New Roman" w:hAnsi="Times New Roman"/>
                <w:sz w:val="18"/>
                <w:szCs w:val="18"/>
                <w:b w:val="1"/>
                <w:bCs w:val="1"/>
                <w:color w:val="auto"/>
                <w:w w:val="99"/>
              </w:rPr>
              <w:t>With changes in</w:t>
            </w:r>
          </w:p>
        </w:tc>
        <w:tc>
          <w:tcPr>
            <w:tcW w:w="1340" w:type="dxa"/>
            <w:vAlign w:val="bottom"/>
            <w:vMerge w:val="restart"/>
          </w:tcPr>
          <w:p>
            <w:pPr>
              <w:jc w:val="center"/>
              <w:spacing w:after="0" w:line="176" w:lineRule="exact"/>
              <w:rPr>
                <w:sz w:val="20"/>
                <w:szCs w:val="20"/>
                <w:color w:val="auto"/>
              </w:rPr>
            </w:pPr>
            <w:r>
              <w:rPr>
                <w:rFonts w:ascii="Times New Roman" w:cs="Times New Roman" w:eastAsia="Times New Roman" w:hAnsi="Times New Roman"/>
                <w:sz w:val="18"/>
                <w:szCs w:val="18"/>
                <w:b w:val="1"/>
                <w:bCs w:val="1"/>
                <w:color w:val="auto"/>
                <w:w w:val="99"/>
              </w:rPr>
              <w:t>and other</w:t>
            </w:r>
          </w:p>
        </w:tc>
        <w:tc>
          <w:tcPr>
            <w:tcW w:w="0" w:type="dxa"/>
            <w:vAlign w:val="bottom"/>
          </w:tcPr>
          <w:p>
            <w:pPr>
              <w:spacing w:after="0"/>
              <w:rPr>
                <w:sz w:val="1"/>
                <w:szCs w:val="1"/>
                <w:color w:val="auto"/>
              </w:rPr>
            </w:pPr>
          </w:p>
        </w:tc>
      </w:tr>
      <w:tr>
        <w:trPr>
          <w:trHeight w:val="81"/>
        </w:trPr>
        <w:tc>
          <w:tcPr>
            <w:tcW w:w="1460" w:type="dxa"/>
            <w:vAlign w:val="bottom"/>
            <w:gridSpan w:val="2"/>
            <w:vMerge w:val="continue"/>
          </w:tcPr>
          <w:p>
            <w:pPr>
              <w:spacing w:after="0"/>
              <w:rPr>
                <w:sz w:val="7"/>
                <w:szCs w:val="7"/>
                <w:color w:val="auto"/>
              </w:rPr>
            </w:pPr>
          </w:p>
        </w:tc>
        <w:tc>
          <w:tcPr>
            <w:tcW w:w="1440" w:type="dxa"/>
            <w:vAlign w:val="bottom"/>
            <w:gridSpan w:val="2"/>
            <w:vMerge w:val="restart"/>
          </w:tcPr>
          <w:p>
            <w:pPr>
              <w:jc w:val="center"/>
              <w:ind w:right="160"/>
              <w:spacing w:after="0" w:line="180" w:lineRule="exact"/>
              <w:rPr>
                <w:sz w:val="20"/>
                <w:szCs w:val="20"/>
                <w:color w:val="auto"/>
              </w:rPr>
            </w:pPr>
            <w:r>
              <w:rPr>
                <w:rFonts w:ascii="Times New Roman" w:cs="Times New Roman" w:eastAsia="Times New Roman" w:hAnsi="Times New Roman"/>
                <w:sz w:val="18"/>
                <w:szCs w:val="18"/>
                <w:b w:val="1"/>
                <w:bCs w:val="1"/>
                <w:color w:val="auto"/>
              </w:rPr>
              <w:t>to</w:t>
            </w:r>
          </w:p>
        </w:tc>
        <w:tc>
          <w:tcPr>
            <w:tcW w:w="1440" w:type="dxa"/>
            <w:vAlign w:val="bottom"/>
            <w:gridSpan w:val="2"/>
            <w:vMerge w:val="continue"/>
          </w:tcPr>
          <w:p>
            <w:pPr>
              <w:spacing w:after="0"/>
              <w:rPr>
                <w:sz w:val="7"/>
                <w:szCs w:val="7"/>
                <w:color w:val="auto"/>
              </w:rPr>
            </w:pPr>
          </w:p>
        </w:tc>
        <w:tc>
          <w:tcPr>
            <w:tcW w:w="13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99"/>
        </w:trPr>
        <w:tc>
          <w:tcPr>
            <w:tcW w:w="1460" w:type="dxa"/>
            <w:vAlign w:val="bottom"/>
            <w:gridSpan w:val="2"/>
            <w:vMerge w:val="restart"/>
          </w:tcPr>
          <w:p>
            <w:pPr>
              <w:jc w:val="center"/>
              <w:ind w:right="120"/>
              <w:spacing w:after="0" w:line="189" w:lineRule="exact"/>
              <w:rPr>
                <w:sz w:val="20"/>
                <w:szCs w:val="20"/>
                <w:color w:val="auto"/>
              </w:rPr>
            </w:pPr>
            <w:r>
              <w:rPr>
                <w:rFonts w:ascii="Times New Roman" w:cs="Times New Roman" w:eastAsia="Times New Roman" w:hAnsi="Times New Roman"/>
                <w:sz w:val="18"/>
                <w:szCs w:val="18"/>
                <w:b w:val="1"/>
                <w:bCs w:val="1"/>
                <w:color w:val="auto"/>
                <w:w w:val="99"/>
              </w:rPr>
              <w:t>profit and loss</w:t>
            </w:r>
          </w:p>
        </w:tc>
        <w:tc>
          <w:tcPr>
            <w:tcW w:w="1440" w:type="dxa"/>
            <w:vAlign w:val="bottom"/>
            <w:gridSpan w:val="2"/>
            <w:vMerge w:val="continue"/>
          </w:tcPr>
          <w:p>
            <w:pPr>
              <w:spacing w:after="0"/>
              <w:rPr>
                <w:sz w:val="8"/>
                <w:szCs w:val="8"/>
                <w:color w:val="auto"/>
              </w:rPr>
            </w:pPr>
          </w:p>
        </w:tc>
        <w:tc>
          <w:tcPr>
            <w:tcW w:w="1440" w:type="dxa"/>
            <w:vAlign w:val="bottom"/>
            <w:gridSpan w:val="2"/>
            <w:vMerge w:val="restart"/>
          </w:tcPr>
          <w:p>
            <w:pPr>
              <w:ind w:left="180"/>
              <w:spacing w:after="0" w:line="189" w:lineRule="exact"/>
              <w:rPr>
                <w:sz w:val="20"/>
                <w:szCs w:val="20"/>
                <w:color w:val="auto"/>
              </w:rPr>
            </w:pPr>
            <w:r>
              <w:rPr>
                <w:rFonts w:ascii="Times New Roman" w:cs="Times New Roman" w:eastAsia="Times New Roman" w:hAnsi="Times New Roman"/>
                <w:sz w:val="18"/>
                <w:szCs w:val="18"/>
                <w:b w:val="1"/>
                <w:bCs w:val="1"/>
                <w:color w:val="auto"/>
              </w:rPr>
              <w:t>profit or loss</w:t>
            </w:r>
          </w:p>
        </w:tc>
        <w:tc>
          <w:tcPr>
            <w:tcW w:w="1340" w:type="dxa"/>
            <w:vAlign w:val="bottom"/>
            <w:vMerge w:val="restart"/>
          </w:tcPr>
          <w:p>
            <w:pPr>
              <w:jc w:val="center"/>
              <w:spacing w:after="0" w:line="189" w:lineRule="exact"/>
              <w:rPr>
                <w:sz w:val="20"/>
                <w:szCs w:val="20"/>
                <w:color w:val="auto"/>
              </w:rPr>
            </w:pPr>
            <w:r>
              <w:rPr>
                <w:rFonts w:ascii="Times New Roman" w:cs="Times New Roman" w:eastAsia="Times New Roman" w:hAnsi="Times New Roman"/>
                <w:sz w:val="18"/>
                <w:szCs w:val="18"/>
                <w:b w:val="1"/>
                <w:bCs w:val="1"/>
                <w:color w:val="auto"/>
                <w:w w:val="99"/>
              </w:rPr>
              <w:t>financial assets,</w:t>
            </w:r>
          </w:p>
        </w:tc>
        <w:tc>
          <w:tcPr>
            <w:tcW w:w="0" w:type="dxa"/>
            <w:vAlign w:val="bottom"/>
          </w:tcPr>
          <w:p>
            <w:pPr>
              <w:spacing w:after="0"/>
              <w:rPr>
                <w:sz w:val="1"/>
                <w:szCs w:val="1"/>
                <w:color w:val="auto"/>
              </w:rPr>
            </w:pPr>
          </w:p>
        </w:tc>
      </w:tr>
      <w:tr>
        <w:trPr>
          <w:trHeight w:val="90"/>
        </w:trPr>
        <w:tc>
          <w:tcPr>
            <w:tcW w:w="1460" w:type="dxa"/>
            <w:vAlign w:val="bottom"/>
            <w:gridSpan w:val="2"/>
            <w:vMerge w:val="continue"/>
          </w:tcPr>
          <w:p>
            <w:pPr>
              <w:spacing w:after="0"/>
              <w:rPr>
                <w:sz w:val="7"/>
                <w:szCs w:val="7"/>
                <w:color w:val="auto"/>
              </w:rPr>
            </w:pPr>
          </w:p>
        </w:tc>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profit and loss</w:t>
            </w:r>
          </w:p>
        </w:tc>
        <w:tc>
          <w:tcPr>
            <w:tcW w:w="1440" w:type="dxa"/>
            <w:vAlign w:val="bottom"/>
            <w:gridSpan w:val="2"/>
            <w:vMerge w:val="continue"/>
          </w:tcPr>
          <w:p>
            <w:pPr>
              <w:spacing w:after="0"/>
              <w:rPr>
                <w:sz w:val="7"/>
                <w:szCs w:val="7"/>
                <w:color w:val="auto"/>
              </w:rPr>
            </w:pPr>
          </w:p>
        </w:tc>
        <w:tc>
          <w:tcPr>
            <w:tcW w:w="13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8"/>
        </w:trPr>
        <w:tc>
          <w:tcPr>
            <w:tcW w:w="13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40" w:type="dxa"/>
            <w:vAlign w:val="bottom"/>
            <w:gridSpan w:val="2"/>
            <w:vMerge w:val="continue"/>
          </w:tcPr>
          <w:p>
            <w:pPr>
              <w:spacing w:after="0"/>
              <w:rPr>
                <w:sz w:val="12"/>
                <w:szCs w:val="12"/>
                <w:color w:val="auto"/>
              </w:rPr>
            </w:pPr>
          </w:p>
        </w:tc>
        <w:tc>
          <w:tcPr>
            <w:tcW w:w="13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net</w:t>
            </w:r>
          </w:p>
        </w:tc>
        <w:tc>
          <w:tcPr>
            <w:tcW w:w="0" w:type="dxa"/>
            <w:vAlign w:val="bottom"/>
          </w:tcPr>
          <w:p>
            <w:pPr>
              <w:spacing w:after="0"/>
              <w:rPr>
                <w:sz w:val="1"/>
                <w:szCs w:val="1"/>
                <w:color w:val="auto"/>
              </w:rPr>
            </w:pPr>
          </w:p>
        </w:tc>
      </w:tr>
      <w:tr>
        <w:trPr>
          <w:trHeight w:val="81"/>
        </w:trPr>
        <w:tc>
          <w:tcPr>
            <w:tcW w:w="1340" w:type="dxa"/>
            <w:vAlign w:val="bottom"/>
            <w:tcBorders>
              <w:bottom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1320" w:type="dxa"/>
            <w:vAlign w:val="bottom"/>
            <w:tcBorders>
              <w:bottom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1340" w:type="dxa"/>
            <w:vAlign w:val="bottom"/>
            <w:tcBorders>
              <w:bottom w:val="single" w:sz="8" w:color="auto"/>
            </w:tcBorders>
          </w:tcPr>
          <w:p>
            <w:pPr>
              <w:spacing w:after="0"/>
              <w:rPr>
                <w:sz w:val="7"/>
                <w:szCs w:val="7"/>
                <w:color w:val="auto"/>
              </w:rPr>
            </w:pPr>
          </w:p>
        </w:tc>
        <w:tc>
          <w:tcPr>
            <w:tcW w:w="100" w:type="dxa"/>
            <w:vAlign w:val="bottom"/>
          </w:tcPr>
          <w:p>
            <w:pPr>
              <w:spacing w:after="0"/>
              <w:rPr>
                <w:sz w:val="7"/>
                <w:szCs w:val="7"/>
                <w:color w:val="auto"/>
              </w:rPr>
            </w:pPr>
          </w:p>
        </w:tc>
        <w:tc>
          <w:tcPr>
            <w:tcW w:w="1340" w:type="dxa"/>
            <w:vAlign w:val="bottom"/>
            <w:tcBorders>
              <w:bottom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218"/>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193,488</w:t>
            </w:r>
          </w:p>
        </w:tc>
        <w:tc>
          <w:tcPr>
            <w:tcW w:w="120" w:type="dxa"/>
            <w:vAlign w:val="bottom"/>
          </w:tcPr>
          <w:p>
            <w:pPr>
              <w:spacing w:after="0"/>
              <w:rPr>
                <w:sz w:val="18"/>
                <w:szCs w:val="18"/>
                <w:color w:val="auto"/>
              </w:rPr>
            </w:pPr>
          </w:p>
        </w:tc>
        <w:tc>
          <w:tcPr>
            <w:tcW w:w="1320" w:type="dxa"/>
            <w:vAlign w:val="bottom"/>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824,611</w:t>
            </w:r>
          </w:p>
        </w:tc>
        <w:tc>
          <w:tcPr>
            <w:tcW w:w="0" w:type="dxa"/>
            <w:vAlign w:val="bottom"/>
          </w:tcPr>
          <w:p>
            <w:pPr>
              <w:spacing w:after="0"/>
              <w:rPr>
                <w:sz w:val="1"/>
                <w:szCs w:val="1"/>
                <w:color w:val="auto"/>
              </w:rPr>
            </w:pPr>
          </w:p>
        </w:tc>
      </w:tr>
      <w:tr>
        <w:trPr>
          <w:trHeight w:val="234"/>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1,003</w:t>
            </w:r>
          </w:p>
        </w:tc>
        <w:tc>
          <w:tcPr>
            <w:tcW w:w="120" w:type="dxa"/>
            <w:vAlign w:val="bottom"/>
          </w:tcPr>
          <w:p>
            <w:pPr>
              <w:spacing w:after="0"/>
              <w:rPr>
                <w:sz w:val="20"/>
                <w:szCs w:val="20"/>
                <w:color w:val="auto"/>
              </w:rPr>
            </w:pP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9,092</w:t>
            </w:r>
          </w:p>
        </w:tc>
        <w:tc>
          <w:tcPr>
            <w:tcW w:w="0" w:type="dxa"/>
            <w:vAlign w:val="bottom"/>
          </w:tcPr>
          <w:p>
            <w:pPr>
              <w:spacing w:after="0"/>
              <w:rPr>
                <w:sz w:val="1"/>
                <w:szCs w:val="1"/>
                <w:color w:val="auto"/>
              </w:rPr>
            </w:pPr>
          </w:p>
        </w:tc>
      </w:tr>
      <w:tr>
        <w:trPr>
          <w:trHeight w:val="270"/>
        </w:trPr>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(1,790)</w:t>
            </w:r>
          </w:p>
        </w:tc>
        <w:tc>
          <w:tcPr>
            <w:tcW w:w="0" w:type="dxa"/>
            <w:vAlign w:val="bottom"/>
          </w:tcPr>
          <w:p>
            <w:pPr>
              <w:spacing w:after="0"/>
              <w:rPr>
                <w:sz w:val="1"/>
                <w:szCs w:val="1"/>
                <w:color w:val="auto"/>
              </w:rPr>
            </w:pP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194,491</w:t>
            </w:r>
          </w:p>
        </w:tc>
        <w:tc>
          <w:tcPr>
            <w:tcW w:w="120" w:type="dxa"/>
            <w:vAlign w:val="bottom"/>
          </w:tcPr>
          <w:p>
            <w:pPr>
              <w:spacing w:after="0"/>
              <w:rPr>
                <w:sz w:val="19"/>
                <w:szCs w:val="19"/>
                <w:color w:val="auto"/>
              </w:rPr>
            </w:pPr>
          </w:p>
        </w:tc>
        <w:tc>
          <w:tcPr>
            <w:tcW w:w="1320" w:type="dxa"/>
            <w:vAlign w:val="bottom"/>
            <w:tcBorders>
              <w:top w:val="single" w:sz="8" w:color="auto"/>
              <w:bottom w:val="single" w:sz="8" w:color="auto"/>
            </w:tcBorders>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831,913</w:t>
            </w: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-2900045</wp:posOffset>
            </wp:positionH>
            <wp:positionV relativeFrom="paragraph">
              <wp:posOffset>-659130</wp:posOffset>
            </wp:positionV>
            <wp:extent cx="6506210" cy="15430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506210" cy="154305"/>
                    </a:xfrm>
                    <a:prstGeom prst="rect">
                      <a:avLst/>
                    </a:prstGeom>
                    <a:noFill/>
                  </pic:spPr>
                </pic:pic>
              </a:graphicData>
            </a:graphic>
          </wp:anchor>
        </w:drawing>
        <w:drawing>
          <wp:anchor simplePos="0" relativeHeight="251657728" behindDoc="1" locked="0" layoutInCell="0" allowOverlap="1">
            <wp:simplePos x="0" y="0"/>
            <wp:positionH relativeFrom="column">
              <wp:posOffset>-2900045</wp:posOffset>
            </wp:positionH>
            <wp:positionV relativeFrom="paragraph">
              <wp:posOffset>-359410</wp:posOffset>
            </wp:positionV>
            <wp:extent cx="6506210" cy="1714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506210" cy="1714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800" w:space="100"/>
            <w:col w:w="6340"/>
          </w:cols>
          <w:pgMar w:left="320" w:top="135" w:right="339" w:bottom="1440" w:gutter="0" w:footer="0" w:header="0"/>
          <w:type w:val="continuous"/>
        </w:sectPr>
      </w:pPr>
    </w:p>
    <w:p>
      <w:pPr>
        <w:spacing w:after="0" w:line="101" w:lineRule="exact"/>
        <w:rPr>
          <w:sz w:val="20"/>
          <w:szCs w:val="20"/>
          <w:color w:val="auto"/>
        </w:rPr>
      </w:pPr>
    </w:p>
    <w:p>
      <w:pPr>
        <w:ind w:left="660" w:hanging="328"/>
        <w:spacing w:after="0" w:line="241" w:lineRule="auto"/>
        <w:tabs>
          <w:tab w:leader="none" w:pos="658" w:val="left"/>
        </w:tabs>
        <w:numPr>
          <w:ilvl w:val="0"/>
          <w:numId w:val="49"/>
        </w:numPr>
        <w:rPr>
          <w:rFonts w:ascii="Times New Roman" w:cs="Times New Roman" w:eastAsia="Times New Roman" w:hAnsi="Times New Roman"/>
          <w:sz w:val="13"/>
          <w:szCs w:val="13"/>
          <w:color w:val="auto"/>
        </w:rPr>
      </w:pPr>
      <w:r>
        <w:rPr>
          <w:rFonts w:ascii="Times New Roman" w:cs="Times New Roman" w:eastAsia="Times New Roman" w:hAnsi="Times New Roman"/>
          <w:sz w:val="14"/>
          <w:szCs w:val="14"/>
          <w:color w:val="auto"/>
        </w:rPr>
        <w:t>As of March 31, 2022, and December 31, 2021, the loss allowance for losses for securities at FVOCI for $23 thousand and $26 thousand, respectively are included in equity in the condensed consolidated interim statement of financial position in the line Other comprehensive income.</w:t>
      </w:r>
    </w:p>
    <w:p>
      <w:pPr>
        <w:spacing w:after="0" w:line="20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Securities and other financial assets by contractual maturity are shown in the following table:</w:t>
      </w:r>
    </w:p>
    <w:p>
      <w:pPr>
        <w:spacing w:after="0" w:line="200" w:lineRule="exact"/>
        <w:rPr>
          <w:sz w:val="20"/>
          <w:szCs w:val="20"/>
          <w:color w:val="auto"/>
        </w:rPr>
      </w:pPr>
    </w:p>
    <w:p>
      <w:pPr>
        <w:spacing w:after="0" w:line="251"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3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At fair value</w:t>
            </w:r>
          </w:p>
        </w:tc>
        <w:tc>
          <w:tcPr>
            <w:tcW w:w="13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3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900" w:type="dxa"/>
            <w:vAlign w:val="bottom"/>
            <w:gridSpan w:val="4"/>
          </w:tcPr>
          <w:p>
            <w:pPr>
              <w:jc w:val="center"/>
              <w:ind w:right="100"/>
              <w:spacing w:after="0" w:line="169" w:lineRule="exact"/>
              <w:rPr>
                <w:sz w:val="20"/>
                <w:szCs w:val="20"/>
                <w:color w:val="auto"/>
              </w:rPr>
            </w:pPr>
            <w:r>
              <w:rPr>
                <w:rFonts w:ascii="Times New Roman" w:cs="Times New Roman" w:eastAsia="Times New Roman" w:hAnsi="Times New Roman"/>
                <w:sz w:val="18"/>
                <w:szCs w:val="18"/>
                <w:b w:val="1"/>
                <w:bCs w:val="1"/>
                <w:color w:val="auto"/>
                <w:w w:val="99"/>
              </w:rPr>
              <w:t>With changes in other</w:t>
            </w:r>
          </w:p>
        </w:tc>
        <w:tc>
          <w:tcPr>
            <w:tcW w:w="13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3120" w:type="dxa"/>
            <w:vAlign w:val="bottom"/>
            <w:gridSpan w:val="2"/>
            <w:vMerge w:val="restart"/>
          </w:tcPr>
          <w:p>
            <w:pPr>
              <w:ind w:left="20"/>
              <w:spacing w:after="0"/>
              <w:rPr>
                <w:sz w:val="20"/>
                <w:szCs w:val="20"/>
                <w:color w:val="auto"/>
              </w:rPr>
            </w:pPr>
            <w:r>
              <w:rPr>
                <w:rFonts w:ascii="Times New Roman" w:cs="Times New Roman" w:eastAsia="Times New Roman" w:hAnsi="Times New Roman"/>
                <w:sz w:val="18"/>
                <w:szCs w:val="18"/>
                <w:b w:val="1"/>
                <w:bCs w:val="1"/>
                <w:color w:val="auto"/>
              </w:rPr>
              <w:t>At March 31, 2022</w:t>
            </w: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900" w:type="dxa"/>
            <w:vAlign w:val="bottom"/>
            <w:gridSpan w:val="4"/>
          </w:tcPr>
          <w:p>
            <w:pPr>
              <w:jc w:val="center"/>
              <w:ind w:right="100"/>
              <w:spacing w:after="0" w:line="176" w:lineRule="exact"/>
              <w:rPr>
                <w:sz w:val="20"/>
                <w:szCs w:val="20"/>
                <w:color w:val="auto"/>
              </w:rPr>
            </w:pPr>
            <w:r>
              <w:rPr>
                <w:rFonts w:ascii="Times New Roman" w:cs="Times New Roman" w:eastAsia="Times New Roman" w:hAnsi="Times New Roman"/>
                <w:sz w:val="18"/>
                <w:szCs w:val="18"/>
                <w:b w:val="1"/>
                <w:bCs w:val="1"/>
                <w:color w:val="auto"/>
              </w:rPr>
              <w:t>comprehensive</w:t>
            </w: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3120" w:type="dxa"/>
            <w:vAlign w:val="bottom"/>
            <w:gridSpan w:val="2"/>
            <w:vMerge w:val="continue"/>
          </w:tcPr>
          <w:p>
            <w:pPr>
              <w:spacing w:after="0"/>
              <w:rPr>
                <w:sz w:val="21"/>
                <w:szCs w:val="21"/>
                <w:color w:val="auto"/>
              </w:rPr>
            </w:pPr>
          </w:p>
        </w:tc>
        <w:tc>
          <w:tcPr>
            <w:tcW w:w="13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78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income</w:t>
            </w:r>
          </w:p>
        </w:tc>
        <w:tc>
          <w:tcPr>
            <w:tcW w:w="120" w:type="dxa"/>
            <w:vAlign w:val="bottom"/>
          </w:tcPr>
          <w:p>
            <w:pPr>
              <w:spacing w:after="0"/>
              <w:rPr>
                <w:sz w:val="21"/>
                <w:szCs w:val="21"/>
                <w:color w:val="auto"/>
              </w:rPr>
            </w:pPr>
          </w:p>
        </w:tc>
        <w:tc>
          <w:tcPr>
            <w:tcW w:w="13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6"/>
              </w:rPr>
              <w:t>Total securities</w:t>
            </w:r>
          </w:p>
        </w:tc>
        <w:tc>
          <w:tcPr>
            <w:tcW w:w="0" w:type="dxa"/>
            <w:vAlign w:val="bottom"/>
          </w:tcPr>
          <w:p>
            <w:pPr>
              <w:spacing w:after="0"/>
              <w:rPr>
                <w:sz w:val="1"/>
                <w:szCs w:val="1"/>
                <w:color w:val="auto"/>
              </w:rPr>
            </w:pPr>
          </w:p>
        </w:tc>
      </w:tr>
      <w:tr>
        <w:trPr>
          <w:trHeight w:val="155"/>
        </w:trPr>
        <w:tc>
          <w:tcPr>
            <w:tcW w:w="30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Non-recyclable</w:t>
            </w:r>
          </w:p>
        </w:tc>
        <w:tc>
          <w:tcPr>
            <w:tcW w:w="13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95"/>
        </w:trPr>
        <w:tc>
          <w:tcPr>
            <w:tcW w:w="3020" w:type="dxa"/>
            <w:vAlign w:val="bottom"/>
          </w:tcPr>
          <w:p>
            <w:pPr>
              <w:spacing w:after="0"/>
              <w:rPr>
                <w:sz w:val="8"/>
                <w:szCs w:val="8"/>
                <w:color w:val="auto"/>
              </w:rPr>
            </w:pPr>
          </w:p>
        </w:tc>
        <w:tc>
          <w:tcPr>
            <w:tcW w:w="100" w:type="dxa"/>
            <w:vAlign w:val="bottom"/>
          </w:tcPr>
          <w:p>
            <w:pPr>
              <w:spacing w:after="0"/>
              <w:rPr>
                <w:sz w:val="8"/>
                <w:szCs w:val="8"/>
                <w:color w:val="auto"/>
              </w:rPr>
            </w:pPr>
          </w:p>
        </w:tc>
        <w:tc>
          <w:tcPr>
            <w:tcW w:w="134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60" w:type="dxa"/>
            <w:vAlign w:val="bottom"/>
            <w:gridSpan w:val="2"/>
            <w:vMerge w:val="restart"/>
          </w:tcPr>
          <w:p>
            <w:pPr>
              <w:jc w:val="center"/>
              <w:ind w:right="120"/>
              <w:spacing w:after="0" w:line="176" w:lineRule="exact"/>
              <w:rPr>
                <w:sz w:val="20"/>
                <w:szCs w:val="20"/>
                <w:color w:val="auto"/>
              </w:rPr>
            </w:pPr>
            <w:r>
              <w:rPr>
                <w:rFonts w:ascii="Times New Roman" w:cs="Times New Roman" w:eastAsia="Times New Roman" w:hAnsi="Times New Roman"/>
                <w:sz w:val="18"/>
                <w:szCs w:val="18"/>
                <w:b w:val="1"/>
                <w:bCs w:val="1"/>
                <w:color w:val="auto"/>
                <w:w w:val="99"/>
              </w:rPr>
              <w:t>Recyclable to</w:t>
            </w:r>
          </w:p>
        </w:tc>
        <w:tc>
          <w:tcPr>
            <w:tcW w:w="1440" w:type="dxa"/>
            <w:vAlign w:val="bottom"/>
            <w:gridSpan w:val="2"/>
            <w:vMerge w:val="continue"/>
          </w:tcPr>
          <w:p>
            <w:pPr>
              <w:spacing w:after="0"/>
              <w:rPr>
                <w:sz w:val="8"/>
                <w:szCs w:val="8"/>
                <w:color w:val="auto"/>
              </w:rPr>
            </w:pPr>
          </w:p>
        </w:tc>
        <w:tc>
          <w:tcPr>
            <w:tcW w:w="1440" w:type="dxa"/>
            <w:vAlign w:val="bottom"/>
            <w:gridSpan w:val="2"/>
            <w:vMerge w:val="restart"/>
          </w:tcPr>
          <w:p>
            <w:pPr>
              <w:jc w:val="right"/>
              <w:ind w:right="180"/>
              <w:spacing w:after="0" w:line="176" w:lineRule="exact"/>
              <w:rPr>
                <w:sz w:val="20"/>
                <w:szCs w:val="20"/>
                <w:color w:val="auto"/>
              </w:rPr>
            </w:pPr>
            <w:r>
              <w:rPr>
                <w:rFonts w:ascii="Times New Roman" w:cs="Times New Roman" w:eastAsia="Times New Roman" w:hAnsi="Times New Roman"/>
                <w:sz w:val="18"/>
                <w:szCs w:val="18"/>
                <w:b w:val="1"/>
                <w:bCs w:val="1"/>
                <w:color w:val="auto"/>
                <w:w w:val="99"/>
              </w:rPr>
              <w:t>With changes in</w:t>
            </w:r>
          </w:p>
        </w:tc>
        <w:tc>
          <w:tcPr>
            <w:tcW w:w="1340" w:type="dxa"/>
            <w:vAlign w:val="bottom"/>
            <w:vMerge w:val="restart"/>
          </w:tcPr>
          <w:p>
            <w:pPr>
              <w:jc w:val="center"/>
              <w:spacing w:after="0" w:line="176" w:lineRule="exact"/>
              <w:rPr>
                <w:sz w:val="20"/>
                <w:szCs w:val="20"/>
                <w:color w:val="auto"/>
              </w:rPr>
            </w:pPr>
            <w:r>
              <w:rPr>
                <w:rFonts w:ascii="Times New Roman" w:cs="Times New Roman" w:eastAsia="Times New Roman" w:hAnsi="Times New Roman"/>
                <w:sz w:val="18"/>
                <w:szCs w:val="18"/>
                <w:b w:val="1"/>
                <w:bCs w:val="1"/>
                <w:color w:val="auto"/>
                <w:w w:val="99"/>
              </w:rPr>
              <w:t>and other</w:t>
            </w:r>
          </w:p>
        </w:tc>
        <w:tc>
          <w:tcPr>
            <w:tcW w:w="0" w:type="dxa"/>
            <w:vAlign w:val="bottom"/>
          </w:tcPr>
          <w:p>
            <w:pPr>
              <w:spacing w:after="0"/>
              <w:rPr>
                <w:sz w:val="1"/>
                <w:szCs w:val="1"/>
                <w:color w:val="auto"/>
              </w:rPr>
            </w:pPr>
          </w:p>
        </w:tc>
      </w:tr>
      <w:tr>
        <w:trPr>
          <w:trHeight w:val="81"/>
        </w:trPr>
        <w:tc>
          <w:tcPr>
            <w:tcW w:w="3020" w:type="dxa"/>
            <w:vAlign w:val="bottom"/>
          </w:tcPr>
          <w:p>
            <w:pPr>
              <w:spacing w:after="0"/>
              <w:rPr>
                <w:sz w:val="7"/>
                <w:szCs w:val="7"/>
                <w:color w:val="auto"/>
              </w:rPr>
            </w:pPr>
          </w:p>
        </w:tc>
        <w:tc>
          <w:tcPr>
            <w:tcW w:w="100" w:type="dxa"/>
            <w:vAlign w:val="bottom"/>
          </w:tcPr>
          <w:p>
            <w:pPr>
              <w:spacing w:after="0"/>
              <w:rPr>
                <w:sz w:val="7"/>
                <w:szCs w:val="7"/>
                <w:color w:val="auto"/>
              </w:rPr>
            </w:pPr>
          </w:p>
        </w:tc>
        <w:tc>
          <w:tcPr>
            <w:tcW w:w="1440" w:type="dxa"/>
            <w:vAlign w:val="bottom"/>
            <w:gridSpan w:val="2"/>
            <w:vMerge w:val="restart"/>
          </w:tcPr>
          <w:p>
            <w:pPr>
              <w:ind w:left="100"/>
              <w:spacing w:after="0" w:line="176" w:lineRule="exact"/>
              <w:rPr>
                <w:sz w:val="20"/>
                <w:szCs w:val="20"/>
                <w:color w:val="auto"/>
              </w:rPr>
            </w:pPr>
            <w:r>
              <w:rPr>
                <w:rFonts w:ascii="Times New Roman" w:cs="Times New Roman" w:eastAsia="Times New Roman" w:hAnsi="Times New Roman"/>
                <w:sz w:val="18"/>
                <w:szCs w:val="18"/>
                <w:b w:val="1"/>
                <w:bCs w:val="1"/>
                <w:color w:val="auto"/>
              </w:rPr>
              <w:t>Amortized cost</w:t>
            </w:r>
          </w:p>
        </w:tc>
        <w:tc>
          <w:tcPr>
            <w:tcW w:w="1460" w:type="dxa"/>
            <w:vAlign w:val="bottom"/>
            <w:gridSpan w:val="2"/>
            <w:vMerge w:val="continue"/>
          </w:tcPr>
          <w:p>
            <w:pPr>
              <w:spacing w:after="0"/>
              <w:rPr>
                <w:sz w:val="7"/>
                <w:szCs w:val="7"/>
                <w:color w:val="auto"/>
              </w:rPr>
            </w:pPr>
          </w:p>
        </w:tc>
        <w:tc>
          <w:tcPr>
            <w:tcW w:w="1440" w:type="dxa"/>
            <w:vAlign w:val="bottom"/>
            <w:gridSpan w:val="2"/>
            <w:vMerge w:val="restart"/>
          </w:tcPr>
          <w:p>
            <w:pPr>
              <w:jc w:val="center"/>
              <w:ind w:right="160"/>
              <w:spacing w:after="0" w:line="176" w:lineRule="exact"/>
              <w:rPr>
                <w:sz w:val="20"/>
                <w:szCs w:val="20"/>
                <w:color w:val="auto"/>
              </w:rPr>
            </w:pPr>
            <w:r>
              <w:rPr>
                <w:rFonts w:ascii="Times New Roman" w:cs="Times New Roman" w:eastAsia="Times New Roman" w:hAnsi="Times New Roman"/>
                <w:sz w:val="18"/>
                <w:szCs w:val="18"/>
                <w:b w:val="1"/>
                <w:bCs w:val="1"/>
                <w:color w:val="auto"/>
              </w:rPr>
              <w:t>to</w:t>
            </w:r>
          </w:p>
        </w:tc>
        <w:tc>
          <w:tcPr>
            <w:tcW w:w="1440" w:type="dxa"/>
            <w:vAlign w:val="bottom"/>
            <w:gridSpan w:val="2"/>
            <w:vMerge w:val="continue"/>
          </w:tcPr>
          <w:p>
            <w:pPr>
              <w:spacing w:after="0"/>
              <w:rPr>
                <w:sz w:val="7"/>
                <w:szCs w:val="7"/>
                <w:color w:val="auto"/>
              </w:rPr>
            </w:pPr>
          </w:p>
        </w:tc>
        <w:tc>
          <w:tcPr>
            <w:tcW w:w="13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95"/>
        </w:trPr>
        <w:tc>
          <w:tcPr>
            <w:tcW w:w="302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40" w:type="dxa"/>
            <w:vAlign w:val="bottom"/>
            <w:gridSpan w:val="2"/>
            <w:vMerge w:val="continue"/>
          </w:tcPr>
          <w:p>
            <w:pPr>
              <w:spacing w:after="0"/>
              <w:rPr>
                <w:sz w:val="8"/>
                <w:szCs w:val="8"/>
                <w:color w:val="auto"/>
              </w:rPr>
            </w:pPr>
          </w:p>
        </w:tc>
        <w:tc>
          <w:tcPr>
            <w:tcW w:w="1460" w:type="dxa"/>
            <w:vAlign w:val="bottom"/>
            <w:gridSpan w:val="2"/>
            <w:vMerge w:val="restart"/>
          </w:tcPr>
          <w:p>
            <w:pPr>
              <w:jc w:val="center"/>
              <w:ind w:right="120"/>
              <w:spacing w:after="0" w:line="180" w:lineRule="exact"/>
              <w:rPr>
                <w:sz w:val="20"/>
                <w:szCs w:val="20"/>
                <w:color w:val="auto"/>
              </w:rPr>
            </w:pPr>
            <w:r>
              <w:rPr>
                <w:rFonts w:ascii="Times New Roman" w:cs="Times New Roman" w:eastAsia="Times New Roman" w:hAnsi="Times New Roman"/>
                <w:sz w:val="18"/>
                <w:szCs w:val="18"/>
                <w:b w:val="1"/>
                <w:bCs w:val="1"/>
                <w:color w:val="auto"/>
                <w:w w:val="99"/>
              </w:rPr>
              <w:t>profit and loss</w:t>
            </w:r>
          </w:p>
        </w:tc>
        <w:tc>
          <w:tcPr>
            <w:tcW w:w="1440" w:type="dxa"/>
            <w:vAlign w:val="bottom"/>
            <w:gridSpan w:val="2"/>
            <w:vMerge w:val="continue"/>
          </w:tcPr>
          <w:p>
            <w:pPr>
              <w:spacing w:after="0"/>
              <w:rPr>
                <w:sz w:val="8"/>
                <w:szCs w:val="8"/>
                <w:color w:val="auto"/>
              </w:rPr>
            </w:pPr>
          </w:p>
        </w:tc>
        <w:tc>
          <w:tcPr>
            <w:tcW w:w="1440" w:type="dxa"/>
            <w:vAlign w:val="bottom"/>
            <w:gridSpan w:val="2"/>
            <w:vMerge w:val="restart"/>
          </w:tcPr>
          <w:p>
            <w:pPr>
              <w:ind w:left="180"/>
              <w:spacing w:after="0" w:line="180" w:lineRule="exact"/>
              <w:rPr>
                <w:sz w:val="20"/>
                <w:szCs w:val="20"/>
                <w:color w:val="auto"/>
              </w:rPr>
            </w:pPr>
            <w:r>
              <w:rPr>
                <w:rFonts w:ascii="Times New Roman" w:cs="Times New Roman" w:eastAsia="Times New Roman" w:hAnsi="Times New Roman"/>
                <w:sz w:val="18"/>
                <w:szCs w:val="18"/>
                <w:b w:val="1"/>
                <w:bCs w:val="1"/>
                <w:color w:val="auto"/>
              </w:rPr>
              <w:t>profit or loss</w:t>
            </w:r>
          </w:p>
        </w:tc>
        <w:tc>
          <w:tcPr>
            <w:tcW w:w="1340" w:type="dxa"/>
            <w:vAlign w:val="bottom"/>
            <w:vMerge w:val="restart"/>
          </w:tcPr>
          <w:p>
            <w:pPr>
              <w:jc w:val="center"/>
              <w:spacing w:after="0" w:line="180" w:lineRule="exact"/>
              <w:rPr>
                <w:sz w:val="20"/>
                <w:szCs w:val="20"/>
                <w:color w:val="auto"/>
              </w:rPr>
            </w:pPr>
            <w:r>
              <w:rPr>
                <w:rFonts w:ascii="Times New Roman" w:cs="Times New Roman" w:eastAsia="Times New Roman" w:hAnsi="Times New Roman"/>
                <w:sz w:val="18"/>
                <w:szCs w:val="18"/>
                <w:b w:val="1"/>
                <w:bCs w:val="1"/>
                <w:color w:val="auto"/>
                <w:w w:val="99"/>
              </w:rPr>
              <w:t>financial assets,</w:t>
            </w:r>
          </w:p>
        </w:tc>
        <w:tc>
          <w:tcPr>
            <w:tcW w:w="0" w:type="dxa"/>
            <w:vAlign w:val="bottom"/>
          </w:tcPr>
          <w:p>
            <w:pPr>
              <w:spacing w:after="0"/>
              <w:rPr>
                <w:sz w:val="1"/>
                <w:szCs w:val="1"/>
                <w:color w:val="auto"/>
              </w:rPr>
            </w:pPr>
          </w:p>
        </w:tc>
      </w:tr>
      <w:tr>
        <w:trPr>
          <w:trHeight w:val="86"/>
        </w:trPr>
        <w:tc>
          <w:tcPr>
            <w:tcW w:w="3020" w:type="dxa"/>
            <w:vAlign w:val="bottom"/>
          </w:tcPr>
          <w:p>
            <w:pPr>
              <w:spacing w:after="0"/>
              <w:rPr>
                <w:sz w:val="7"/>
                <w:szCs w:val="7"/>
                <w:color w:val="auto"/>
              </w:rPr>
            </w:pPr>
          </w:p>
        </w:tc>
        <w:tc>
          <w:tcPr>
            <w:tcW w:w="100" w:type="dxa"/>
            <w:vAlign w:val="bottom"/>
          </w:tcPr>
          <w:p>
            <w:pPr>
              <w:spacing w:after="0"/>
              <w:rPr>
                <w:sz w:val="7"/>
                <w:szCs w:val="7"/>
                <w:color w:val="auto"/>
              </w:rPr>
            </w:pPr>
          </w:p>
        </w:tc>
        <w:tc>
          <w:tcPr>
            <w:tcW w:w="1340" w:type="dxa"/>
            <w:vAlign w:val="bottom"/>
          </w:tcPr>
          <w:p>
            <w:pPr>
              <w:spacing w:after="0"/>
              <w:rPr>
                <w:sz w:val="7"/>
                <w:szCs w:val="7"/>
                <w:color w:val="auto"/>
              </w:rPr>
            </w:pPr>
          </w:p>
        </w:tc>
        <w:tc>
          <w:tcPr>
            <w:tcW w:w="100" w:type="dxa"/>
            <w:vAlign w:val="bottom"/>
          </w:tcPr>
          <w:p>
            <w:pPr>
              <w:spacing w:after="0"/>
              <w:rPr>
                <w:sz w:val="7"/>
                <w:szCs w:val="7"/>
                <w:color w:val="auto"/>
              </w:rPr>
            </w:pPr>
          </w:p>
        </w:tc>
        <w:tc>
          <w:tcPr>
            <w:tcW w:w="1460" w:type="dxa"/>
            <w:vAlign w:val="bottom"/>
            <w:gridSpan w:val="2"/>
            <w:vMerge w:val="continue"/>
          </w:tcPr>
          <w:p>
            <w:pPr>
              <w:spacing w:after="0"/>
              <w:rPr>
                <w:sz w:val="7"/>
                <w:szCs w:val="7"/>
                <w:color w:val="auto"/>
              </w:rPr>
            </w:pPr>
          </w:p>
        </w:tc>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profit and loss</w:t>
            </w:r>
          </w:p>
        </w:tc>
        <w:tc>
          <w:tcPr>
            <w:tcW w:w="1440" w:type="dxa"/>
            <w:vAlign w:val="bottom"/>
            <w:gridSpan w:val="2"/>
            <w:vMerge w:val="continue"/>
          </w:tcPr>
          <w:p>
            <w:pPr>
              <w:spacing w:after="0"/>
              <w:rPr>
                <w:sz w:val="7"/>
                <w:szCs w:val="7"/>
                <w:color w:val="auto"/>
              </w:rPr>
            </w:pPr>
          </w:p>
        </w:tc>
        <w:tc>
          <w:tcPr>
            <w:tcW w:w="13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53"/>
        </w:trPr>
        <w:tc>
          <w:tcPr>
            <w:tcW w:w="30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40" w:type="dxa"/>
            <w:vAlign w:val="bottom"/>
            <w:gridSpan w:val="2"/>
            <w:vMerge w:val="continue"/>
          </w:tcPr>
          <w:p>
            <w:pPr>
              <w:spacing w:after="0"/>
              <w:rPr>
                <w:sz w:val="13"/>
                <w:szCs w:val="13"/>
                <w:color w:val="auto"/>
              </w:rPr>
            </w:pPr>
          </w:p>
        </w:tc>
        <w:tc>
          <w:tcPr>
            <w:tcW w:w="13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net</w:t>
            </w:r>
          </w:p>
        </w:tc>
        <w:tc>
          <w:tcPr>
            <w:tcW w:w="0" w:type="dxa"/>
            <w:vAlign w:val="bottom"/>
          </w:tcPr>
          <w:p>
            <w:pPr>
              <w:spacing w:after="0"/>
              <w:rPr>
                <w:sz w:val="1"/>
                <w:szCs w:val="1"/>
                <w:color w:val="auto"/>
              </w:rPr>
            </w:pPr>
          </w:p>
        </w:tc>
      </w:tr>
      <w:tr>
        <w:trPr>
          <w:trHeight w:val="86"/>
        </w:trPr>
        <w:tc>
          <w:tcPr>
            <w:tcW w:w="3020" w:type="dxa"/>
            <w:vAlign w:val="bottom"/>
            <w:tcBorders>
              <w:bottom w:val="single" w:sz="8" w:color="auto"/>
            </w:tcBorders>
          </w:tcPr>
          <w:p>
            <w:pPr>
              <w:spacing w:after="0"/>
              <w:rPr>
                <w:sz w:val="7"/>
                <w:szCs w:val="7"/>
                <w:color w:val="auto"/>
              </w:rPr>
            </w:pPr>
          </w:p>
        </w:tc>
        <w:tc>
          <w:tcPr>
            <w:tcW w:w="100" w:type="dxa"/>
            <w:vAlign w:val="bottom"/>
            <w:tcBorders>
              <w:bottom w:val="single" w:sz="8" w:color="CCEEFF"/>
            </w:tcBorders>
          </w:tcPr>
          <w:p>
            <w:pPr>
              <w:spacing w:after="0"/>
              <w:rPr>
                <w:sz w:val="7"/>
                <w:szCs w:val="7"/>
                <w:color w:val="auto"/>
              </w:rPr>
            </w:pPr>
          </w:p>
        </w:tc>
        <w:tc>
          <w:tcPr>
            <w:tcW w:w="1340" w:type="dxa"/>
            <w:vAlign w:val="bottom"/>
            <w:tcBorders>
              <w:bottom w:val="single" w:sz="8" w:color="auto"/>
            </w:tcBorders>
          </w:tcPr>
          <w:p>
            <w:pPr>
              <w:spacing w:after="0"/>
              <w:rPr>
                <w:sz w:val="7"/>
                <w:szCs w:val="7"/>
                <w:color w:val="auto"/>
              </w:rPr>
            </w:pPr>
          </w:p>
        </w:tc>
        <w:tc>
          <w:tcPr>
            <w:tcW w:w="100" w:type="dxa"/>
            <w:vAlign w:val="bottom"/>
            <w:tcBorders>
              <w:bottom w:val="single" w:sz="8" w:color="CCEEFF"/>
            </w:tcBorders>
          </w:tcPr>
          <w:p>
            <w:pPr>
              <w:spacing w:after="0"/>
              <w:rPr>
                <w:sz w:val="7"/>
                <w:szCs w:val="7"/>
                <w:color w:val="auto"/>
              </w:rPr>
            </w:pPr>
          </w:p>
        </w:tc>
        <w:tc>
          <w:tcPr>
            <w:tcW w:w="1340" w:type="dxa"/>
            <w:vAlign w:val="bottom"/>
            <w:tcBorders>
              <w:bottom w:val="single" w:sz="8" w:color="auto"/>
            </w:tcBorders>
          </w:tcPr>
          <w:p>
            <w:pPr>
              <w:spacing w:after="0"/>
              <w:rPr>
                <w:sz w:val="7"/>
                <w:szCs w:val="7"/>
                <w:color w:val="auto"/>
              </w:rPr>
            </w:pPr>
          </w:p>
        </w:tc>
        <w:tc>
          <w:tcPr>
            <w:tcW w:w="120" w:type="dxa"/>
            <w:vAlign w:val="bottom"/>
            <w:tcBorders>
              <w:bottom w:val="single" w:sz="8" w:color="CCEEFF"/>
            </w:tcBorders>
          </w:tcPr>
          <w:p>
            <w:pPr>
              <w:spacing w:after="0"/>
              <w:rPr>
                <w:sz w:val="7"/>
                <w:szCs w:val="7"/>
                <w:color w:val="auto"/>
              </w:rPr>
            </w:pPr>
          </w:p>
        </w:tc>
        <w:tc>
          <w:tcPr>
            <w:tcW w:w="1320" w:type="dxa"/>
            <w:vAlign w:val="bottom"/>
            <w:tcBorders>
              <w:bottom w:val="single" w:sz="8" w:color="auto"/>
            </w:tcBorders>
          </w:tcPr>
          <w:p>
            <w:pPr>
              <w:spacing w:after="0"/>
              <w:rPr>
                <w:sz w:val="7"/>
                <w:szCs w:val="7"/>
                <w:color w:val="auto"/>
              </w:rPr>
            </w:pPr>
          </w:p>
        </w:tc>
        <w:tc>
          <w:tcPr>
            <w:tcW w:w="120" w:type="dxa"/>
            <w:vAlign w:val="bottom"/>
            <w:tcBorders>
              <w:bottom w:val="single" w:sz="8" w:color="CCEEFF"/>
            </w:tcBorders>
          </w:tcPr>
          <w:p>
            <w:pPr>
              <w:spacing w:after="0"/>
              <w:rPr>
                <w:sz w:val="7"/>
                <w:szCs w:val="7"/>
                <w:color w:val="auto"/>
              </w:rPr>
            </w:pPr>
          </w:p>
        </w:tc>
        <w:tc>
          <w:tcPr>
            <w:tcW w:w="1340" w:type="dxa"/>
            <w:vAlign w:val="bottom"/>
            <w:tcBorders>
              <w:bottom w:val="single" w:sz="8" w:color="auto"/>
            </w:tcBorders>
          </w:tcPr>
          <w:p>
            <w:pPr>
              <w:spacing w:after="0"/>
              <w:rPr>
                <w:sz w:val="7"/>
                <w:szCs w:val="7"/>
                <w:color w:val="auto"/>
              </w:rPr>
            </w:pPr>
          </w:p>
        </w:tc>
        <w:tc>
          <w:tcPr>
            <w:tcW w:w="100" w:type="dxa"/>
            <w:vAlign w:val="bottom"/>
            <w:tcBorders>
              <w:bottom w:val="single" w:sz="8" w:color="CCEEFF"/>
            </w:tcBorders>
          </w:tcPr>
          <w:p>
            <w:pPr>
              <w:spacing w:after="0"/>
              <w:rPr>
                <w:sz w:val="7"/>
                <w:szCs w:val="7"/>
                <w:color w:val="auto"/>
              </w:rPr>
            </w:pPr>
          </w:p>
        </w:tc>
        <w:tc>
          <w:tcPr>
            <w:tcW w:w="1340" w:type="dxa"/>
            <w:vAlign w:val="bottom"/>
            <w:tcBorders>
              <w:bottom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223"/>
        </w:trPr>
        <w:tc>
          <w:tcPr>
            <w:tcW w:w="30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Due within 1 year</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137,155</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132,877</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270,032</w:t>
            </w:r>
          </w:p>
        </w:tc>
        <w:tc>
          <w:tcPr>
            <w:tcW w:w="0" w:type="dxa"/>
            <w:vAlign w:val="bottom"/>
          </w:tcPr>
          <w:p>
            <w:pPr>
              <w:spacing w:after="0"/>
              <w:rPr>
                <w:sz w:val="1"/>
                <w:szCs w:val="1"/>
                <w:color w:val="auto"/>
              </w:rPr>
            </w:pPr>
          </w:p>
        </w:tc>
      </w:tr>
      <w:tr>
        <w:trPr>
          <w:trHeight w:val="230"/>
        </w:trPr>
        <w:tc>
          <w:tcPr>
            <w:tcW w:w="31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After 1 year but within 5 years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782,287</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38,630</w:t>
            </w:r>
          </w:p>
        </w:tc>
        <w:tc>
          <w:tcPr>
            <w:tcW w:w="120" w:type="dxa"/>
            <w:vAlign w:val="bottom"/>
          </w:tcPr>
          <w:p>
            <w:pPr>
              <w:spacing w:after="0"/>
              <w:rPr>
                <w:sz w:val="19"/>
                <w:szCs w:val="19"/>
                <w:color w:val="auto"/>
              </w:rPr>
            </w:pP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820,917</w:t>
            </w:r>
          </w:p>
        </w:tc>
        <w:tc>
          <w:tcPr>
            <w:tcW w:w="0" w:type="dxa"/>
            <w:vAlign w:val="bottom"/>
          </w:tcPr>
          <w:p>
            <w:pPr>
              <w:spacing w:after="0"/>
              <w:rPr>
                <w:sz w:val="1"/>
                <w:szCs w:val="1"/>
                <w:color w:val="auto"/>
              </w:rPr>
            </w:pPr>
          </w:p>
        </w:tc>
      </w:tr>
      <w:tr>
        <w:trPr>
          <w:trHeight w:val="248"/>
        </w:trPr>
        <w:tc>
          <w:tcPr>
            <w:tcW w:w="312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Balance - principal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919,442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171,507</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20" w:type="dxa"/>
            <w:vAlign w:val="bottom"/>
            <w:tcBorders>
              <w:top w:val="single" w:sz="8" w:color="auto"/>
              <w:bottom w:val="single" w:sz="8" w:color="auto"/>
            </w:tcBorders>
            <w:shd w:val="clear" w:color="auto" w:fill="CCEEFF"/>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1,090,949</w:t>
            </w:r>
          </w:p>
        </w:tc>
        <w:tc>
          <w:tcPr>
            <w:tcW w:w="0" w:type="dxa"/>
            <w:vAlign w:val="bottom"/>
          </w:tcPr>
          <w:p>
            <w:pPr>
              <w:spacing w:after="0"/>
              <w:rPr>
                <w:sz w:val="1"/>
                <w:szCs w:val="1"/>
                <w:color w:val="auto"/>
              </w:rPr>
            </w:pPr>
          </w:p>
        </w:tc>
      </w:tr>
      <w:tr>
        <w:trPr>
          <w:trHeight w:val="20"/>
        </w:trPr>
        <w:tc>
          <w:tcPr>
            <w:tcW w:w="30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12"/>
        </w:trPr>
        <w:tc>
          <w:tcPr>
            <w:tcW w:w="3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At fair value</w:t>
            </w:r>
          </w:p>
        </w:tc>
        <w:tc>
          <w:tcPr>
            <w:tcW w:w="13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4"/>
        </w:trPr>
        <w:tc>
          <w:tcPr>
            <w:tcW w:w="30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900" w:type="dxa"/>
            <w:vAlign w:val="bottom"/>
            <w:gridSpan w:val="4"/>
          </w:tcPr>
          <w:p>
            <w:pPr>
              <w:jc w:val="center"/>
              <w:ind w:right="100"/>
              <w:spacing w:after="0" w:line="174" w:lineRule="exact"/>
              <w:rPr>
                <w:sz w:val="20"/>
                <w:szCs w:val="20"/>
                <w:color w:val="auto"/>
              </w:rPr>
            </w:pPr>
            <w:r>
              <w:rPr>
                <w:rFonts w:ascii="Times New Roman" w:cs="Times New Roman" w:eastAsia="Times New Roman" w:hAnsi="Times New Roman"/>
                <w:sz w:val="18"/>
                <w:szCs w:val="18"/>
                <w:b w:val="1"/>
                <w:bCs w:val="1"/>
                <w:color w:val="auto"/>
                <w:w w:val="99"/>
              </w:rPr>
              <w:t>With changes in other</w:t>
            </w: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4"/>
        </w:trPr>
        <w:tc>
          <w:tcPr>
            <w:tcW w:w="3120" w:type="dxa"/>
            <w:vAlign w:val="bottom"/>
            <w:gridSpan w:val="2"/>
            <w:vMerge w:val="restart"/>
          </w:tcPr>
          <w:p>
            <w:pPr>
              <w:ind w:left="660"/>
              <w:spacing w:after="0"/>
              <w:rPr>
                <w:sz w:val="20"/>
                <w:szCs w:val="20"/>
                <w:color w:val="auto"/>
              </w:rPr>
            </w:pPr>
            <w:r>
              <w:rPr>
                <w:rFonts w:ascii="Times New Roman" w:cs="Times New Roman" w:eastAsia="Times New Roman" w:hAnsi="Times New Roman"/>
                <w:sz w:val="18"/>
                <w:szCs w:val="18"/>
                <w:b w:val="1"/>
                <w:bCs w:val="1"/>
                <w:color w:val="auto"/>
              </w:rPr>
              <w:t>At December 31, 2021</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900" w:type="dxa"/>
            <w:vAlign w:val="bottom"/>
            <w:gridSpan w:val="4"/>
          </w:tcPr>
          <w:p>
            <w:pPr>
              <w:jc w:val="center"/>
              <w:ind w:right="100"/>
              <w:spacing w:after="0" w:line="184" w:lineRule="exact"/>
              <w:rPr>
                <w:sz w:val="20"/>
                <w:szCs w:val="20"/>
                <w:color w:val="auto"/>
              </w:rPr>
            </w:pPr>
            <w:r>
              <w:rPr>
                <w:rFonts w:ascii="Times New Roman" w:cs="Times New Roman" w:eastAsia="Times New Roman" w:hAnsi="Times New Roman"/>
                <w:sz w:val="18"/>
                <w:szCs w:val="18"/>
                <w:b w:val="1"/>
                <w:bCs w:val="1"/>
                <w:color w:val="auto"/>
              </w:rPr>
              <w:t>comprehensive</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120" w:type="dxa"/>
            <w:vAlign w:val="bottom"/>
            <w:gridSpan w:val="2"/>
            <w:vMerge w:val="continue"/>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78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income</w:t>
            </w: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6"/>
              </w:rPr>
              <w:t>Total securities</w:t>
            </w:r>
          </w:p>
        </w:tc>
        <w:tc>
          <w:tcPr>
            <w:tcW w:w="0" w:type="dxa"/>
            <w:vAlign w:val="bottom"/>
          </w:tcPr>
          <w:p>
            <w:pPr>
              <w:spacing w:after="0"/>
              <w:rPr>
                <w:sz w:val="1"/>
                <w:szCs w:val="1"/>
                <w:color w:val="auto"/>
              </w:rPr>
            </w:pPr>
          </w:p>
        </w:tc>
      </w:tr>
      <w:tr>
        <w:trPr>
          <w:trHeight w:val="160"/>
        </w:trPr>
        <w:tc>
          <w:tcPr>
            <w:tcW w:w="30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6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Recyclable to</w:t>
            </w:r>
          </w:p>
        </w:tc>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Non-recyclable</w:t>
            </w:r>
          </w:p>
        </w:tc>
        <w:tc>
          <w:tcPr>
            <w:tcW w:w="1440" w:type="dxa"/>
            <w:vAlign w:val="bottom"/>
            <w:gridSpan w:val="2"/>
            <w:vMerge w:val="restart"/>
          </w:tcPr>
          <w:p>
            <w:pPr>
              <w:jc w:val="right"/>
              <w:ind w:right="180"/>
              <w:spacing w:after="0"/>
              <w:rPr>
                <w:sz w:val="20"/>
                <w:szCs w:val="20"/>
                <w:color w:val="auto"/>
              </w:rPr>
            </w:pPr>
            <w:r>
              <w:rPr>
                <w:rFonts w:ascii="Times New Roman" w:cs="Times New Roman" w:eastAsia="Times New Roman" w:hAnsi="Times New Roman"/>
                <w:sz w:val="18"/>
                <w:szCs w:val="18"/>
                <w:b w:val="1"/>
                <w:bCs w:val="1"/>
                <w:color w:val="auto"/>
                <w:w w:val="99"/>
              </w:rPr>
              <w:t>With changes in</w:t>
            </w:r>
          </w:p>
        </w:tc>
        <w:tc>
          <w:tcPr>
            <w:tcW w:w="13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94"/>
        </w:trPr>
        <w:tc>
          <w:tcPr>
            <w:tcW w:w="302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40" w:type="dxa"/>
            <w:vAlign w:val="bottom"/>
            <w:gridSpan w:val="2"/>
            <w:vMerge w:val="restart"/>
          </w:tcPr>
          <w:p>
            <w:pPr>
              <w:ind w:left="100"/>
              <w:spacing w:after="0"/>
              <w:rPr>
                <w:sz w:val="20"/>
                <w:szCs w:val="20"/>
                <w:color w:val="auto"/>
              </w:rPr>
            </w:pPr>
            <w:r>
              <w:rPr>
                <w:rFonts w:ascii="Times New Roman" w:cs="Times New Roman" w:eastAsia="Times New Roman" w:hAnsi="Times New Roman"/>
                <w:sz w:val="18"/>
                <w:szCs w:val="18"/>
                <w:b w:val="1"/>
                <w:bCs w:val="1"/>
                <w:color w:val="auto"/>
              </w:rPr>
              <w:t>Amortized cost</w:t>
            </w:r>
          </w:p>
        </w:tc>
        <w:tc>
          <w:tcPr>
            <w:tcW w:w="1460" w:type="dxa"/>
            <w:vAlign w:val="bottom"/>
            <w:gridSpan w:val="2"/>
            <w:vMerge w:val="continue"/>
          </w:tcPr>
          <w:p>
            <w:pPr>
              <w:spacing w:after="0"/>
              <w:rPr>
                <w:sz w:val="8"/>
                <w:szCs w:val="8"/>
                <w:color w:val="auto"/>
              </w:rPr>
            </w:pPr>
          </w:p>
        </w:tc>
        <w:tc>
          <w:tcPr>
            <w:tcW w:w="1440" w:type="dxa"/>
            <w:vAlign w:val="bottom"/>
            <w:gridSpan w:val="2"/>
            <w:vMerge w:val="continue"/>
          </w:tcPr>
          <w:p>
            <w:pPr>
              <w:spacing w:after="0"/>
              <w:rPr>
                <w:sz w:val="8"/>
                <w:szCs w:val="8"/>
                <w:color w:val="auto"/>
              </w:rPr>
            </w:pPr>
          </w:p>
        </w:tc>
        <w:tc>
          <w:tcPr>
            <w:tcW w:w="1440" w:type="dxa"/>
            <w:vAlign w:val="bottom"/>
            <w:gridSpan w:val="2"/>
            <w:vMerge w:val="continue"/>
          </w:tcPr>
          <w:p>
            <w:pPr>
              <w:spacing w:after="0"/>
              <w:rPr>
                <w:sz w:val="8"/>
                <w:szCs w:val="8"/>
                <w:color w:val="auto"/>
              </w:rPr>
            </w:pPr>
          </w:p>
        </w:tc>
        <w:tc>
          <w:tcPr>
            <w:tcW w:w="1340" w:type="dxa"/>
            <w:vAlign w:val="bottom"/>
            <w:vMerge w:val="restart"/>
          </w:tcPr>
          <w:p>
            <w:pPr>
              <w:jc w:val="center"/>
              <w:spacing w:after="0" w:line="184" w:lineRule="exact"/>
              <w:rPr>
                <w:sz w:val="20"/>
                <w:szCs w:val="20"/>
                <w:color w:val="auto"/>
              </w:rPr>
            </w:pPr>
            <w:r>
              <w:rPr>
                <w:rFonts w:ascii="Times New Roman" w:cs="Times New Roman" w:eastAsia="Times New Roman" w:hAnsi="Times New Roman"/>
                <w:sz w:val="18"/>
                <w:szCs w:val="18"/>
                <w:b w:val="1"/>
                <w:bCs w:val="1"/>
                <w:color w:val="auto"/>
                <w:w w:val="99"/>
              </w:rPr>
              <w:t>and other</w:t>
            </w:r>
          </w:p>
        </w:tc>
        <w:tc>
          <w:tcPr>
            <w:tcW w:w="0" w:type="dxa"/>
            <w:vAlign w:val="bottom"/>
          </w:tcPr>
          <w:p>
            <w:pPr>
              <w:spacing w:after="0"/>
              <w:rPr>
                <w:sz w:val="1"/>
                <w:szCs w:val="1"/>
                <w:color w:val="auto"/>
              </w:rPr>
            </w:pPr>
          </w:p>
        </w:tc>
      </w:tr>
      <w:tr>
        <w:trPr>
          <w:trHeight w:val="90"/>
        </w:trPr>
        <w:tc>
          <w:tcPr>
            <w:tcW w:w="3020" w:type="dxa"/>
            <w:vAlign w:val="bottom"/>
          </w:tcPr>
          <w:p>
            <w:pPr>
              <w:spacing w:after="0"/>
              <w:rPr>
                <w:sz w:val="7"/>
                <w:szCs w:val="7"/>
                <w:color w:val="auto"/>
              </w:rPr>
            </w:pPr>
          </w:p>
        </w:tc>
        <w:tc>
          <w:tcPr>
            <w:tcW w:w="100" w:type="dxa"/>
            <w:vAlign w:val="bottom"/>
          </w:tcPr>
          <w:p>
            <w:pPr>
              <w:spacing w:after="0"/>
              <w:rPr>
                <w:sz w:val="7"/>
                <w:szCs w:val="7"/>
                <w:color w:val="auto"/>
              </w:rPr>
            </w:pPr>
          </w:p>
        </w:tc>
        <w:tc>
          <w:tcPr>
            <w:tcW w:w="1440" w:type="dxa"/>
            <w:vAlign w:val="bottom"/>
            <w:gridSpan w:val="2"/>
            <w:vMerge w:val="continue"/>
          </w:tcPr>
          <w:p>
            <w:pPr>
              <w:spacing w:after="0"/>
              <w:rPr>
                <w:sz w:val="7"/>
                <w:szCs w:val="7"/>
                <w:color w:val="auto"/>
              </w:rPr>
            </w:pPr>
          </w:p>
        </w:tc>
        <w:tc>
          <w:tcPr>
            <w:tcW w:w="1460" w:type="dxa"/>
            <w:vAlign w:val="bottom"/>
            <w:gridSpan w:val="2"/>
            <w:vMerge w:val="continue"/>
          </w:tcPr>
          <w:p>
            <w:pPr>
              <w:spacing w:after="0"/>
              <w:rPr>
                <w:sz w:val="7"/>
                <w:szCs w:val="7"/>
                <w:color w:val="auto"/>
              </w:rPr>
            </w:pPr>
          </w:p>
        </w:tc>
        <w:tc>
          <w:tcPr>
            <w:tcW w:w="1440" w:type="dxa"/>
            <w:vAlign w:val="bottom"/>
            <w:gridSpan w:val="2"/>
            <w:vMerge w:val="restart"/>
          </w:tcPr>
          <w:p>
            <w:pPr>
              <w:jc w:val="center"/>
              <w:ind w:right="160"/>
              <w:spacing w:after="0" w:line="176" w:lineRule="exact"/>
              <w:rPr>
                <w:sz w:val="20"/>
                <w:szCs w:val="20"/>
                <w:color w:val="auto"/>
              </w:rPr>
            </w:pPr>
            <w:r>
              <w:rPr>
                <w:rFonts w:ascii="Times New Roman" w:cs="Times New Roman" w:eastAsia="Times New Roman" w:hAnsi="Times New Roman"/>
                <w:sz w:val="18"/>
                <w:szCs w:val="18"/>
                <w:b w:val="1"/>
                <w:bCs w:val="1"/>
                <w:color w:val="auto"/>
              </w:rPr>
              <w:t>to</w:t>
            </w:r>
          </w:p>
        </w:tc>
        <w:tc>
          <w:tcPr>
            <w:tcW w:w="1440" w:type="dxa"/>
            <w:vAlign w:val="bottom"/>
            <w:gridSpan w:val="2"/>
            <w:vMerge w:val="continue"/>
          </w:tcPr>
          <w:p>
            <w:pPr>
              <w:spacing w:after="0"/>
              <w:rPr>
                <w:sz w:val="7"/>
                <w:szCs w:val="7"/>
                <w:color w:val="auto"/>
              </w:rPr>
            </w:pPr>
          </w:p>
        </w:tc>
        <w:tc>
          <w:tcPr>
            <w:tcW w:w="13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86"/>
        </w:trPr>
        <w:tc>
          <w:tcPr>
            <w:tcW w:w="3020" w:type="dxa"/>
            <w:vAlign w:val="bottom"/>
          </w:tcPr>
          <w:p>
            <w:pPr>
              <w:spacing w:after="0"/>
              <w:rPr>
                <w:sz w:val="7"/>
                <w:szCs w:val="7"/>
                <w:color w:val="auto"/>
              </w:rPr>
            </w:pPr>
          </w:p>
        </w:tc>
        <w:tc>
          <w:tcPr>
            <w:tcW w:w="100" w:type="dxa"/>
            <w:vAlign w:val="bottom"/>
          </w:tcPr>
          <w:p>
            <w:pPr>
              <w:spacing w:after="0"/>
              <w:rPr>
                <w:sz w:val="7"/>
                <w:szCs w:val="7"/>
                <w:color w:val="auto"/>
              </w:rPr>
            </w:pPr>
          </w:p>
        </w:tc>
        <w:tc>
          <w:tcPr>
            <w:tcW w:w="1440" w:type="dxa"/>
            <w:vAlign w:val="bottom"/>
            <w:gridSpan w:val="2"/>
            <w:vMerge w:val="continue"/>
          </w:tcPr>
          <w:p>
            <w:pPr>
              <w:spacing w:after="0"/>
              <w:rPr>
                <w:sz w:val="7"/>
                <w:szCs w:val="7"/>
                <w:color w:val="auto"/>
              </w:rPr>
            </w:pPr>
          </w:p>
        </w:tc>
        <w:tc>
          <w:tcPr>
            <w:tcW w:w="1460" w:type="dxa"/>
            <w:vAlign w:val="bottom"/>
            <w:gridSpan w:val="2"/>
            <w:vMerge w:val="restart"/>
          </w:tcPr>
          <w:p>
            <w:pPr>
              <w:jc w:val="center"/>
              <w:ind w:right="120"/>
              <w:spacing w:after="0" w:line="176" w:lineRule="exact"/>
              <w:rPr>
                <w:sz w:val="20"/>
                <w:szCs w:val="20"/>
                <w:color w:val="auto"/>
              </w:rPr>
            </w:pPr>
            <w:r>
              <w:rPr>
                <w:rFonts w:ascii="Times New Roman" w:cs="Times New Roman" w:eastAsia="Times New Roman" w:hAnsi="Times New Roman"/>
                <w:sz w:val="18"/>
                <w:szCs w:val="18"/>
                <w:b w:val="1"/>
                <w:bCs w:val="1"/>
                <w:color w:val="auto"/>
                <w:w w:val="99"/>
              </w:rPr>
              <w:t>profit and loss</w:t>
            </w:r>
          </w:p>
        </w:tc>
        <w:tc>
          <w:tcPr>
            <w:tcW w:w="1440" w:type="dxa"/>
            <w:vAlign w:val="bottom"/>
            <w:gridSpan w:val="2"/>
            <w:vMerge w:val="continue"/>
          </w:tcPr>
          <w:p>
            <w:pPr>
              <w:spacing w:after="0"/>
              <w:rPr>
                <w:sz w:val="7"/>
                <w:szCs w:val="7"/>
                <w:color w:val="auto"/>
              </w:rPr>
            </w:pPr>
          </w:p>
        </w:tc>
        <w:tc>
          <w:tcPr>
            <w:tcW w:w="1440" w:type="dxa"/>
            <w:vAlign w:val="bottom"/>
            <w:gridSpan w:val="2"/>
            <w:vMerge w:val="restart"/>
          </w:tcPr>
          <w:p>
            <w:pPr>
              <w:ind w:left="180"/>
              <w:spacing w:after="0" w:line="176" w:lineRule="exact"/>
              <w:rPr>
                <w:sz w:val="20"/>
                <w:szCs w:val="20"/>
                <w:color w:val="auto"/>
              </w:rPr>
            </w:pPr>
            <w:r>
              <w:rPr>
                <w:rFonts w:ascii="Times New Roman" w:cs="Times New Roman" w:eastAsia="Times New Roman" w:hAnsi="Times New Roman"/>
                <w:sz w:val="18"/>
                <w:szCs w:val="18"/>
                <w:b w:val="1"/>
                <w:bCs w:val="1"/>
                <w:color w:val="auto"/>
              </w:rPr>
              <w:t>profit or loss</w:t>
            </w:r>
          </w:p>
        </w:tc>
        <w:tc>
          <w:tcPr>
            <w:tcW w:w="1340" w:type="dxa"/>
            <w:vAlign w:val="bottom"/>
            <w:vMerge w:val="restart"/>
          </w:tcPr>
          <w:p>
            <w:pPr>
              <w:jc w:val="center"/>
              <w:spacing w:after="0" w:line="176" w:lineRule="exact"/>
              <w:rPr>
                <w:sz w:val="20"/>
                <w:szCs w:val="20"/>
                <w:color w:val="auto"/>
              </w:rPr>
            </w:pPr>
            <w:r>
              <w:rPr>
                <w:rFonts w:ascii="Times New Roman" w:cs="Times New Roman" w:eastAsia="Times New Roman" w:hAnsi="Times New Roman"/>
                <w:sz w:val="18"/>
                <w:szCs w:val="18"/>
                <w:b w:val="1"/>
                <w:bCs w:val="1"/>
                <w:color w:val="auto"/>
                <w:w w:val="99"/>
              </w:rPr>
              <w:t>financial assets,</w:t>
            </w:r>
          </w:p>
        </w:tc>
        <w:tc>
          <w:tcPr>
            <w:tcW w:w="0" w:type="dxa"/>
            <w:vAlign w:val="bottom"/>
          </w:tcPr>
          <w:p>
            <w:pPr>
              <w:spacing w:after="0"/>
              <w:rPr>
                <w:sz w:val="1"/>
                <w:szCs w:val="1"/>
                <w:color w:val="auto"/>
              </w:rPr>
            </w:pPr>
          </w:p>
        </w:tc>
      </w:tr>
      <w:tr>
        <w:trPr>
          <w:trHeight w:val="90"/>
        </w:trPr>
        <w:tc>
          <w:tcPr>
            <w:tcW w:w="3020" w:type="dxa"/>
            <w:vAlign w:val="bottom"/>
          </w:tcPr>
          <w:p>
            <w:pPr>
              <w:spacing w:after="0"/>
              <w:rPr>
                <w:sz w:val="7"/>
                <w:szCs w:val="7"/>
                <w:color w:val="auto"/>
              </w:rPr>
            </w:pPr>
          </w:p>
        </w:tc>
        <w:tc>
          <w:tcPr>
            <w:tcW w:w="100" w:type="dxa"/>
            <w:vAlign w:val="bottom"/>
          </w:tcPr>
          <w:p>
            <w:pPr>
              <w:spacing w:after="0"/>
              <w:rPr>
                <w:sz w:val="7"/>
                <w:szCs w:val="7"/>
                <w:color w:val="auto"/>
              </w:rPr>
            </w:pPr>
          </w:p>
        </w:tc>
        <w:tc>
          <w:tcPr>
            <w:tcW w:w="1340" w:type="dxa"/>
            <w:vAlign w:val="bottom"/>
          </w:tcPr>
          <w:p>
            <w:pPr>
              <w:spacing w:after="0"/>
              <w:rPr>
                <w:sz w:val="7"/>
                <w:szCs w:val="7"/>
                <w:color w:val="auto"/>
              </w:rPr>
            </w:pPr>
          </w:p>
        </w:tc>
        <w:tc>
          <w:tcPr>
            <w:tcW w:w="100" w:type="dxa"/>
            <w:vAlign w:val="bottom"/>
          </w:tcPr>
          <w:p>
            <w:pPr>
              <w:spacing w:after="0"/>
              <w:rPr>
                <w:sz w:val="7"/>
                <w:szCs w:val="7"/>
                <w:color w:val="auto"/>
              </w:rPr>
            </w:pPr>
          </w:p>
        </w:tc>
        <w:tc>
          <w:tcPr>
            <w:tcW w:w="1460" w:type="dxa"/>
            <w:vAlign w:val="bottom"/>
            <w:gridSpan w:val="2"/>
            <w:vMerge w:val="continue"/>
          </w:tcPr>
          <w:p>
            <w:pPr>
              <w:spacing w:after="0"/>
              <w:rPr>
                <w:sz w:val="7"/>
                <w:szCs w:val="7"/>
                <w:color w:val="auto"/>
              </w:rPr>
            </w:pPr>
          </w:p>
        </w:tc>
        <w:tc>
          <w:tcPr>
            <w:tcW w:w="144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profit and loss</w:t>
            </w:r>
          </w:p>
        </w:tc>
        <w:tc>
          <w:tcPr>
            <w:tcW w:w="1440" w:type="dxa"/>
            <w:vAlign w:val="bottom"/>
            <w:gridSpan w:val="2"/>
            <w:vMerge w:val="continue"/>
          </w:tcPr>
          <w:p>
            <w:pPr>
              <w:spacing w:after="0"/>
              <w:rPr>
                <w:sz w:val="7"/>
                <w:szCs w:val="7"/>
                <w:color w:val="auto"/>
              </w:rPr>
            </w:pPr>
          </w:p>
        </w:tc>
        <w:tc>
          <w:tcPr>
            <w:tcW w:w="134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8"/>
        </w:trPr>
        <w:tc>
          <w:tcPr>
            <w:tcW w:w="3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40" w:type="dxa"/>
            <w:vAlign w:val="bottom"/>
            <w:gridSpan w:val="2"/>
            <w:vMerge w:val="continue"/>
          </w:tcPr>
          <w:p>
            <w:pPr>
              <w:spacing w:after="0"/>
              <w:rPr>
                <w:sz w:val="12"/>
                <w:szCs w:val="12"/>
                <w:color w:val="auto"/>
              </w:rPr>
            </w:pPr>
          </w:p>
        </w:tc>
        <w:tc>
          <w:tcPr>
            <w:tcW w:w="13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net</w:t>
            </w:r>
          </w:p>
        </w:tc>
        <w:tc>
          <w:tcPr>
            <w:tcW w:w="0" w:type="dxa"/>
            <w:vAlign w:val="bottom"/>
          </w:tcPr>
          <w:p>
            <w:pPr>
              <w:spacing w:after="0"/>
              <w:rPr>
                <w:sz w:val="1"/>
                <w:szCs w:val="1"/>
                <w:color w:val="auto"/>
              </w:rPr>
            </w:pPr>
          </w:p>
        </w:tc>
      </w:tr>
      <w:tr>
        <w:trPr>
          <w:trHeight w:val="81"/>
        </w:trPr>
        <w:tc>
          <w:tcPr>
            <w:tcW w:w="3020" w:type="dxa"/>
            <w:vAlign w:val="bottom"/>
            <w:tcBorders>
              <w:bottom w:val="single" w:sz="8" w:color="auto"/>
            </w:tcBorders>
          </w:tcPr>
          <w:p>
            <w:pPr>
              <w:spacing w:after="0"/>
              <w:rPr>
                <w:sz w:val="7"/>
                <w:szCs w:val="7"/>
                <w:color w:val="auto"/>
              </w:rPr>
            </w:pPr>
          </w:p>
        </w:tc>
        <w:tc>
          <w:tcPr>
            <w:tcW w:w="100" w:type="dxa"/>
            <w:vAlign w:val="bottom"/>
            <w:tcBorders>
              <w:bottom w:val="single" w:sz="8" w:color="CCEEFF"/>
            </w:tcBorders>
          </w:tcPr>
          <w:p>
            <w:pPr>
              <w:spacing w:after="0"/>
              <w:rPr>
                <w:sz w:val="7"/>
                <w:szCs w:val="7"/>
                <w:color w:val="auto"/>
              </w:rPr>
            </w:pPr>
          </w:p>
        </w:tc>
        <w:tc>
          <w:tcPr>
            <w:tcW w:w="1340" w:type="dxa"/>
            <w:vAlign w:val="bottom"/>
            <w:tcBorders>
              <w:bottom w:val="single" w:sz="8" w:color="auto"/>
            </w:tcBorders>
          </w:tcPr>
          <w:p>
            <w:pPr>
              <w:spacing w:after="0"/>
              <w:rPr>
                <w:sz w:val="7"/>
                <w:szCs w:val="7"/>
                <w:color w:val="auto"/>
              </w:rPr>
            </w:pPr>
          </w:p>
        </w:tc>
        <w:tc>
          <w:tcPr>
            <w:tcW w:w="100" w:type="dxa"/>
            <w:vAlign w:val="bottom"/>
            <w:tcBorders>
              <w:bottom w:val="single" w:sz="8" w:color="CCEEFF"/>
            </w:tcBorders>
          </w:tcPr>
          <w:p>
            <w:pPr>
              <w:spacing w:after="0"/>
              <w:rPr>
                <w:sz w:val="7"/>
                <w:szCs w:val="7"/>
                <w:color w:val="auto"/>
              </w:rPr>
            </w:pPr>
          </w:p>
        </w:tc>
        <w:tc>
          <w:tcPr>
            <w:tcW w:w="1340" w:type="dxa"/>
            <w:vAlign w:val="bottom"/>
            <w:tcBorders>
              <w:bottom w:val="single" w:sz="8" w:color="auto"/>
            </w:tcBorders>
          </w:tcPr>
          <w:p>
            <w:pPr>
              <w:spacing w:after="0"/>
              <w:rPr>
                <w:sz w:val="7"/>
                <w:szCs w:val="7"/>
                <w:color w:val="auto"/>
              </w:rPr>
            </w:pPr>
          </w:p>
        </w:tc>
        <w:tc>
          <w:tcPr>
            <w:tcW w:w="120" w:type="dxa"/>
            <w:vAlign w:val="bottom"/>
            <w:tcBorders>
              <w:bottom w:val="single" w:sz="8" w:color="CCEEFF"/>
            </w:tcBorders>
          </w:tcPr>
          <w:p>
            <w:pPr>
              <w:spacing w:after="0"/>
              <w:rPr>
                <w:sz w:val="7"/>
                <w:szCs w:val="7"/>
                <w:color w:val="auto"/>
              </w:rPr>
            </w:pPr>
          </w:p>
        </w:tc>
        <w:tc>
          <w:tcPr>
            <w:tcW w:w="1320" w:type="dxa"/>
            <w:vAlign w:val="bottom"/>
            <w:tcBorders>
              <w:bottom w:val="single" w:sz="8" w:color="auto"/>
            </w:tcBorders>
          </w:tcPr>
          <w:p>
            <w:pPr>
              <w:spacing w:after="0"/>
              <w:rPr>
                <w:sz w:val="7"/>
                <w:szCs w:val="7"/>
                <w:color w:val="auto"/>
              </w:rPr>
            </w:pPr>
          </w:p>
        </w:tc>
        <w:tc>
          <w:tcPr>
            <w:tcW w:w="120" w:type="dxa"/>
            <w:vAlign w:val="bottom"/>
            <w:tcBorders>
              <w:bottom w:val="single" w:sz="8" w:color="CCEEFF"/>
            </w:tcBorders>
          </w:tcPr>
          <w:p>
            <w:pPr>
              <w:spacing w:after="0"/>
              <w:rPr>
                <w:sz w:val="7"/>
                <w:szCs w:val="7"/>
                <w:color w:val="auto"/>
              </w:rPr>
            </w:pPr>
          </w:p>
        </w:tc>
        <w:tc>
          <w:tcPr>
            <w:tcW w:w="1340" w:type="dxa"/>
            <w:vAlign w:val="bottom"/>
            <w:tcBorders>
              <w:bottom w:val="single" w:sz="8" w:color="auto"/>
            </w:tcBorders>
          </w:tcPr>
          <w:p>
            <w:pPr>
              <w:spacing w:after="0"/>
              <w:rPr>
                <w:sz w:val="7"/>
                <w:szCs w:val="7"/>
                <w:color w:val="auto"/>
              </w:rPr>
            </w:pPr>
          </w:p>
        </w:tc>
        <w:tc>
          <w:tcPr>
            <w:tcW w:w="100" w:type="dxa"/>
            <w:vAlign w:val="bottom"/>
            <w:tcBorders>
              <w:bottom w:val="single" w:sz="8" w:color="CCEEFF"/>
            </w:tcBorders>
          </w:tcPr>
          <w:p>
            <w:pPr>
              <w:spacing w:after="0"/>
              <w:rPr>
                <w:sz w:val="7"/>
                <w:szCs w:val="7"/>
                <w:color w:val="auto"/>
              </w:rPr>
            </w:pPr>
          </w:p>
        </w:tc>
        <w:tc>
          <w:tcPr>
            <w:tcW w:w="1340" w:type="dxa"/>
            <w:vAlign w:val="bottom"/>
            <w:tcBorders>
              <w:bottom w:val="single" w:sz="8" w:color="auto"/>
            </w:tcBorders>
            <w:vMerge w:val="continue"/>
          </w:tcPr>
          <w:p>
            <w:pPr>
              <w:spacing w:after="0"/>
              <w:rPr>
                <w:sz w:val="7"/>
                <w:szCs w:val="7"/>
                <w:color w:val="auto"/>
              </w:rPr>
            </w:pPr>
          </w:p>
        </w:tc>
        <w:tc>
          <w:tcPr>
            <w:tcW w:w="0" w:type="dxa"/>
            <w:vAlign w:val="bottom"/>
          </w:tcPr>
          <w:p>
            <w:pPr>
              <w:spacing w:after="0"/>
              <w:rPr>
                <w:sz w:val="1"/>
                <w:szCs w:val="1"/>
                <w:color w:val="auto"/>
              </w:rPr>
            </w:pPr>
          </w:p>
        </w:tc>
      </w:tr>
      <w:tr>
        <w:trPr>
          <w:trHeight w:val="223"/>
        </w:trPr>
        <w:tc>
          <w:tcPr>
            <w:tcW w:w="30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Due within 1 year</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63,640</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113,792</w:t>
            </w:r>
          </w:p>
        </w:tc>
        <w:tc>
          <w:tcPr>
            <w:tcW w:w="120" w:type="dxa"/>
            <w:vAlign w:val="bottom"/>
            <w:shd w:val="clear" w:color="auto" w:fill="CCEEFF"/>
          </w:tcPr>
          <w:p>
            <w:pPr>
              <w:spacing w:after="0"/>
              <w:rPr>
                <w:sz w:val="19"/>
                <w:szCs w:val="19"/>
                <w:color w:val="auto"/>
              </w:rPr>
            </w:pPr>
          </w:p>
        </w:tc>
        <w:tc>
          <w:tcPr>
            <w:tcW w:w="1320" w:type="dxa"/>
            <w:vAlign w:val="bottom"/>
            <w:shd w:val="clear" w:color="auto" w:fill="CCEEFF"/>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177,432</w:t>
            </w:r>
          </w:p>
        </w:tc>
        <w:tc>
          <w:tcPr>
            <w:tcW w:w="0" w:type="dxa"/>
            <w:vAlign w:val="bottom"/>
          </w:tcPr>
          <w:p>
            <w:pPr>
              <w:spacing w:after="0"/>
              <w:rPr>
                <w:sz w:val="1"/>
                <w:szCs w:val="1"/>
                <w:color w:val="auto"/>
              </w:rPr>
            </w:pPr>
          </w:p>
        </w:tc>
      </w:tr>
      <w:tr>
        <w:trPr>
          <w:trHeight w:val="229"/>
        </w:trPr>
        <w:tc>
          <w:tcPr>
            <w:tcW w:w="31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After 1 year but within 5 years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567,483</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79,696</w:t>
            </w:r>
          </w:p>
        </w:tc>
        <w:tc>
          <w:tcPr>
            <w:tcW w:w="120" w:type="dxa"/>
            <w:vAlign w:val="bottom"/>
          </w:tcPr>
          <w:p>
            <w:pPr>
              <w:spacing w:after="0"/>
              <w:rPr>
                <w:sz w:val="19"/>
                <w:szCs w:val="19"/>
                <w:color w:val="auto"/>
              </w:rPr>
            </w:pPr>
          </w:p>
        </w:tc>
        <w:tc>
          <w:tcPr>
            <w:tcW w:w="1440" w:type="dxa"/>
            <w:vAlign w:val="bottom"/>
            <w:gridSpan w:val="2"/>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647,179</w:t>
            </w:r>
          </w:p>
        </w:tc>
        <w:tc>
          <w:tcPr>
            <w:tcW w:w="0" w:type="dxa"/>
            <w:vAlign w:val="bottom"/>
          </w:tcPr>
          <w:p>
            <w:pPr>
              <w:spacing w:after="0"/>
              <w:rPr>
                <w:sz w:val="1"/>
                <w:szCs w:val="1"/>
                <w:color w:val="auto"/>
              </w:rPr>
            </w:pPr>
          </w:p>
        </w:tc>
      </w:tr>
      <w:tr>
        <w:trPr>
          <w:trHeight w:val="248"/>
        </w:trPr>
        <w:tc>
          <w:tcPr>
            <w:tcW w:w="312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Balance - principal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631,123</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193,488</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20" w:type="dxa"/>
            <w:vAlign w:val="bottom"/>
            <w:tcBorders>
              <w:top w:val="single" w:sz="8" w:color="auto"/>
              <w:bottom w:val="single" w:sz="8" w:color="auto"/>
            </w:tcBorders>
            <w:shd w:val="clear" w:color="auto" w:fill="CCEEFF"/>
          </w:tcPr>
          <w:p>
            <w:pPr>
              <w:ind w:left="1080"/>
              <w:spacing w:after="0"/>
              <w:rPr>
                <w:sz w:val="20"/>
                <w:szCs w:val="20"/>
                <w:color w:val="auto"/>
              </w:rPr>
            </w:pPr>
            <w:r>
              <w:rPr>
                <w:rFonts w:ascii="Times New Roman" w:cs="Times New Roman" w:eastAsia="Times New Roman" w:hAnsi="Times New Roman"/>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824,611</w:t>
            </w:r>
          </w:p>
        </w:tc>
        <w:tc>
          <w:tcPr>
            <w:tcW w:w="0" w:type="dxa"/>
            <w:vAlign w:val="bottom"/>
          </w:tcPr>
          <w:p>
            <w:pPr>
              <w:spacing w:after="0"/>
              <w:rPr>
                <w:sz w:val="1"/>
                <w:szCs w:val="1"/>
                <w:color w:val="auto"/>
              </w:rPr>
            </w:pPr>
          </w:p>
        </w:tc>
      </w:tr>
      <w:tr>
        <w:trPr>
          <w:trHeight w:val="20"/>
        </w:trPr>
        <w:tc>
          <w:tcPr>
            <w:tcW w:w="30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37</w:t>
      </w:r>
    </w:p>
    <w:p>
      <w:pPr>
        <w:sectPr>
          <w:pgSz w:w="11900" w:h="16838" w:orient="portrait"/>
          <w:cols w:equalWidth="0" w:num="1">
            <w:col w:w="11240"/>
          </w:cols>
          <w:pgMar w:left="320" w:top="135" w:right="339" w:bottom="1440" w:gutter="0" w:footer="0" w:header="0"/>
          <w:type w:val="continuous"/>
        </w:sectPr>
      </w:pPr>
    </w:p>
    <w:bookmarkStart w:id="39" w:name="page40"/>
    <w:bookmarkEnd w:id="39"/>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5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Securities and other financial assets, net (continued)</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includes the securities pledged to secure repurchase transactions (see note 13).</w:t>
      </w:r>
    </w:p>
    <w:p>
      <w:pPr>
        <w:spacing w:after="0" w:line="356"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228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22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gridSpan w:val="4"/>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2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2280" w:type="dxa"/>
            <w:vAlign w:val="bottom"/>
          </w:tcPr>
          <w:p>
            <w:pPr>
              <w:spacing w:after="0"/>
              <w:rPr>
                <w:sz w:val="14"/>
                <w:szCs w:val="14"/>
                <w:color w:val="auto"/>
              </w:rPr>
            </w:pPr>
          </w:p>
        </w:tc>
        <w:tc>
          <w:tcPr>
            <w:tcW w:w="1340" w:type="dxa"/>
            <w:vAlign w:val="bottom"/>
            <w:gridSpan w:val="2"/>
          </w:tcPr>
          <w:p>
            <w:pPr>
              <w:jc w:val="center"/>
              <w:ind w:right="80"/>
              <w:spacing w:after="0" w:line="169" w:lineRule="exact"/>
              <w:rPr>
                <w:sz w:val="20"/>
                <w:szCs w:val="20"/>
                <w:color w:val="auto"/>
              </w:rPr>
            </w:pPr>
            <w:r>
              <w:rPr>
                <w:rFonts w:ascii="Times New Roman" w:cs="Times New Roman" w:eastAsia="Times New Roman" w:hAnsi="Times New Roman"/>
                <w:sz w:val="18"/>
                <w:szCs w:val="18"/>
                <w:b w:val="1"/>
                <w:bCs w:val="1"/>
                <w:color w:val="auto"/>
                <w:w w:val="99"/>
              </w:rPr>
              <w:t>Amortized</w:t>
            </w:r>
          </w:p>
        </w:tc>
        <w:tc>
          <w:tcPr>
            <w:tcW w:w="12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At FVOCI</w:t>
            </w:r>
          </w:p>
        </w:tc>
        <w:tc>
          <w:tcPr>
            <w:tcW w:w="100" w:type="dxa"/>
            <w:vAlign w:val="bottom"/>
            <w:vMerge w:val="restart"/>
          </w:tcPr>
          <w:p>
            <w:pPr>
              <w:spacing w:after="0"/>
              <w:rPr>
                <w:sz w:val="14"/>
                <w:szCs w:val="14"/>
                <w:color w:val="auto"/>
              </w:rPr>
            </w:pPr>
          </w:p>
        </w:tc>
        <w:tc>
          <w:tcPr>
            <w:tcW w:w="1220" w:type="dxa"/>
            <w:vAlign w:val="bottom"/>
            <w:vMerge w:val="restart"/>
          </w:tcPr>
          <w:p>
            <w:pPr>
              <w:ind w:left="4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20" w:type="dxa"/>
            <w:vAlign w:val="bottom"/>
            <w:vMerge w:val="restart"/>
          </w:tcPr>
          <w:p>
            <w:pPr>
              <w:spacing w:after="0"/>
              <w:rPr>
                <w:sz w:val="14"/>
                <w:szCs w:val="14"/>
                <w:color w:val="auto"/>
              </w:rPr>
            </w:pPr>
          </w:p>
        </w:tc>
        <w:tc>
          <w:tcPr>
            <w:tcW w:w="122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b w:val="1"/>
                <w:bCs w:val="1"/>
                <w:color w:val="auto"/>
                <w:w w:val="99"/>
              </w:rPr>
              <w:t>Amortized</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At FVOCI</w:t>
            </w:r>
          </w:p>
        </w:tc>
        <w:tc>
          <w:tcPr>
            <w:tcW w:w="100" w:type="dxa"/>
            <w:vAlign w:val="bottom"/>
            <w:vMerge w:val="restart"/>
          </w:tcPr>
          <w:p>
            <w:pPr>
              <w:spacing w:after="0"/>
              <w:rPr>
                <w:sz w:val="14"/>
                <w:szCs w:val="14"/>
                <w:color w:val="auto"/>
              </w:rPr>
            </w:pPr>
          </w:p>
        </w:tc>
        <w:tc>
          <w:tcPr>
            <w:tcW w:w="1240" w:type="dxa"/>
            <w:vAlign w:val="bottom"/>
            <w:vMerge w:val="restart"/>
          </w:tcPr>
          <w:p>
            <w:pPr>
              <w:ind w:left="4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43"/>
        </w:trPr>
        <w:tc>
          <w:tcPr>
            <w:tcW w:w="228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cost</w:t>
            </w:r>
          </w:p>
        </w:tc>
        <w:tc>
          <w:tcPr>
            <w:tcW w:w="10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vMerge w:val="continue"/>
          </w:tcPr>
          <w:p>
            <w:pPr>
              <w:spacing w:after="0"/>
              <w:rPr>
                <w:sz w:val="21"/>
                <w:szCs w:val="21"/>
                <w:color w:val="auto"/>
              </w:rPr>
            </w:pPr>
          </w:p>
        </w:tc>
        <w:tc>
          <w:tcPr>
            <w:tcW w:w="100" w:type="dxa"/>
            <w:vAlign w:val="bottom"/>
            <w:tcBorders>
              <w:bottom w:val="single" w:sz="8" w:color="CCEEFF"/>
            </w:tcBorders>
            <w:vMerge w:val="continue"/>
          </w:tcPr>
          <w:p>
            <w:pPr>
              <w:spacing w:after="0"/>
              <w:rPr>
                <w:sz w:val="21"/>
                <w:szCs w:val="21"/>
                <w:color w:val="auto"/>
              </w:rPr>
            </w:pPr>
          </w:p>
        </w:tc>
        <w:tc>
          <w:tcPr>
            <w:tcW w:w="1220" w:type="dxa"/>
            <w:vAlign w:val="bottom"/>
            <w:tcBorders>
              <w:bottom w:val="single" w:sz="8" w:color="auto"/>
            </w:tcBorders>
            <w:vMerge w:val="continue"/>
          </w:tcPr>
          <w:p>
            <w:pPr>
              <w:spacing w:after="0"/>
              <w:rPr>
                <w:sz w:val="21"/>
                <w:szCs w:val="21"/>
                <w:color w:val="auto"/>
              </w:rPr>
            </w:pPr>
          </w:p>
        </w:tc>
        <w:tc>
          <w:tcPr>
            <w:tcW w:w="120" w:type="dxa"/>
            <w:vAlign w:val="bottom"/>
            <w:tcBorders>
              <w:bottom w:val="single" w:sz="8" w:color="CCEEFF"/>
            </w:tcBorders>
            <w:vMerge w:val="continue"/>
          </w:tcPr>
          <w:p>
            <w:pPr>
              <w:spacing w:after="0"/>
              <w:rPr>
                <w:sz w:val="21"/>
                <w:szCs w:val="21"/>
                <w:color w:val="auto"/>
              </w:rPr>
            </w:pPr>
          </w:p>
        </w:tc>
        <w:tc>
          <w:tcPr>
            <w:tcW w:w="12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cost</w:t>
            </w:r>
          </w:p>
        </w:tc>
        <w:tc>
          <w:tcPr>
            <w:tcW w:w="20" w:type="dxa"/>
            <w:vAlign w:val="bottom"/>
            <w:tcBorders>
              <w:bottom w:val="single" w:sz="8" w:color="auto"/>
            </w:tcBorders>
          </w:tcPr>
          <w:p>
            <w:pPr>
              <w:spacing w:after="0"/>
              <w:rPr>
                <w:sz w:val="21"/>
                <w:szCs w:val="21"/>
                <w:color w:val="auto"/>
              </w:rPr>
            </w:pPr>
          </w:p>
        </w:tc>
        <w:tc>
          <w:tcPr>
            <w:tcW w:w="100" w:type="dxa"/>
            <w:vAlign w:val="bottom"/>
            <w:tcBorders>
              <w:bottom w:val="single" w:sz="8" w:color="CCEEFF"/>
            </w:tcBorders>
          </w:tcPr>
          <w:p>
            <w:pPr>
              <w:spacing w:after="0"/>
              <w:rPr>
                <w:sz w:val="21"/>
                <w:szCs w:val="21"/>
                <w:color w:val="auto"/>
              </w:rPr>
            </w:pPr>
          </w:p>
        </w:tc>
        <w:tc>
          <w:tcPr>
            <w:tcW w:w="1240" w:type="dxa"/>
            <w:vAlign w:val="bottom"/>
            <w:tcBorders>
              <w:bottom w:val="single" w:sz="8" w:color="auto"/>
            </w:tcBorders>
            <w:vMerge w:val="continue"/>
          </w:tcPr>
          <w:p>
            <w:pPr>
              <w:spacing w:after="0"/>
              <w:rPr>
                <w:sz w:val="21"/>
                <w:szCs w:val="21"/>
                <w:color w:val="auto"/>
              </w:rPr>
            </w:pPr>
          </w:p>
        </w:tc>
        <w:tc>
          <w:tcPr>
            <w:tcW w:w="100" w:type="dxa"/>
            <w:vAlign w:val="bottom"/>
            <w:tcBorders>
              <w:bottom w:val="single" w:sz="8" w:color="CCEEFF"/>
            </w:tcBorders>
            <w:vMerge w:val="continue"/>
          </w:tcPr>
          <w:p>
            <w:pPr>
              <w:spacing w:after="0"/>
              <w:rPr>
                <w:sz w:val="21"/>
                <w:szCs w:val="21"/>
                <w:color w:val="auto"/>
              </w:rPr>
            </w:pPr>
          </w:p>
        </w:tc>
        <w:tc>
          <w:tcPr>
            <w:tcW w:w="1240" w:type="dxa"/>
            <w:vAlign w:val="bottom"/>
            <w:tcBorders>
              <w:bottom w:val="single" w:sz="8" w:color="auto"/>
            </w:tcBorders>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155"/>
        </w:trPr>
        <w:tc>
          <w:tcPr>
            <w:tcW w:w="2280" w:type="dxa"/>
            <w:vAlign w:val="bottom"/>
            <w:shd w:val="clear" w:color="auto" w:fill="CCEEFF"/>
          </w:tcPr>
          <w:p>
            <w:pPr>
              <w:ind w:left="20"/>
              <w:spacing w:after="0" w:line="156" w:lineRule="exact"/>
              <w:rPr>
                <w:sz w:val="20"/>
                <w:szCs w:val="20"/>
                <w:color w:val="auto"/>
              </w:rPr>
            </w:pPr>
            <w:r>
              <w:rPr>
                <w:rFonts w:ascii="Times New Roman" w:cs="Times New Roman" w:eastAsia="Times New Roman" w:hAnsi="Times New Roman"/>
                <w:sz w:val="18"/>
                <w:szCs w:val="18"/>
                <w:color w:val="auto"/>
              </w:rPr>
              <w:t>Securities pledged to secure</w:t>
            </w:r>
          </w:p>
        </w:tc>
        <w:tc>
          <w:tcPr>
            <w:tcW w:w="12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399,916</w:t>
            </w:r>
          </w:p>
        </w:tc>
        <w:tc>
          <w:tcPr>
            <w:tcW w:w="100" w:type="dxa"/>
            <w:vAlign w:val="bottom"/>
            <w:shd w:val="clear" w:color="auto" w:fill="CCEEFF"/>
          </w:tcPr>
          <w:p>
            <w:pPr>
              <w:spacing w:after="0"/>
              <w:rPr>
                <w:sz w:val="13"/>
                <w:szCs w:val="13"/>
                <w:color w:val="auto"/>
              </w:rPr>
            </w:pPr>
          </w:p>
        </w:tc>
        <w:tc>
          <w:tcPr>
            <w:tcW w:w="1340" w:type="dxa"/>
            <w:vAlign w:val="bottom"/>
            <w:gridSpan w:val="2"/>
            <w:vMerge w:val="restart"/>
            <w:shd w:val="clear" w:color="auto" w:fill="CCEEFF"/>
          </w:tcPr>
          <w:p>
            <w:pPr>
              <w:ind w:left="98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399,916</w:t>
            </w:r>
          </w:p>
        </w:tc>
        <w:tc>
          <w:tcPr>
            <w:tcW w:w="120" w:type="dxa"/>
            <w:vAlign w:val="bottom"/>
            <w:shd w:val="clear" w:color="auto" w:fill="CCEEFF"/>
          </w:tcPr>
          <w:p>
            <w:pPr>
              <w:spacing w:after="0"/>
              <w:rPr>
                <w:sz w:val="13"/>
                <w:szCs w:val="13"/>
                <w:color w:val="auto"/>
              </w:rPr>
            </w:pP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498,274</w:t>
            </w: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340" w:type="dxa"/>
            <w:vAlign w:val="bottom"/>
            <w:gridSpan w:val="2"/>
            <w:vMerge w:val="restart"/>
            <w:shd w:val="clear" w:color="auto" w:fill="CCEEFF"/>
          </w:tcPr>
          <w:p>
            <w:pPr>
              <w:ind w:left="98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498,274</w:t>
            </w:r>
          </w:p>
        </w:tc>
        <w:tc>
          <w:tcPr>
            <w:tcW w:w="0" w:type="dxa"/>
            <w:vAlign w:val="bottom"/>
          </w:tcPr>
          <w:p>
            <w:pPr>
              <w:spacing w:after="0"/>
              <w:rPr>
                <w:sz w:val="1"/>
                <w:szCs w:val="1"/>
                <w:color w:val="auto"/>
              </w:rPr>
            </w:pPr>
          </w:p>
        </w:tc>
      </w:tr>
      <w:tr>
        <w:trPr>
          <w:trHeight w:val="236"/>
        </w:trPr>
        <w:tc>
          <w:tcPr>
            <w:tcW w:w="22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repurchase transactions</w:t>
            </w:r>
          </w:p>
        </w:tc>
        <w:tc>
          <w:tcPr>
            <w:tcW w:w="124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gridSpan w:val="2"/>
            <w:vMerge w:val="continue"/>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gridSpan w:val="2"/>
            <w:vMerge w:val="continue"/>
            <w:shd w:val="clear" w:color="auto" w:fill="CCEEFF"/>
          </w:tcPr>
          <w:p>
            <w:pPr>
              <w:spacing w:after="0"/>
              <w:rPr>
                <w:sz w:val="20"/>
                <w:szCs w:val="20"/>
                <w:color w:val="auto"/>
              </w:rPr>
            </w:pPr>
          </w:p>
        </w:tc>
        <w:tc>
          <w:tcPr>
            <w:tcW w:w="124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22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22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2280" w:type="dxa"/>
            <w:vAlign w:val="bottom"/>
            <w:shd w:val="clear" w:color="auto" w:fill="CCEEFF"/>
          </w:tcPr>
          <w:p>
            <w:pPr>
              <w:ind w:left="20"/>
              <w:spacing w:after="0" w:line="176" w:lineRule="exact"/>
              <w:rPr>
                <w:sz w:val="20"/>
                <w:szCs w:val="20"/>
                <w:color w:val="auto"/>
              </w:rPr>
            </w:pPr>
            <w:r>
              <w:rPr>
                <w:rFonts w:ascii="Times New Roman" w:cs="Times New Roman" w:eastAsia="Times New Roman" w:hAnsi="Times New Roman"/>
                <w:sz w:val="18"/>
                <w:szCs w:val="18"/>
                <w:color w:val="auto"/>
              </w:rPr>
              <w:t>Securities sold under</w:t>
            </w:r>
          </w:p>
        </w:tc>
        <w:tc>
          <w:tcPr>
            <w:tcW w:w="12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(345,848)</w:t>
            </w:r>
          </w:p>
        </w:tc>
        <w:tc>
          <w:tcPr>
            <w:tcW w:w="100" w:type="dxa"/>
            <w:vAlign w:val="bottom"/>
            <w:shd w:val="clear" w:color="auto" w:fill="CCEEFF"/>
          </w:tcPr>
          <w:p>
            <w:pPr>
              <w:spacing w:after="0"/>
              <w:rPr>
                <w:sz w:val="15"/>
                <w:szCs w:val="15"/>
                <w:color w:val="auto"/>
              </w:rPr>
            </w:pPr>
          </w:p>
        </w:tc>
        <w:tc>
          <w:tcPr>
            <w:tcW w:w="1340" w:type="dxa"/>
            <w:vAlign w:val="bottom"/>
            <w:gridSpan w:val="2"/>
            <w:vMerge w:val="restart"/>
            <w:shd w:val="clear" w:color="auto" w:fill="CCEEFF"/>
          </w:tcPr>
          <w:p>
            <w:pPr>
              <w:ind w:left="98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(345,848)</w:t>
            </w:r>
          </w:p>
        </w:tc>
        <w:tc>
          <w:tcPr>
            <w:tcW w:w="120" w:type="dxa"/>
            <w:vAlign w:val="bottom"/>
            <w:shd w:val="clear" w:color="auto" w:fill="CCEEFF"/>
          </w:tcPr>
          <w:p>
            <w:pPr>
              <w:spacing w:after="0"/>
              <w:rPr>
                <w:sz w:val="15"/>
                <w:szCs w:val="15"/>
                <w:color w:val="auto"/>
              </w:rPr>
            </w:pPr>
          </w:p>
        </w:tc>
        <w:tc>
          <w:tcPr>
            <w:tcW w:w="12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(427,497)</w:t>
            </w: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gridSpan w:val="2"/>
            <w:vMerge w:val="restart"/>
            <w:shd w:val="clear" w:color="auto" w:fill="CCEEFF"/>
          </w:tcPr>
          <w:p>
            <w:pPr>
              <w:ind w:left="98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(427,497)</w:t>
            </w:r>
          </w:p>
        </w:tc>
        <w:tc>
          <w:tcPr>
            <w:tcW w:w="0" w:type="dxa"/>
            <w:vAlign w:val="bottom"/>
          </w:tcPr>
          <w:p>
            <w:pPr>
              <w:spacing w:after="0"/>
              <w:rPr>
                <w:sz w:val="1"/>
                <w:szCs w:val="1"/>
                <w:color w:val="auto"/>
              </w:rPr>
            </w:pPr>
          </w:p>
        </w:tc>
      </w:tr>
      <w:tr>
        <w:trPr>
          <w:trHeight w:val="236"/>
        </w:trPr>
        <w:tc>
          <w:tcPr>
            <w:tcW w:w="22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repurchase agreements</w:t>
            </w:r>
          </w:p>
        </w:tc>
        <w:tc>
          <w:tcPr>
            <w:tcW w:w="1240" w:type="dxa"/>
            <w:vAlign w:val="bottom"/>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gridSpan w:val="2"/>
            <w:vMerge w:val="continue"/>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220" w:type="dxa"/>
            <w:vAlign w:val="bottom"/>
            <w:vMerge w:val="continue"/>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gridSpan w:val="2"/>
            <w:vMerge w:val="continue"/>
            <w:shd w:val="clear" w:color="auto" w:fill="CCEEFF"/>
          </w:tcPr>
          <w:p>
            <w:pPr>
              <w:spacing w:after="0"/>
              <w:rPr>
                <w:sz w:val="20"/>
                <w:szCs w:val="20"/>
                <w:color w:val="auto"/>
              </w:rPr>
            </w:pPr>
          </w:p>
        </w:tc>
        <w:tc>
          <w:tcPr>
            <w:tcW w:w="124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22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02" w:lineRule="exact"/>
        <w:rPr>
          <w:sz w:val="20"/>
          <w:szCs w:val="20"/>
          <w:color w:val="auto"/>
        </w:rPr>
      </w:pPr>
    </w:p>
    <w:p>
      <w:pPr>
        <w:ind w:left="340" w:hanging="332"/>
        <w:spacing w:after="0"/>
        <w:tabs>
          <w:tab w:leader="none" w:pos="340" w:val="left"/>
        </w:tabs>
        <w:numPr>
          <w:ilvl w:val="0"/>
          <w:numId w:val="5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Loans</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presents the loan portfolio according to its classification and subsequent measurement:</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7440" w:type="dxa"/>
            <w:vAlign w:val="bottom"/>
          </w:tcPr>
          <w:p>
            <w:pPr>
              <w:spacing w:after="0"/>
              <w:rPr>
                <w:sz w:val="20"/>
                <w:szCs w:val="20"/>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41"/>
        </w:trPr>
        <w:tc>
          <w:tcPr>
            <w:tcW w:w="744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46"/>
        </w:trPr>
        <w:tc>
          <w:tcPr>
            <w:tcW w:w="74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Loans, outstanding balance</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6,472,908</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5,734,605</w:t>
            </w:r>
          </w:p>
        </w:tc>
      </w:tr>
      <w:tr>
        <w:trPr>
          <w:trHeight w:val="243"/>
        </w:trPr>
        <w:tc>
          <w:tcPr>
            <w:tcW w:w="74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Interest receivable</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30,780</w:t>
            </w:r>
          </w:p>
        </w:tc>
        <w:tc>
          <w:tcPr>
            <w:tcW w:w="10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23,308</w:t>
            </w:r>
          </w:p>
        </w:tc>
      </w:tr>
      <w:tr>
        <w:trPr>
          <w:trHeight w:val="27"/>
        </w:trPr>
        <w:tc>
          <w:tcPr>
            <w:tcW w:w="744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50"/>
        </w:trPr>
        <w:tc>
          <w:tcPr>
            <w:tcW w:w="74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Loss allowances</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(49,185)</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(41,476)</w:t>
            </w:r>
          </w:p>
        </w:tc>
      </w:tr>
      <w:tr>
        <w:trPr>
          <w:trHeight w:val="243"/>
        </w:trPr>
        <w:tc>
          <w:tcPr>
            <w:tcW w:w="74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Unearned interest and deferred fees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(10,351)</w:t>
            </w:r>
          </w:p>
        </w:tc>
        <w:tc>
          <w:tcPr>
            <w:tcW w:w="10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(8,728)</w:t>
            </w:r>
          </w:p>
        </w:tc>
      </w:tr>
    </w:tbl>
    <w:p>
      <w:pPr>
        <w:spacing w:after="0" w:line="7" w:lineRule="exact"/>
        <w:rPr>
          <w:sz w:val="20"/>
          <w:szCs w:val="20"/>
          <w:color w:val="auto"/>
        </w:rPr>
      </w:pPr>
    </w:p>
    <w:tbl>
      <w:tblPr>
        <w:tblLayout w:type="fixed"/>
        <w:tblInd w:w="340" w:type="dxa"/>
        <w:tblCellMar>
          <w:top w:w="0" w:type="dxa"/>
          <w:left w:w="0" w:type="dxa"/>
          <w:bottom w:w="0" w:type="dxa"/>
          <w:right w:w="0" w:type="dxa"/>
        </w:tblCellMar>
      </w:tblPr>
      <w:tr>
        <w:trPr>
          <w:trHeight w:val="264"/>
        </w:trPr>
        <w:tc>
          <w:tcPr>
            <w:tcW w:w="74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Loans at amortized cost</w:t>
            </w:r>
          </w:p>
        </w:tc>
        <w:tc>
          <w:tcPr>
            <w:tcW w:w="134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6,444,152</w:t>
            </w:r>
          </w:p>
        </w:tc>
        <w:tc>
          <w:tcPr>
            <w:tcW w:w="100" w:type="dxa"/>
            <w:vAlign w:val="bottom"/>
            <w:tcBorders>
              <w:top w:val="single" w:sz="8" w:color="CCEEFF"/>
              <w:bottom w:val="single" w:sz="8" w:color="CCEEFF"/>
            </w:tcBorders>
            <w:shd w:val="clear" w:color="auto" w:fill="CCEEFF"/>
          </w:tcPr>
          <w:p>
            <w:pPr>
              <w:spacing w:after="0"/>
              <w:rPr>
                <w:sz w:val="22"/>
                <w:szCs w:val="22"/>
                <w:color w:val="auto"/>
              </w:rPr>
            </w:pPr>
          </w:p>
        </w:tc>
        <w:tc>
          <w:tcPr>
            <w:tcW w:w="136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5,707,709</w:t>
            </w:r>
          </w:p>
        </w:tc>
      </w:tr>
      <w:tr>
        <w:trPr>
          <w:trHeight w:val="270"/>
        </w:trPr>
        <w:tc>
          <w:tcPr>
            <w:tcW w:w="744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 xml:space="preserve">Loans at FVTPL </w:t>
            </w:r>
            <w:r>
              <w:rPr>
                <w:rFonts w:ascii="Times New Roman" w:cs="Times New Roman" w:eastAsia="Times New Roman" w:hAnsi="Times New Roman"/>
                <w:sz w:val="23"/>
                <w:szCs w:val="23"/>
                <w:color w:val="auto"/>
                <w:vertAlign w:val="superscript"/>
              </w:rPr>
              <w:t>(1)</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5,130</w:t>
            </w:r>
          </w:p>
        </w:tc>
        <w:tc>
          <w:tcPr>
            <w:tcW w:w="100" w:type="dxa"/>
            <w:vAlign w:val="bottom"/>
            <w:tcBorders>
              <w:bottom w:val="single" w:sz="8" w:color="CCEEFF"/>
            </w:tcBorders>
          </w:tcPr>
          <w:p>
            <w:pPr>
              <w:spacing w:after="0"/>
              <w:rPr>
                <w:sz w:val="23"/>
                <w:szCs w:val="23"/>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5,313</w:t>
            </w:r>
          </w:p>
        </w:tc>
      </w:tr>
      <w:tr>
        <w:trPr>
          <w:trHeight w:val="288"/>
        </w:trPr>
        <w:tc>
          <w:tcPr>
            <w:tcW w:w="74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Loans, net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6,449,282</w:t>
            </w:r>
          </w:p>
        </w:tc>
        <w:tc>
          <w:tcPr>
            <w:tcW w:w="100" w:type="dxa"/>
            <w:vAlign w:val="bottom"/>
            <w:tcBorders>
              <w:bottom w:val="single" w:sz="8" w:color="CCEEFF"/>
            </w:tcBorders>
            <w:shd w:val="clear" w:color="auto" w:fill="CCEEFF"/>
          </w:tcPr>
          <w:p>
            <w:pPr>
              <w:spacing w:after="0"/>
              <w:rPr>
                <w:sz w:val="24"/>
                <w:szCs w:val="24"/>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5,713,022</w:t>
            </w: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400" w:hanging="9"/>
        <w:spacing w:after="0" w:line="261" w:lineRule="auto"/>
        <w:tabs>
          <w:tab w:leader="none" w:pos="532" w:val="left"/>
        </w:tabs>
        <w:numPr>
          <w:ilvl w:val="0"/>
          <w:numId w:val="52"/>
        </w:numPr>
        <w:rPr>
          <w:rFonts w:ascii="Times New Roman" w:cs="Times New Roman" w:eastAsia="Times New Roman" w:hAnsi="Times New Roman"/>
          <w:sz w:val="9"/>
          <w:szCs w:val="9"/>
          <w:color w:val="auto"/>
        </w:rPr>
      </w:pPr>
      <w:r>
        <w:rPr>
          <w:rFonts w:ascii="Times New Roman" w:cs="Times New Roman" w:eastAsia="Times New Roman" w:hAnsi="Times New Roman"/>
          <w:sz w:val="14"/>
          <w:szCs w:val="14"/>
          <w:color w:val="auto"/>
        </w:rPr>
        <w:t>The Bank realized the sale of debt instruments measured at FVTPL for $5.8 million. As a result, the Bank recognized a loan and classified it at FVTPL with a carrying amount of $5.1 million and $5.3 million as of March 31, 2022 and December 31, 2021, respectively.</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38</w:t>
      </w:r>
    </w:p>
    <w:p>
      <w:pPr>
        <w:sectPr>
          <w:pgSz w:w="11900" w:h="16838" w:orient="portrait"/>
          <w:cols w:equalWidth="0" w:num="1">
            <w:col w:w="11220"/>
          </w:cols>
          <w:pgMar w:left="320" w:top="135" w:right="359" w:bottom="1440" w:gutter="0" w:footer="0" w:header="0"/>
        </w:sectPr>
      </w:pPr>
    </w:p>
    <w:bookmarkStart w:id="40" w:name="page41"/>
    <w:bookmarkEnd w:id="40"/>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hanging="332"/>
        <w:spacing w:after="0"/>
        <w:tabs>
          <w:tab w:leader="none" w:pos="340" w:val="left"/>
        </w:tabs>
        <w:numPr>
          <w:ilvl w:val="0"/>
          <w:numId w:val="5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Loans (continued)</w:t>
      </w:r>
    </w:p>
    <w:p>
      <w:pPr>
        <w:spacing w:after="0" w:line="21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fixed and floating interest rate distribution of the loan portfolio is as follows:</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440" w:type="dxa"/>
            <w:vAlign w:val="bottom"/>
          </w:tcPr>
          <w:p>
            <w:pPr>
              <w:spacing w:after="0"/>
              <w:rPr>
                <w:sz w:val="18"/>
                <w:szCs w:val="18"/>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440" w:type="dxa"/>
            <w:vAlign w:val="bottom"/>
          </w:tcPr>
          <w:p>
            <w:pPr>
              <w:spacing w:after="0"/>
              <w:rPr>
                <w:sz w:val="20"/>
                <w:szCs w:val="20"/>
                <w:color w:val="auto"/>
              </w:rPr>
            </w:pPr>
          </w:p>
        </w:tc>
        <w:tc>
          <w:tcPr>
            <w:tcW w:w="134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Pr>
          <w:p>
            <w:pPr>
              <w:spacing w:after="0"/>
              <w:rPr>
                <w:sz w:val="20"/>
                <w:szCs w:val="20"/>
                <w:color w:val="auto"/>
              </w:rPr>
            </w:pPr>
          </w:p>
        </w:tc>
        <w:tc>
          <w:tcPr>
            <w:tcW w:w="136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7"/>
        </w:trPr>
        <w:tc>
          <w:tcPr>
            <w:tcW w:w="744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r>
      <w:tr>
        <w:trPr>
          <w:trHeight w:val="243"/>
        </w:trPr>
        <w:tc>
          <w:tcPr>
            <w:tcW w:w="74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Fixed interest rate</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4,056,314</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3,327,310</w:t>
            </w:r>
          </w:p>
        </w:tc>
      </w:tr>
      <w:tr>
        <w:trPr>
          <w:trHeight w:val="243"/>
        </w:trPr>
        <w:tc>
          <w:tcPr>
            <w:tcW w:w="74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Floating interest rates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2,421,724</w:t>
            </w:r>
          </w:p>
        </w:tc>
        <w:tc>
          <w:tcPr>
            <w:tcW w:w="10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2,412,608</w:t>
            </w:r>
          </w:p>
        </w:tc>
      </w:tr>
      <w:tr>
        <w:trPr>
          <w:trHeight w:val="27"/>
        </w:trPr>
        <w:tc>
          <w:tcPr>
            <w:tcW w:w="744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r>
      <w:tr>
        <w:trPr>
          <w:trHeight w:val="289"/>
        </w:trPr>
        <w:tc>
          <w:tcPr>
            <w:tcW w:w="74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6,478,038</w:t>
            </w:r>
          </w:p>
        </w:tc>
        <w:tc>
          <w:tcPr>
            <w:tcW w:w="100" w:type="dxa"/>
            <w:vAlign w:val="bottom"/>
            <w:tcBorders>
              <w:bottom w:val="single" w:sz="8" w:color="CCEEFF"/>
            </w:tcBorders>
            <w:shd w:val="clear" w:color="auto" w:fill="CCEEFF"/>
          </w:tcPr>
          <w:p>
            <w:pPr>
              <w:spacing w:after="0"/>
              <w:rPr>
                <w:sz w:val="24"/>
                <w:szCs w:val="24"/>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5,739,918</w:t>
            </w: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319" w:lineRule="exact"/>
        <w:rPr>
          <w:sz w:val="20"/>
          <w:szCs w:val="20"/>
          <w:color w:val="auto"/>
        </w:rPr>
      </w:pPr>
    </w:p>
    <w:p>
      <w:pPr>
        <w:ind w:left="340"/>
        <w:spacing w:after="0" w:line="313" w:lineRule="auto"/>
        <w:rPr>
          <w:sz w:val="20"/>
          <w:szCs w:val="20"/>
          <w:color w:val="auto"/>
        </w:rPr>
      </w:pPr>
      <w:r>
        <w:rPr>
          <w:rFonts w:ascii="Times New Roman" w:cs="Times New Roman" w:eastAsia="Times New Roman" w:hAnsi="Times New Roman"/>
          <w:sz w:val="18"/>
          <w:szCs w:val="18"/>
          <w:color w:val="auto"/>
        </w:rPr>
        <w:t>As of March 31, 2022, and December 31, 2021, 65% and 71% of the loan portfolio at fixed interest rates has remaining maturities of less than 180 days. Interest rates on loans ranges from 0.70% to 11.24% (December 31, 2021: 0.53% to 10.23%).</w:t>
      </w:r>
    </w:p>
    <w:p>
      <w:pPr>
        <w:spacing w:after="0" w:line="36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7180" w:type="dxa"/>
            <w:vAlign w:val="bottom"/>
          </w:tcPr>
          <w:p>
            <w:pPr>
              <w:spacing w:after="0"/>
              <w:rPr>
                <w:sz w:val="20"/>
                <w:szCs w:val="20"/>
                <w:color w:val="auto"/>
              </w:rPr>
            </w:pPr>
            <w:r>
              <w:rPr>
                <w:rFonts w:ascii="Times New Roman" w:cs="Times New Roman" w:eastAsia="Times New Roman" w:hAnsi="Times New Roman"/>
                <w:sz w:val="18"/>
                <w:szCs w:val="18"/>
                <w:color w:val="auto"/>
              </w:rPr>
              <w:t>The following table details information relating to loans granted to class A and B shareholders:</w:t>
            </w: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80" w:type="dxa"/>
            <w:vAlign w:val="bottom"/>
          </w:tcPr>
          <w:p>
            <w:pPr>
              <w:spacing w:after="0"/>
              <w:rPr>
                <w:sz w:val="20"/>
                <w:szCs w:val="20"/>
                <w:color w:val="auto"/>
              </w:rPr>
            </w:pPr>
          </w:p>
        </w:tc>
      </w:tr>
      <w:tr>
        <w:trPr>
          <w:trHeight w:val="437"/>
        </w:trPr>
        <w:tc>
          <w:tcPr>
            <w:tcW w:w="7180" w:type="dxa"/>
            <w:vAlign w:val="bottom"/>
          </w:tcPr>
          <w:p>
            <w:pPr>
              <w:spacing w:after="0"/>
              <w:rPr>
                <w:sz w:val="24"/>
                <w:szCs w:val="24"/>
                <w:color w:val="auto"/>
              </w:rPr>
            </w:pPr>
          </w:p>
        </w:tc>
        <w:tc>
          <w:tcPr>
            <w:tcW w:w="1580" w:type="dxa"/>
            <w:vAlign w:val="bottom"/>
            <w:gridSpan w:val="2"/>
          </w:tcPr>
          <w:p>
            <w:pPr>
              <w:ind w:left="34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480" w:type="dxa"/>
            <w:vAlign w:val="bottom"/>
          </w:tcPr>
          <w:p>
            <w:pPr>
              <w:jc w:val="right"/>
              <w:ind w:right="13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18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7"/>
        </w:trPr>
        <w:tc>
          <w:tcPr>
            <w:tcW w:w="7180" w:type="dxa"/>
            <w:vAlign w:val="bottom"/>
            <w:tcBorders>
              <w:bottom w:val="single" w:sz="8" w:color="CCEEFF"/>
            </w:tcBorders>
          </w:tcPr>
          <w:p>
            <w:pPr>
              <w:spacing w:after="0"/>
              <w:rPr>
                <w:sz w:val="2"/>
                <w:szCs w:val="2"/>
                <w:color w:val="auto"/>
              </w:rPr>
            </w:pPr>
          </w:p>
        </w:tc>
        <w:tc>
          <w:tcPr>
            <w:tcW w:w="146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23"/>
        </w:trPr>
        <w:tc>
          <w:tcPr>
            <w:tcW w:w="71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Class A and B shareholder loans</w:t>
            </w:r>
          </w:p>
        </w:tc>
        <w:tc>
          <w:tcPr>
            <w:tcW w:w="1460" w:type="dxa"/>
            <w:vAlign w:val="bottom"/>
            <w:tcBorders>
              <w:bottom w:val="single" w:sz="8" w:color="auto"/>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507,000</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ind w:right="130"/>
              <w:spacing w:after="0"/>
              <w:rPr>
                <w:sz w:val="20"/>
                <w:szCs w:val="20"/>
                <w:color w:val="auto"/>
              </w:rPr>
            </w:pPr>
            <w:r>
              <w:rPr>
                <w:rFonts w:ascii="Times New Roman" w:cs="Times New Roman" w:eastAsia="Times New Roman" w:hAnsi="Times New Roman"/>
                <w:sz w:val="18"/>
                <w:szCs w:val="18"/>
                <w:color w:val="auto"/>
              </w:rPr>
              <w:t>467,000</w:t>
            </w:r>
          </w:p>
        </w:tc>
      </w:tr>
      <w:tr>
        <w:trPr>
          <w:trHeight w:val="223"/>
        </w:trPr>
        <w:tc>
          <w:tcPr>
            <w:tcW w:w="71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 Loans to class A and B shareholders over total loan portfolio</w:t>
            </w:r>
          </w:p>
        </w:tc>
        <w:tc>
          <w:tcPr>
            <w:tcW w:w="14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4 %</w:t>
            </w:r>
          </w:p>
        </w:tc>
        <w:tc>
          <w:tcPr>
            <w:tcW w:w="120" w:type="dxa"/>
            <w:vAlign w:val="bottom"/>
            <w:tcBorders>
              <w:bottom w:val="single" w:sz="8" w:color="CCEEFF"/>
            </w:tcBorders>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8 %</w:t>
            </w:r>
          </w:p>
        </w:tc>
      </w:tr>
      <w:tr>
        <w:trPr>
          <w:trHeight w:val="223"/>
        </w:trPr>
        <w:tc>
          <w:tcPr>
            <w:tcW w:w="71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 Class A and B stockholders with loans over number of class A and B stockholders</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11 %</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10 %</w:t>
            </w:r>
          </w:p>
        </w:tc>
      </w:tr>
    </w:tbl>
    <w:p>
      <w:pPr>
        <w:spacing w:after="0" w:line="238"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Modified financial assets</w:t>
      </w:r>
    </w:p>
    <w:p>
      <w:pPr>
        <w:spacing w:after="0" w:line="212" w:lineRule="exact"/>
        <w:rPr>
          <w:sz w:val="20"/>
          <w:szCs w:val="20"/>
          <w:color w:val="auto"/>
        </w:rPr>
      </w:pPr>
    </w:p>
    <w:p>
      <w:pPr>
        <w:ind w:left="340"/>
        <w:spacing w:after="0" w:line="250" w:lineRule="auto"/>
        <w:rPr>
          <w:sz w:val="20"/>
          <w:szCs w:val="20"/>
          <w:color w:val="auto"/>
        </w:rPr>
      </w:pPr>
      <w:r>
        <w:rPr>
          <w:rFonts w:ascii="Times New Roman" w:cs="Times New Roman" w:eastAsia="Times New Roman" w:hAnsi="Times New Roman"/>
          <w:sz w:val="18"/>
          <w:szCs w:val="18"/>
          <w:color w:val="auto"/>
        </w:rPr>
        <w:t>As of March 31, 2022, the Bank does not have modified financial assets. The modified financial assets during the period 2021, where modification does not result in de-recognition, are presented below:</w:t>
      </w:r>
    </w:p>
    <w:p>
      <w:pPr>
        <w:spacing w:after="0" w:line="384"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888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88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43"/>
        </w:trPr>
        <w:tc>
          <w:tcPr>
            <w:tcW w:w="88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Gross carrying amount before modification</w:t>
            </w:r>
          </w:p>
        </w:tc>
        <w:tc>
          <w:tcPr>
            <w:tcW w:w="1340" w:type="dxa"/>
            <w:vAlign w:val="bottom"/>
            <w:tcBorders>
              <w:bottom w:val="single" w:sz="8" w:color="CCEEFF"/>
            </w:tcBorders>
            <w:shd w:val="clear" w:color="auto" w:fill="CCEEFF"/>
          </w:tcPr>
          <w:p>
            <w:pPr>
              <w:jc w:val="center"/>
              <w:ind w:left="630"/>
              <w:spacing w:after="0"/>
              <w:rPr>
                <w:sz w:val="20"/>
                <w:szCs w:val="20"/>
                <w:color w:val="auto"/>
              </w:rPr>
            </w:pPr>
            <w:r>
              <w:rPr>
                <w:rFonts w:ascii="Times New Roman" w:cs="Times New Roman" w:eastAsia="Times New Roman" w:hAnsi="Times New Roman"/>
                <w:sz w:val="18"/>
                <w:szCs w:val="18"/>
                <w:color w:val="auto"/>
              </w:rPr>
              <w:t>65,000</w:t>
            </w:r>
          </w:p>
        </w:tc>
      </w:tr>
      <w:tr>
        <w:trPr>
          <w:trHeight w:val="270"/>
        </w:trPr>
        <w:tc>
          <w:tcPr>
            <w:tcW w:w="88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 xml:space="preserve">Allowance loss before modification </w:t>
            </w:r>
            <w:r>
              <w:rPr>
                <w:rFonts w:ascii="Times New Roman" w:cs="Times New Roman" w:eastAsia="Times New Roman" w:hAnsi="Times New Roman"/>
                <w:sz w:val="23"/>
                <w:szCs w:val="23"/>
                <w:color w:val="auto"/>
                <w:vertAlign w:val="superscript"/>
              </w:rPr>
              <w:t>(1)</w:t>
            </w:r>
          </w:p>
        </w:tc>
        <w:tc>
          <w:tcPr>
            <w:tcW w:w="1340" w:type="dxa"/>
            <w:vAlign w:val="bottom"/>
            <w:tcBorders>
              <w:bottom w:val="single" w:sz="8" w:color="auto"/>
            </w:tcBorders>
          </w:tcPr>
          <w:p>
            <w:pPr>
              <w:jc w:val="center"/>
              <w:ind w:left="590"/>
              <w:spacing w:after="0"/>
              <w:rPr>
                <w:sz w:val="20"/>
                <w:szCs w:val="20"/>
                <w:color w:val="auto"/>
              </w:rPr>
            </w:pPr>
            <w:r>
              <w:rPr>
                <w:rFonts w:ascii="Times New Roman" w:cs="Times New Roman" w:eastAsia="Times New Roman" w:hAnsi="Times New Roman"/>
                <w:sz w:val="18"/>
                <w:szCs w:val="18"/>
                <w:color w:val="auto"/>
              </w:rPr>
              <w:t>(12,739)</w:t>
            </w:r>
          </w:p>
        </w:tc>
      </w:tr>
      <w:tr>
        <w:trPr>
          <w:trHeight w:val="288"/>
        </w:trPr>
        <w:tc>
          <w:tcPr>
            <w:tcW w:w="88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Net amortized cost before modification</w:t>
            </w:r>
          </w:p>
        </w:tc>
        <w:tc>
          <w:tcPr>
            <w:tcW w:w="1340" w:type="dxa"/>
            <w:vAlign w:val="bottom"/>
            <w:tcBorders>
              <w:bottom w:val="single" w:sz="8" w:color="auto"/>
            </w:tcBorders>
            <w:shd w:val="clear" w:color="auto" w:fill="CCEEFF"/>
          </w:tcPr>
          <w:p>
            <w:pPr>
              <w:jc w:val="center"/>
              <w:ind w:left="630"/>
              <w:spacing w:after="0"/>
              <w:rPr>
                <w:sz w:val="20"/>
                <w:szCs w:val="20"/>
                <w:color w:val="auto"/>
              </w:rPr>
            </w:pPr>
            <w:r>
              <w:rPr>
                <w:rFonts w:ascii="Times New Roman" w:cs="Times New Roman" w:eastAsia="Times New Roman" w:hAnsi="Times New Roman"/>
                <w:sz w:val="18"/>
                <w:szCs w:val="18"/>
                <w:color w:val="auto"/>
              </w:rPr>
              <w:t>52,261</w:t>
            </w:r>
          </w:p>
        </w:tc>
      </w:tr>
      <w:tr>
        <w:trPr>
          <w:trHeight w:val="20"/>
        </w:trPr>
        <w:tc>
          <w:tcPr>
            <w:tcW w:w="88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r>
      <w:tr>
        <w:trPr>
          <w:trHeight w:val="204"/>
        </w:trPr>
        <w:tc>
          <w:tcPr>
            <w:tcW w:w="8880" w:type="dxa"/>
            <w:vAlign w:val="bottom"/>
          </w:tcPr>
          <w:p>
            <w:pPr>
              <w:spacing w:after="0"/>
              <w:rPr>
                <w:sz w:val="17"/>
                <w:szCs w:val="17"/>
                <w:color w:val="auto"/>
              </w:rPr>
            </w:pPr>
          </w:p>
        </w:tc>
        <w:tc>
          <w:tcPr>
            <w:tcW w:w="1340" w:type="dxa"/>
            <w:vAlign w:val="bottom"/>
          </w:tcPr>
          <w:p>
            <w:pPr>
              <w:spacing w:after="0"/>
              <w:rPr>
                <w:sz w:val="17"/>
                <w:szCs w:val="17"/>
                <w:color w:val="auto"/>
              </w:rPr>
            </w:pPr>
          </w:p>
        </w:tc>
      </w:tr>
      <w:tr>
        <w:trPr>
          <w:trHeight w:val="250"/>
        </w:trPr>
        <w:tc>
          <w:tcPr>
            <w:tcW w:w="88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Gross carrying amount after modification</w:t>
            </w:r>
          </w:p>
        </w:tc>
        <w:tc>
          <w:tcPr>
            <w:tcW w:w="1340" w:type="dxa"/>
            <w:vAlign w:val="bottom"/>
            <w:tcBorders>
              <w:bottom w:val="single" w:sz="8" w:color="CCEEFF"/>
            </w:tcBorders>
            <w:shd w:val="clear" w:color="auto" w:fill="CCEEFF"/>
          </w:tcPr>
          <w:p>
            <w:pPr>
              <w:jc w:val="center"/>
              <w:ind w:left="630"/>
              <w:spacing w:after="0"/>
              <w:rPr>
                <w:sz w:val="20"/>
                <w:szCs w:val="20"/>
                <w:color w:val="auto"/>
              </w:rPr>
            </w:pPr>
            <w:r>
              <w:rPr>
                <w:rFonts w:ascii="Times New Roman" w:cs="Times New Roman" w:eastAsia="Times New Roman" w:hAnsi="Times New Roman"/>
                <w:sz w:val="18"/>
                <w:szCs w:val="18"/>
                <w:color w:val="auto"/>
              </w:rPr>
              <w:t>65,000</w:t>
            </w:r>
          </w:p>
        </w:tc>
      </w:tr>
      <w:tr>
        <w:trPr>
          <w:trHeight w:val="270"/>
        </w:trPr>
        <w:tc>
          <w:tcPr>
            <w:tcW w:w="88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 xml:space="preserve">Allowance loss after modification </w:t>
            </w:r>
            <w:r>
              <w:rPr>
                <w:rFonts w:ascii="Times New Roman" w:cs="Times New Roman" w:eastAsia="Times New Roman" w:hAnsi="Times New Roman"/>
                <w:sz w:val="23"/>
                <w:szCs w:val="23"/>
                <w:color w:val="auto"/>
                <w:vertAlign w:val="superscript"/>
              </w:rPr>
              <w:t>(2)</w:t>
            </w:r>
          </w:p>
        </w:tc>
        <w:tc>
          <w:tcPr>
            <w:tcW w:w="1340" w:type="dxa"/>
            <w:vAlign w:val="bottom"/>
            <w:tcBorders>
              <w:bottom w:val="single" w:sz="8" w:color="auto"/>
            </w:tcBorders>
          </w:tcPr>
          <w:p>
            <w:pPr>
              <w:jc w:val="center"/>
              <w:ind w:left="590"/>
              <w:spacing w:after="0"/>
              <w:rPr>
                <w:sz w:val="20"/>
                <w:szCs w:val="20"/>
                <w:color w:val="auto"/>
              </w:rPr>
            </w:pPr>
            <w:r>
              <w:rPr>
                <w:rFonts w:ascii="Times New Roman" w:cs="Times New Roman" w:eastAsia="Times New Roman" w:hAnsi="Times New Roman"/>
                <w:sz w:val="18"/>
                <w:szCs w:val="18"/>
                <w:color w:val="auto"/>
              </w:rPr>
              <w:t>(12,699)</w:t>
            </w:r>
          </w:p>
        </w:tc>
      </w:tr>
      <w:tr>
        <w:trPr>
          <w:trHeight w:val="288"/>
        </w:trPr>
        <w:tc>
          <w:tcPr>
            <w:tcW w:w="88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Net amortized cost after modification</w:t>
            </w:r>
          </w:p>
        </w:tc>
        <w:tc>
          <w:tcPr>
            <w:tcW w:w="1340" w:type="dxa"/>
            <w:vAlign w:val="bottom"/>
            <w:tcBorders>
              <w:bottom w:val="single" w:sz="8" w:color="auto"/>
            </w:tcBorders>
            <w:shd w:val="clear" w:color="auto" w:fill="CCEEFF"/>
          </w:tcPr>
          <w:p>
            <w:pPr>
              <w:jc w:val="center"/>
              <w:ind w:left="630"/>
              <w:spacing w:after="0"/>
              <w:rPr>
                <w:sz w:val="20"/>
                <w:szCs w:val="20"/>
                <w:color w:val="auto"/>
              </w:rPr>
            </w:pPr>
            <w:r>
              <w:rPr>
                <w:rFonts w:ascii="Times New Roman" w:cs="Times New Roman" w:eastAsia="Times New Roman" w:hAnsi="Times New Roman"/>
                <w:sz w:val="18"/>
                <w:szCs w:val="18"/>
                <w:color w:val="auto"/>
              </w:rPr>
              <w:t>52,301</w:t>
            </w:r>
          </w:p>
        </w:tc>
      </w:tr>
      <w:tr>
        <w:trPr>
          <w:trHeight w:val="20"/>
        </w:trPr>
        <w:tc>
          <w:tcPr>
            <w:tcW w:w="88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90" w:lineRule="exact"/>
        <w:rPr>
          <w:sz w:val="20"/>
          <w:szCs w:val="20"/>
          <w:color w:val="auto"/>
        </w:rPr>
      </w:pPr>
    </w:p>
    <w:p>
      <w:pPr>
        <w:ind w:left="540" w:hanging="149"/>
        <w:spacing w:after="0"/>
        <w:tabs>
          <w:tab w:leader="none" w:pos="540" w:val="left"/>
        </w:tabs>
        <w:numPr>
          <w:ilvl w:val="0"/>
          <w:numId w:val="54"/>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4"/>
          <w:szCs w:val="14"/>
          <w:color w:val="auto"/>
        </w:rPr>
        <w:t>Expected credit loss for 12 months.</w:t>
      </w:r>
    </w:p>
    <w:p>
      <w:pPr>
        <w:ind w:left="520" w:hanging="129"/>
        <w:spacing w:after="0" w:line="224" w:lineRule="auto"/>
        <w:tabs>
          <w:tab w:leader="none" w:pos="520" w:val="left"/>
        </w:tabs>
        <w:numPr>
          <w:ilvl w:val="0"/>
          <w:numId w:val="54"/>
        </w:numPr>
        <w:rPr>
          <w:rFonts w:ascii="Times New Roman" w:cs="Times New Roman" w:eastAsia="Times New Roman" w:hAnsi="Times New Roman"/>
          <w:sz w:val="16"/>
          <w:szCs w:val="16"/>
          <w:color w:val="auto"/>
          <w:vertAlign w:val="superscript"/>
        </w:rPr>
      </w:pPr>
      <w:r>
        <w:rPr>
          <w:rFonts w:ascii="Times New Roman" w:cs="Times New Roman" w:eastAsia="Times New Roman" w:hAnsi="Times New Roman"/>
          <w:sz w:val="12"/>
          <w:szCs w:val="12"/>
          <w:color w:val="auto"/>
        </w:rPr>
        <w:t>Expected credit loss within the life of the financial asset.</w:t>
      </w:r>
    </w:p>
    <w:p>
      <w:pPr>
        <w:sectPr>
          <w:pgSz w:w="11900" w:h="16838" w:orient="portrait"/>
          <w:cols w:equalWidth="0" w:num="1">
            <w:col w:w="11220"/>
          </w:cols>
          <w:pgMar w:left="320" w:top="135"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39</w:t>
      </w:r>
    </w:p>
    <w:p>
      <w:pPr>
        <w:sectPr>
          <w:pgSz w:w="11900" w:h="16838" w:orient="portrait"/>
          <w:cols w:equalWidth="0" w:num="1">
            <w:col w:w="11220"/>
          </w:cols>
          <w:pgMar w:left="320" w:top="135" w:right="359" w:bottom="1440" w:gutter="0" w:footer="0" w:header="0"/>
          <w:type w:val="continuous"/>
        </w:sectPr>
      </w:pPr>
    </w:p>
    <w:bookmarkStart w:id="41" w:name="page42"/>
    <w:bookmarkEnd w:id="41"/>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340" w:hanging="332"/>
        <w:spacing w:after="0"/>
        <w:tabs>
          <w:tab w:leader="none" w:pos="340" w:val="left"/>
        </w:tabs>
        <w:numPr>
          <w:ilvl w:val="0"/>
          <w:numId w:val="5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Loan commitments and financial guarantee contracts</w:t>
      </w:r>
    </w:p>
    <w:p>
      <w:pPr>
        <w:spacing w:after="0" w:line="242"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Bank’s outstanding loan commitments and financial guarantee contracts are as follows: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tcPr>
          <w:p>
            <w:pPr>
              <w:spacing w:after="0"/>
              <w:rPr>
                <w:sz w:val="17"/>
                <w:szCs w:val="17"/>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41"/>
        </w:trPr>
        <w:tc>
          <w:tcPr>
            <w:tcW w:w="74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25"/>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Documentary letters of credit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276,370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214,230</w:t>
            </w: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Stand-by letters of credit and guarantees - commercial risk</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253,109</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268,196</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Credit commitments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125,564</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121,333</w:t>
            </w:r>
          </w:p>
        </w:tc>
      </w:tr>
      <w:tr>
        <w:trPr>
          <w:trHeight w:val="223"/>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loans commitments and financial guarantee contracts</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655,043</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603,759</w:t>
            </w:r>
          </w:p>
        </w:tc>
      </w:tr>
      <w:tr>
        <w:trPr>
          <w:trHeight w:val="20"/>
        </w:trPr>
        <w:tc>
          <w:tcPr>
            <w:tcW w:w="74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30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remaining maturity profile of the Bank’s outstanding loan commitments and financial guarantee contracts is as follows:</w:t>
      </w:r>
    </w:p>
    <w:p>
      <w:pPr>
        <w:sectPr>
          <w:pgSz w:w="11900" w:h="16838" w:orient="portrait"/>
          <w:cols w:equalWidth="0" w:num="1">
            <w:col w:w="11220"/>
          </w:cols>
          <w:pgMar w:left="320" w:top="135" w:right="359" w:bottom="1440" w:gutter="0" w:footer="0" w:header="0"/>
        </w:sect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b w:val="1"/>
          <w:bCs w:val="1"/>
          <w:color w:val="auto"/>
        </w:rPr>
        <w:t>Maturities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19685</wp:posOffset>
            </wp:positionV>
            <wp:extent cx="6532245" cy="15430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532245" cy="154305"/>
                    </a:xfrm>
                    <a:prstGeom prst="rect">
                      <a:avLst/>
                    </a:prstGeom>
                    <a:noFill/>
                  </pic:spPr>
                </pic:pic>
              </a:graphicData>
            </a:graphic>
          </wp:anchor>
        </w:drawing>
      </w:r>
    </w:p>
    <w:p>
      <w:pPr>
        <w:spacing w:after="0" w:line="20"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Up to 1 year</w:t>
      </w:r>
    </w:p>
    <w:p>
      <w:pPr>
        <w:spacing w:after="0" w:line="27"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From 1 to 2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532245" cy="14541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532245" cy="145415"/>
                    </a:xfrm>
                    <a:prstGeom prst="rect">
                      <a:avLst/>
                    </a:prstGeom>
                    <a:noFill/>
                  </pic:spPr>
                </pic:pic>
              </a:graphicData>
            </a:graphic>
          </wp:anchor>
        </w:drawing>
      </w:r>
    </w:p>
    <w:p>
      <w:pPr>
        <w:spacing w:after="0" w:line="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Over 2 to 5 years</w:t>
      </w:r>
    </w:p>
    <w:p>
      <w:pPr>
        <w:spacing w:after="0" w:line="5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Total</w:t>
      </w:r>
    </w:p>
    <w:p>
      <w:pPr>
        <w:spacing w:after="0" w:line="289" w:lineRule="exact"/>
        <w:rPr>
          <w:sz w:val="20"/>
          <w:szCs w:val="20"/>
          <w:color w:val="auto"/>
        </w:rPr>
      </w:pPr>
    </w:p>
    <w:p>
      <w:pPr>
        <w:ind w:left="340" w:hanging="332"/>
        <w:spacing w:after="0"/>
        <w:tabs>
          <w:tab w:leader="none" w:pos="340" w:val="left"/>
        </w:tabs>
        <w:numPr>
          <w:ilvl w:val="0"/>
          <w:numId w:val="56"/>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Gain (loss) on financial instruments, net</w:t>
      </w:r>
    </w:p>
    <w:p>
      <w:pPr>
        <w:spacing w:after="0" w:line="20" w:lineRule="exact"/>
        <w:rPr>
          <w:sz w:val="20"/>
          <w:szCs w:val="20"/>
          <w:color w:val="auto"/>
        </w:rPr>
      </w:pPr>
      <w:r>
        <w:rPr>
          <w:sz w:val="20"/>
          <w:szCs w:val="20"/>
          <w:color w:val="auto"/>
        </w:rPr>
        <w:br w:type="column"/>
      </w:r>
    </w:p>
    <w:p>
      <w:pPr>
        <w:spacing w:after="0" w:line="313"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134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23"/>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618,838</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542,137</w:t>
            </w:r>
          </w:p>
        </w:tc>
      </w:tr>
      <w:tr>
        <w:trPr>
          <w:trHeight w:val="230"/>
        </w:trPr>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32,205</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57,622</w:t>
            </w:r>
          </w:p>
        </w:tc>
      </w:tr>
      <w:tr>
        <w:trPr>
          <w:trHeight w:val="234"/>
        </w:trPr>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4,000</w:t>
            </w:r>
          </w:p>
        </w:tc>
        <w:tc>
          <w:tcPr>
            <w:tcW w:w="100" w:type="dxa"/>
            <w:vAlign w:val="bottom"/>
          </w:tcPr>
          <w:p>
            <w:pPr>
              <w:spacing w:after="0"/>
              <w:rPr>
                <w:sz w:val="20"/>
                <w:szCs w:val="20"/>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4,000</w:t>
            </w:r>
          </w:p>
        </w:tc>
      </w:tr>
      <w:tr>
        <w:trPr>
          <w:trHeight w:val="223"/>
        </w:trPr>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655,043</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603,759</w:t>
            </w: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629" w:lineRule="exact"/>
        <w:rPr>
          <w:sz w:val="20"/>
          <w:szCs w:val="20"/>
          <w:color w:val="auto"/>
        </w:rPr>
      </w:pPr>
    </w:p>
    <w:p>
      <w:pPr>
        <w:sectPr>
          <w:pgSz w:w="11900" w:h="16838" w:orient="portrait"/>
          <w:cols w:equalWidth="0" w:num="2">
            <w:col w:w="7100" w:space="720"/>
            <w:col w:w="3400"/>
          </w:cols>
          <w:pgMar w:left="320" w:top="135" w:right="359" w:bottom="1440" w:gutter="0" w:footer="0" w:header="0"/>
          <w:type w:val="continuous"/>
        </w:sectPr>
      </w:pPr>
    </w:p>
    <w:p>
      <w:pPr>
        <w:spacing w:after="0" w:line="27"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The following table sets forth the details for the gain or loss on financial instruments recognized in the condensed consolidated interim statements of profit or loss:</w:t>
      </w:r>
    </w:p>
    <w:p>
      <w:pPr>
        <w:spacing w:after="0" w:line="330"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7480" w:type="dxa"/>
            <w:vAlign w:val="bottom"/>
          </w:tcPr>
          <w:p>
            <w:pPr>
              <w:spacing w:after="0"/>
              <w:rPr>
                <w:sz w:val="20"/>
                <w:szCs w:val="20"/>
                <w:color w:val="auto"/>
              </w:rPr>
            </w:pPr>
          </w:p>
        </w:tc>
        <w:tc>
          <w:tcPr>
            <w:tcW w:w="1860" w:type="dxa"/>
            <w:vAlign w:val="bottom"/>
            <w:tcBorders>
              <w:bottom w:val="single" w:sz="8" w:color="auto"/>
            </w:tcBorders>
            <w:gridSpan w:val="3"/>
          </w:tcPr>
          <w:p>
            <w:pPr>
              <w:ind w:left="102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940" w:type="dxa"/>
            <w:vAlign w:val="bottom"/>
            <w:tcBorders>
              <w:bottom w:val="single" w:sz="8" w:color="auto"/>
            </w:tcBorders>
          </w:tcPr>
          <w:p>
            <w:pPr>
              <w:spacing w:after="0"/>
              <w:rPr>
                <w:sz w:val="20"/>
                <w:szCs w:val="20"/>
                <w:color w:val="auto"/>
              </w:rPr>
            </w:pPr>
          </w:p>
        </w:tc>
      </w:tr>
      <w:tr>
        <w:trPr>
          <w:trHeight w:val="223"/>
        </w:trPr>
        <w:tc>
          <w:tcPr>
            <w:tcW w:w="748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23"/>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Gain (loss) on derivative financial instruments and foreign currency exchange, net</w:t>
            </w:r>
          </w:p>
        </w:tc>
        <w:tc>
          <w:tcPr>
            <w:tcW w:w="1340" w:type="dxa"/>
            <w:vAlign w:val="bottom"/>
            <w:shd w:val="clear" w:color="auto" w:fill="CCEEFF"/>
          </w:tcPr>
          <w:p>
            <w:pPr>
              <w:jc w:val="center"/>
              <w:ind w:left="830"/>
              <w:spacing w:after="0"/>
              <w:rPr>
                <w:sz w:val="20"/>
                <w:szCs w:val="20"/>
                <w:color w:val="auto"/>
              </w:rPr>
            </w:pPr>
            <w:r>
              <w:rPr>
                <w:rFonts w:ascii="Times New Roman" w:cs="Times New Roman" w:eastAsia="Times New Roman" w:hAnsi="Times New Roman"/>
                <w:sz w:val="18"/>
                <w:szCs w:val="18"/>
                <w:color w:val="auto"/>
                <w:w w:val="96"/>
              </w:rPr>
              <w:t>785</w:t>
            </w:r>
          </w:p>
        </w:tc>
        <w:tc>
          <w:tcPr>
            <w:tcW w:w="10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(127)</w:t>
            </w:r>
          </w:p>
        </w:tc>
      </w:tr>
      <w:tr>
        <w:trPr>
          <w:trHeight w:val="23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Unrealized (loss) gain on financial instruments at FVTPL</w:t>
            </w:r>
          </w:p>
        </w:tc>
        <w:tc>
          <w:tcPr>
            <w:tcW w:w="1340" w:type="dxa"/>
            <w:vAlign w:val="bottom"/>
            <w:tcBorders>
              <w:bottom w:val="single" w:sz="8" w:color="auto"/>
            </w:tcBorders>
            <w:shd w:val="clear" w:color="auto" w:fill="CCEEFF"/>
          </w:tcPr>
          <w:p>
            <w:pPr>
              <w:jc w:val="center"/>
              <w:ind w:left="810"/>
              <w:spacing w:after="0"/>
              <w:rPr>
                <w:sz w:val="20"/>
                <w:szCs w:val="20"/>
                <w:color w:val="auto"/>
              </w:rPr>
            </w:pPr>
            <w:r>
              <w:rPr>
                <w:rFonts w:ascii="Times New Roman" w:cs="Times New Roman" w:eastAsia="Times New Roman" w:hAnsi="Times New Roman"/>
                <w:sz w:val="18"/>
                <w:szCs w:val="18"/>
                <w:color w:val="auto"/>
              </w:rPr>
              <w:t>(219)</w:t>
            </w:r>
          </w:p>
        </w:tc>
        <w:tc>
          <w:tcPr>
            <w:tcW w:w="100" w:type="dxa"/>
            <w:vAlign w:val="bottom"/>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w:t>
            </w:r>
          </w:p>
        </w:tc>
      </w:tr>
      <w:tr>
        <w:trPr>
          <w:trHeight w:val="223"/>
        </w:trPr>
        <w:tc>
          <w:tcPr>
            <w:tcW w:w="7480" w:type="dxa"/>
            <w:vAlign w:val="bottom"/>
          </w:tcPr>
          <w:p>
            <w:pPr>
              <w:spacing w:after="0"/>
              <w:rPr>
                <w:sz w:val="19"/>
                <w:szCs w:val="19"/>
                <w:color w:val="auto"/>
              </w:rPr>
            </w:pPr>
          </w:p>
        </w:tc>
        <w:tc>
          <w:tcPr>
            <w:tcW w:w="1340" w:type="dxa"/>
            <w:vAlign w:val="bottom"/>
            <w:tcBorders>
              <w:bottom w:val="single" w:sz="8" w:color="auto"/>
            </w:tcBorders>
          </w:tcPr>
          <w:p>
            <w:pPr>
              <w:jc w:val="center"/>
              <w:ind w:left="830"/>
              <w:spacing w:after="0"/>
              <w:rPr>
                <w:sz w:val="20"/>
                <w:szCs w:val="20"/>
                <w:color w:val="auto"/>
              </w:rPr>
            </w:pPr>
            <w:r>
              <w:rPr>
                <w:rFonts w:ascii="Times New Roman" w:cs="Times New Roman" w:eastAsia="Times New Roman" w:hAnsi="Times New Roman"/>
                <w:sz w:val="18"/>
                <w:szCs w:val="18"/>
                <w:b w:val="1"/>
                <w:bCs w:val="1"/>
                <w:color w:val="auto"/>
                <w:w w:val="96"/>
              </w:rPr>
              <w:t>566</w:t>
            </w:r>
          </w:p>
        </w:tc>
        <w:tc>
          <w:tcPr>
            <w:tcW w:w="100" w:type="dxa"/>
            <w:vAlign w:val="bottom"/>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(71)</w:t>
            </w:r>
          </w:p>
        </w:tc>
      </w:tr>
      <w:tr>
        <w:trPr>
          <w:trHeight w:val="20"/>
        </w:trPr>
        <w:tc>
          <w:tcPr>
            <w:tcW w:w="74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40</w:t>
      </w:r>
    </w:p>
    <w:p>
      <w:pPr>
        <w:sectPr>
          <w:pgSz w:w="11900" w:h="16838" w:orient="portrait"/>
          <w:cols w:equalWidth="0" w:num="1">
            <w:col w:w="11220"/>
          </w:cols>
          <w:pgMar w:left="320" w:top="135" w:right="359" w:bottom="1440" w:gutter="0" w:footer="0" w:header="0"/>
          <w:type w:val="continuous"/>
        </w:sectPr>
      </w:pPr>
    </w:p>
    <w:bookmarkStart w:id="42" w:name="page43"/>
    <w:bookmarkEnd w:id="42"/>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20" w:hanging="312"/>
        <w:spacing w:after="0"/>
        <w:tabs>
          <w:tab w:leader="none" w:pos="320" w:val="left"/>
        </w:tabs>
        <w:numPr>
          <w:ilvl w:val="0"/>
          <w:numId w:val="5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w:t>
      </w:r>
    </w:p>
    <w:p>
      <w:pPr>
        <w:spacing w:after="0" w:line="215" w:lineRule="exact"/>
        <w:rPr>
          <w:rFonts w:ascii="Times New Roman" w:cs="Times New Roman" w:eastAsia="Times New Roman" w:hAnsi="Times New Roman"/>
          <w:sz w:val="18"/>
          <w:szCs w:val="18"/>
          <w:b w:val="1"/>
          <w:bCs w:val="1"/>
          <w:color w:val="auto"/>
        </w:rPr>
      </w:pPr>
    </w:p>
    <w:p>
      <w:pPr>
        <w:ind w:left="340"/>
        <w:spacing w:after="0" w:line="237"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details quantitative information on the notional amounts and carrying amounts of the derivative instruments used for hedging by type of risk hedged and type of hedge:</w:t>
      </w:r>
    </w:p>
    <w:p>
      <w:pPr>
        <w:spacing w:after="0" w:line="87"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598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3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4"/>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Carrying amount of hedging</w:t>
            </w:r>
          </w:p>
        </w:tc>
        <w:tc>
          <w:tcPr>
            <w:tcW w:w="0" w:type="dxa"/>
            <w:vAlign w:val="bottom"/>
          </w:tcPr>
          <w:p>
            <w:pPr>
              <w:spacing w:after="0"/>
              <w:rPr>
                <w:sz w:val="1"/>
                <w:szCs w:val="1"/>
                <w:color w:val="auto"/>
              </w:rPr>
            </w:pPr>
          </w:p>
        </w:tc>
      </w:tr>
      <w:tr>
        <w:trPr>
          <w:trHeight w:val="238"/>
        </w:trPr>
        <w:tc>
          <w:tcPr>
            <w:tcW w:w="5980" w:type="dxa"/>
            <w:vAlign w:val="bottom"/>
          </w:tcPr>
          <w:p>
            <w:pPr>
              <w:spacing w:after="0"/>
              <w:rPr>
                <w:sz w:val="20"/>
                <w:szCs w:val="20"/>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Nominal</w:t>
            </w:r>
          </w:p>
        </w:tc>
        <w:tc>
          <w:tcPr>
            <w:tcW w:w="120" w:type="dxa"/>
            <w:vAlign w:val="bottom"/>
          </w:tcPr>
          <w:p>
            <w:pPr>
              <w:spacing w:after="0"/>
              <w:rPr>
                <w:sz w:val="20"/>
                <w:szCs w:val="20"/>
                <w:color w:val="auto"/>
              </w:rPr>
            </w:pPr>
          </w:p>
        </w:tc>
        <w:tc>
          <w:tcPr>
            <w:tcW w:w="2800" w:type="dxa"/>
            <w:vAlign w:val="bottom"/>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c>
          <w:tcPr>
            <w:tcW w:w="0" w:type="dxa"/>
            <w:vAlign w:val="bottom"/>
          </w:tcPr>
          <w:p>
            <w:pPr>
              <w:spacing w:after="0"/>
              <w:rPr>
                <w:sz w:val="1"/>
                <w:szCs w:val="1"/>
                <w:color w:val="auto"/>
              </w:rPr>
            </w:pPr>
          </w:p>
        </w:tc>
      </w:tr>
      <w:tr>
        <w:trPr>
          <w:trHeight w:val="27"/>
        </w:trPr>
        <w:tc>
          <w:tcPr>
            <w:tcW w:w="5980" w:type="dxa"/>
            <w:vAlign w:val="bottom"/>
          </w:tcPr>
          <w:p>
            <w:pPr>
              <w:spacing w:after="0"/>
              <w:rPr>
                <w:sz w:val="2"/>
                <w:szCs w:val="2"/>
                <w:color w:val="auto"/>
              </w:rPr>
            </w:pPr>
          </w:p>
        </w:tc>
        <w:tc>
          <w:tcPr>
            <w:tcW w:w="1340" w:type="dxa"/>
            <w:vAlign w:val="bottom"/>
            <w:vMerge w:val="continue"/>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5"/>
        </w:trPr>
        <w:tc>
          <w:tcPr>
            <w:tcW w:w="5980" w:type="dxa"/>
            <w:vAlign w:val="bottom"/>
          </w:tcPr>
          <w:p>
            <w:pPr>
              <w:spacing w:after="0"/>
              <w:rPr>
                <w:sz w:val="2"/>
                <w:szCs w:val="2"/>
                <w:color w:val="auto"/>
              </w:rPr>
            </w:pPr>
          </w:p>
        </w:tc>
        <w:tc>
          <w:tcPr>
            <w:tcW w:w="1340" w:type="dxa"/>
            <w:vAlign w:val="bottom"/>
            <w:vMerge w:val="continue"/>
          </w:tcPr>
          <w:p>
            <w:pPr>
              <w:spacing w:after="0"/>
              <w:rPr>
                <w:sz w:val="2"/>
                <w:szCs w:val="2"/>
                <w:color w:val="auto"/>
              </w:rPr>
            </w:pPr>
          </w:p>
        </w:tc>
        <w:tc>
          <w:tcPr>
            <w:tcW w:w="120" w:type="dxa"/>
            <w:vAlign w:val="bottom"/>
          </w:tcPr>
          <w:p>
            <w:pPr>
              <w:spacing w:after="0"/>
              <w:rPr>
                <w:sz w:val="2"/>
                <w:szCs w:val="2"/>
                <w:color w:val="auto"/>
              </w:rPr>
            </w:pP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1"/>
              </w:rPr>
              <w:t xml:space="preserve">Asset </w:t>
            </w:r>
            <w:r>
              <w:rPr>
                <w:rFonts w:ascii="Times New Roman" w:cs="Times New Roman" w:eastAsia="Times New Roman" w:hAnsi="Times New Roman"/>
                <w:sz w:val="23"/>
                <w:szCs w:val="23"/>
                <w:b w:val="1"/>
                <w:bCs w:val="1"/>
                <w:color w:val="auto"/>
                <w:w w:val="91"/>
                <w:vertAlign w:val="superscript"/>
              </w:rPr>
              <w:t>(1)</w:t>
            </w:r>
          </w:p>
        </w:tc>
        <w:tc>
          <w:tcPr>
            <w:tcW w:w="1360" w:type="dxa"/>
            <w:vAlign w:val="bottom"/>
            <w:vMerge w:val="restart"/>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 xml:space="preserve">Liability </w:t>
            </w:r>
            <w:r>
              <w:rPr>
                <w:rFonts w:ascii="Times New Roman" w:cs="Times New Roman" w:eastAsia="Times New Roman" w:hAnsi="Times New Roman"/>
                <w:sz w:val="23"/>
                <w:szCs w:val="23"/>
                <w:b w:val="1"/>
                <w:bCs w:val="1"/>
                <w:color w:val="auto"/>
                <w:vertAlign w:val="superscript"/>
              </w:rPr>
              <w:t>(2)</w:t>
            </w:r>
          </w:p>
        </w:tc>
        <w:tc>
          <w:tcPr>
            <w:tcW w:w="0" w:type="dxa"/>
            <w:vAlign w:val="bottom"/>
          </w:tcPr>
          <w:p>
            <w:pPr>
              <w:spacing w:after="0" w:line="20" w:lineRule="exact"/>
              <w:rPr>
                <w:sz w:val="1"/>
                <w:szCs w:val="1"/>
                <w:color w:val="auto"/>
              </w:rPr>
            </w:pPr>
          </w:p>
        </w:tc>
      </w:tr>
      <w:tr>
        <w:trPr>
          <w:trHeight w:val="238"/>
        </w:trPr>
        <w:tc>
          <w:tcPr>
            <w:tcW w:w="598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amount</w:t>
            </w:r>
          </w:p>
        </w:tc>
        <w:tc>
          <w:tcPr>
            <w:tcW w:w="120" w:type="dxa"/>
            <w:vAlign w:val="bottom"/>
          </w:tcPr>
          <w:p>
            <w:pPr>
              <w:spacing w:after="0"/>
              <w:rPr>
                <w:sz w:val="20"/>
                <w:szCs w:val="20"/>
                <w:color w:val="auto"/>
              </w:rPr>
            </w:pPr>
          </w:p>
        </w:tc>
        <w:tc>
          <w:tcPr>
            <w:tcW w:w="1440" w:type="dxa"/>
            <w:vAlign w:val="bottom"/>
            <w:gridSpan w:val="2"/>
            <w:vMerge w:val="continue"/>
          </w:tcPr>
          <w:p>
            <w:pPr>
              <w:spacing w:after="0"/>
              <w:rPr>
                <w:sz w:val="20"/>
                <w:szCs w:val="20"/>
                <w:color w:val="auto"/>
              </w:rPr>
            </w:pPr>
          </w:p>
        </w:tc>
        <w:tc>
          <w:tcPr>
            <w:tcW w:w="136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98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Fair value hedges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40,000</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1,459</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9"/>
        </w:trPr>
        <w:tc>
          <w:tcPr>
            <w:tcW w:w="5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Cash flow hedges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20,000</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(218)</w:t>
            </w: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rate and foreign exchange risk</w:t>
            </w: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Fair value hedges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427,800</w:t>
            </w: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3,549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(21,358)</w:t>
            </w:r>
          </w:p>
        </w:tc>
        <w:tc>
          <w:tcPr>
            <w:tcW w:w="0" w:type="dxa"/>
            <w:vAlign w:val="bottom"/>
          </w:tcPr>
          <w:p>
            <w:pPr>
              <w:spacing w:after="0"/>
              <w:rPr>
                <w:sz w:val="1"/>
                <w:szCs w:val="1"/>
                <w:color w:val="auto"/>
              </w:rPr>
            </w:pPr>
          </w:p>
        </w:tc>
      </w:tr>
      <w:tr>
        <w:trPr>
          <w:trHeight w:val="229"/>
        </w:trPr>
        <w:tc>
          <w:tcPr>
            <w:tcW w:w="59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Cash flow hedges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618,673</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29,717</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(8,096)</w:t>
            </w:r>
          </w:p>
        </w:tc>
        <w:tc>
          <w:tcPr>
            <w:tcW w:w="0" w:type="dxa"/>
            <w:vAlign w:val="bottom"/>
          </w:tcPr>
          <w:p>
            <w:pPr>
              <w:spacing w:after="0"/>
              <w:rPr>
                <w:sz w:val="1"/>
                <w:szCs w:val="1"/>
                <w:color w:val="auto"/>
              </w:rPr>
            </w:pPr>
          </w:p>
        </w:tc>
      </w:tr>
      <w:tr>
        <w:trPr>
          <w:trHeight w:val="248"/>
        </w:trPr>
        <w:tc>
          <w:tcPr>
            <w:tcW w:w="598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1,106,473</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34,725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(29,672)</w:t>
            </w:r>
          </w:p>
        </w:tc>
        <w:tc>
          <w:tcPr>
            <w:tcW w:w="0" w:type="dxa"/>
            <w:vAlign w:val="bottom"/>
          </w:tcPr>
          <w:p>
            <w:pPr>
              <w:spacing w:after="0"/>
              <w:rPr>
                <w:sz w:val="1"/>
                <w:szCs w:val="1"/>
                <w:color w:val="auto"/>
              </w:rPr>
            </w:pPr>
          </w:p>
        </w:tc>
      </w:tr>
      <w:tr>
        <w:trPr>
          <w:trHeight w:val="20"/>
        </w:trPr>
        <w:tc>
          <w:tcPr>
            <w:tcW w:w="59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43"/>
        </w:trPr>
        <w:tc>
          <w:tcPr>
            <w:tcW w:w="598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74"/>
        </w:trPr>
        <w:tc>
          <w:tcPr>
            <w:tcW w:w="598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800" w:type="dxa"/>
            <w:vAlign w:val="bottom"/>
            <w:gridSpan w:val="3"/>
          </w:tcPr>
          <w:p>
            <w:pPr>
              <w:jc w:val="center"/>
              <w:spacing w:after="0" w:line="174" w:lineRule="exact"/>
              <w:rPr>
                <w:sz w:val="20"/>
                <w:szCs w:val="20"/>
                <w:color w:val="auto"/>
              </w:rPr>
            </w:pPr>
            <w:r>
              <w:rPr>
                <w:rFonts w:ascii="Times New Roman" w:cs="Times New Roman" w:eastAsia="Times New Roman" w:hAnsi="Times New Roman"/>
                <w:sz w:val="18"/>
                <w:szCs w:val="18"/>
                <w:b w:val="1"/>
                <w:bCs w:val="1"/>
                <w:color w:val="auto"/>
                <w:w w:val="99"/>
              </w:rPr>
              <w:t>Carrying amount of hedging</w:t>
            </w:r>
          </w:p>
        </w:tc>
        <w:tc>
          <w:tcPr>
            <w:tcW w:w="0" w:type="dxa"/>
            <w:vAlign w:val="bottom"/>
          </w:tcPr>
          <w:p>
            <w:pPr>
              <w:spacing w:after="0"/>
              <w:rPr>
                <w:sz w:val="1"/>
                <w:szCs w:val="1"/>
                <w:color w:val="auto"/>
              </w:rPr>
            </w:pPr>
          </w:p>
        </w:tc>
      </w:tr>
      <w:tr>
        <w:trPr>
          <w:trHeight w:val="238"/>
        </w:trPr>
        <w:tc>
          <w:tcPr>
            <w:tcW w:w="5980" w:type="dxa"/>
            <w:vAlign w:val="bottom"/>
          </w:tcPr>
          <w:p>
            <w:pPr>
              <w:spacing w:after="0"/>
              <w:rPr>
                <w:sz w:val="20"/>
                <w:szCs w:val="20"/>
                <w:color w:val="auto"/>
              </w:rPr>
            </w:pPr>
          </w:p>
        </w:tc>
        <w:tc>
          <w:tcPr>
            <w:tcW w:w="1340" w:type="dxa"/>
            <w:vAlign w:val="bottom"/>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Nominal</w:t>
            </w:r>
          </w:p>
        </w:tc>
        <w:tc>
          <w:tcPr>
            <w:tcW w:w="120" w:type="dxa"/>
            <w:vAlign w:val="bottom"/>
          </w:tcPr>
          <w:p>
            <w:pPr>
              <w:spacing w:after="0"/>
              <w:rPr>
                <w:sz w:val="20"/>
                <w:szCs w:val="20"/>
                <w:color w:val="auto"/>
              </w:rPr>
            </w:pPr>
          </w:p>
        </w:tc>
        <w:tc>
          <w:tcPr>
            <w:tcW w:w="2800" w:type="dxa"/>
            <w:vAlign w:val="bottom"/>
            <w:tcBorders>
              <w:bottom w:val="single" w:sz="8" w:color="auto"/>
            </w:tcBorders>
            <w:gridSpan w:val="3"/>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instruments</w:t>
            </w:r>
          </w:p>
        </w:tc>
        <w:tc>
          <w:tcPr>
            <w:tcW w:w="0" w:type="dxa"/>
            <w:vAlign w:val="bottom"/>
          </w:tcPr>
          <w:p>
            <w:pPr>
              <w:spacing w:after="0"/>
              <w:rPr>
                <w:sz w:val="1"/>
                <w:szCs w:val="1"/>
                <w:color w:val="auto"/>
              </w:rPr>
            </w:pPr>
          </w:p>
        </w:tc>
      </w:tr>
      <w:tr>
        <w:trPr>
          <w:trHeight w:val="25"/>
        </w:trPr>
        <w:tc>
          <w:tcPr>
            <w:tcW w:w="5980" w:type="dxa"/>
            <w:vAlign w:val="bottom"/>
          </w:tcPr>
          <w:p>
            <w:pPr>
              <w:spacing w:after="0"/>
              <w:rPr>
                <w:sz w:val="2"/>
                <w:szCs w:val="2"/>
                <w:color w:val="auto"/>
              </w:rPr>
            </w:pPr>
          </w:p>
        </w:tc>
        <w:tc>
          <w:tcPr>
            <w:tcW w:w="1340" w:type="dxa"/>
            <w:vAlign w:val="bottom"/>
            <w:vMerge w:val="continue"/>
          </w:tcPr>
          <w:p>
            <w:pPr>
              <w:spacing w:after="0"/>
              <w:rPr>
                <w:sz w:val="2"/>
                <w:szCs w:val="2"/>
                <w:color w:val="auto"/>
              </w:rPr>
            </w:pPr>
          </w:p>
        </w:tc>
        <w:tc>
          <w:tcPr>
            <w:tcW w:w="120" w:type="dxa"/>
            <w:vAlign w:val="bottom"/>
          </w:tcPr>
          <w:p>
            <w:pPr>
              <w:spacing w:after="0"/>
              <w:rPr>
                <w:sz w:val="2"/>
                <w:szCs w:val="2"/>
                <w:color w:val="auto"/>
              </w:rPr>
            </w:pP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1"/>
              </w:rPr>
              <w:t xml:space="preserve">Asset </w:t>
            </w:r>
            <w:r>
              <w:rPr>
                <w:rFonts w:ascii="Times New Roman" w:cs="Times New Roman" w:eastAsia="Times New Roman" w:hAnsi="Times New Roman"/>
                <w:sz w:val="23"/>
                <w:szCs w:val="23"/>
                <w:b w:val="1"/>
                <w:bCs w:val="1"/>
                <w:color w:val="auto"/>
                <w:w w:val="91"/>
                <w:vertAlign w:val="superscript"/>
              </w:rPr>
              <w:t>(1)</w:t>
            </w:r>
          </w:p>
        </w:tc>
        <w:tc>
          <w:tcPr>
            <w:tcW w:w="1360" w:type="dxa"/>
            <w:vAlign w:val="bottom"/>
            <w:vMerge w:val="restart"/>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 xml:space="preserve">Liability </w:t>
            </w:r>
            <w:r>
              <w:rPr>
                <w:rFonts w:ascii="Times New Roman" w:cs="Times New Roman" w:eastAsia="Times New Roman" w:hAnsi="Times New Roman"/>
                <w:sz w:val="23"/>
                <w:szCs w:val="23"/>
                <w:b w:val="1"/>
                <w:bCs w:val="1"/>
                <w:color w:val="auto"/>
                <w:vertAlign w:val="superscript"/>
              </w:rPr>
              <w:t>(2)</w:t>
            </w:r>
          </w:p>
        </w:tc>
        <w:tc>
          <w:tcPr>
            <w:tcW w:w="0" w:type="dxa"/>
            <w:vAlign w:val="bottom"/>
          </w:tcPr>
          <w:p>
            <w:pPr>
              <w:spacing w:after="0" w:line="20" w:lineRule="exact"/>
              <w:rPr>
                <w:sz w:val="1"/>
                <w:szCs w:val="1"/>
                <w:color w:val="auto"/>
              </w:rPr>
            </w:pPr>
          </w:p>
        </w:tc>
      </w:tr>
      <w:tr>
        <w:trPr>
          <w:trHeight w:val="238"/>
        </w:trPr>
        <w:tc>
          <w:tcPr>
            <w:tcW w:w="598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amount</w:t>
            </w:r>
          </w:p>
        </w:tc>
        <w:tc>
          <w:tcPr>
            <w:tcW w:w="120" w:type="dxa"/>
            <w:vAlign w:val="bottom"/>
          </w:tcPr>
          <w:p>
            <w:pPr>
              <w:spacing w:after="0"/>
              <w:rPr>
                <w:sz w:val="20"/>
                <w:szCs w:val="20"/>
                <w:color w:val="auto"/>
              </w:rPr>
            </w:pPr>
          </w:p>
        </w:tc>
        <w:tc>
          <w:tcPr>
            <w:tcW w:w="1440" w:type="dxa"/>
            <w:vAlign w:val="bottom"/>
            <w:gridSpan w:val="2"/>
            <w:vMerge w:val="continue"/>
          </w:tcPr>
          <w:p>
            <w:pPr>
              <w:spacing w:after="0"/>
              <w:rPr>
                <w:sz w:val="20"/>
                <w:szCs w:val="20"/>
                <w:color w:val="auto"/>
              </w:rPr>
            </w:pPr>
          </w:p>
        </w:tc>
        <w:tc>
          <w:tcPr>
            <w:tcW w:w="136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98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Fair value hedges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40,000</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1,282</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9"/>
        </w:trPr>
        <w:tc>
          <w:tcPr>
            <w:tcW w:w="5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Cash flow hedges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20,000</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(538)</w:t>
            </w: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rate and foreign exchange risk</w:t>
            </w: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9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Fair value hedges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428,067</w:t>
            </w:r>
          </w:p>
        </w:tc>
        <w:tc>
          <w:tcPr>
            <w:tcW w:w="14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783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(20,908)</w:t>
            </w: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Cash flow hedges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455,864</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8,740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(7,009)</w:t>
            </w:r>
          </w:p>
        </w:tc>
        <w:tc>
          <w:tcPr>
            <w:tcW w:w="0" w:type="dxa"/>
            <w:vAlign w:val="bottom"/>
          </w:tcPr>
          <w:p>
            <w:pPr>
              <w:spacing w:after="0"/>
              <w:rPr>
                <w:sz w:val="1"/>
                <w:szCs w:val="1"/>
                <w:color w:val="auto"/>
              </w:rPr>
            </w:pPr>
          </w:p>
        </w:tc>
      </w:tr>
      <w:tr>
        <w:trPr>
          <w:trHeight w:val="223"/>
        </w:trPr>
        <w:tc>
          <w:tcPr>
            <w:tcW w:w="598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943,931</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10,805</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(28,455)</w:t>
            </w:r>
          </w:p>
        </w:tc>
        <w:tc>
          <w:tcPr>
            <w:tcW w:w="0" w:type="dxa"/>
            <w:vAlign w:val="bottom"/>
          </w:tcPr>
          <w:p>
            <w:pPr>
              <w:spacing w:after="0"/>
              <w:rPr>
                <w:sz w:val="1"/>
                <w:szCs w:val="1"/>
                <w:color w:val="auto"/>
              </w:rPr>
            </w:pPr>
          </w:p>
        </w:tc>
      </w:tr>
      <w:tr>
        <w:trPr>
          <w:trHeight w:val="20"/>
        </w:trPr>
        <w:tc>
          <w:tcPr>
            <w:tcW w:w="59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09" w:lineRule="exact"/>
        <w:rPr>
          <w:sz w:val="20"/>
          <w:szCs w:val="20"/>
          <w:color w:val="auto"/>
        </w:rPr>
      </w:pPr>
    </w:p>
    <w:p>
      <w:pPr>
        <w:ind w:left="520" w:hanging="188"/>
        <w:spacing w:after="0"/>
        <w:tabs>
          <w:tab w:leader="none" w:pos="520" w:val="left"/>
        </w:tabs>
        <w:numPr>
          <w:ilvl w:val="0"/>
          <w:numId w:val="58"/>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4"/>
          <w:szCs w:val="14"/>
          <w:color w:val="auto"/>
        </w:rPr>
        <w:t>Included in the condensed consolidated interim statement of financial position under the line Derivative financial instruments - assets.</w:t>
      </w:r>
    </w:p>
    <w:p>
      <w:pPr>
        <w:spacing w:after="0" w:line="16" w:lineRule="exact"/>
        <w:rPr>
          <w:rFonts w:ascii="Times New Roman" w:cs="Times New Roman" w:eastAsia="Times New Roman" w:hAnsi="Times New Roman"/>
          <w:sz w:val="23"/>
          <w:szCs w:val="23"/>
          <w:color w:val="auto"/>
          <w:vertAlign w:val="superscript"/>
        </w:rPr>
      </w:pPr>
    </w:p>
    <w:p>
      <w:pPr>
        <w:ind w:left="520" w:hanging="188"/>
        <w:spacing w:after="0" w:line="189" w:lineRule="auto"/>
        <w:tabs>
          <w:tab w:leader="none" w:pos="520" w:val="left"/>
        </w:tabs>
        <w:numPr>
          <w:ilvl w:val="0"/>
          <w:numId w:val="58"/>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2"/>
          <w:szCs w:val="12"/>
          <w:color w:val="auto"/>
        </w:rPr>
        <w:t>Included in the condensed consolidated interim statement of financial position under the line Derivative financial instruments - liabilities.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41</w:t>
      </w:r>
    </w:p>
    <w:p>
      <w:pPr>
        <w:sectPr>
          <w:pgSz w:w="11900" w:h="16838" w:orient="portrait"/>
          <w:cols w:equalWidth="0" w:num="1">
            <w:col w:w="11220"/>
          </w:cols>
          <w:pgMar w:left="320" w:top="135" w:right="359" w:bottom="1440" w:gutter="0" w:footer="0" w:header="0"/>
        </w:sectPr>
      </w:pPr>
    </w:p>
    <w:bookmarkStart w:id="43" w:name="page44"/>
    <w:bookmarkEnd w:id="43"/>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320" w:hanging="332"/>
        <w:spacing w:after="0" w:line="487" w:lineRule="auto"/>
        <w:tabs>
          <w:tab w:leader="none" w:pos="335" w:val="left"/>
        </w:tabs>
        <w:numPr>
          <w:ilvl w:val="0"/>
          <w:numId w:val="5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Derivative financial instruments (continued) A. Fair value hedges</w:t>
      </w:r>
    </w:p>
    <w:p>
      <w:pPr>
        <w:spacing w:after="0" w:line="1" w:lineRule="exact"/>
        <w:rPr>
          <w:sz w:val="20"/>
          <w:szCs w:val="20"/>
          <w:color w:val="auto"/>
        </w:rPr>
      </w:pPr>
    </w:p>
    <w:p>
      <w:pPr>
        <w:ind w:left="340"/>
        <w:spacing w:after="0" w:line="250" w:lineRule="auto"/>
        <w:rPr>
          <w:sz w:val="20"/>
          <w:szCs w:val="20"/>
          <w:color w:val="auto"/>
        </w:rPr>
      </w:pPr>
      <w:r>
        <w:rPr>
          <w:rFonts w:ascii="Times New Roman" w:cs="Times New Roman" w:eastAsia="Times New Roman" w:hAnsi="Times New Roman"/>
          <w:sz w:val="18"/>
          <w:szCs w:val="18"/>
          <w:color w:val="auto"/>
        </w:rPr>
        <w:t>The following table details the notional amounts and carrying amounts of derivative instruments used in fair value hedges by type of risk and hedged item, along with the changes during the years used to determine and recognize the ineffectiveness of the hedge:</w:t>
      </w:r>
    </w:p>
    <w:p>
      <w:pPr>
        <w:spacing w:after="0" w:line="78"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300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540" w:type="dxa"/>
            <w:vAlign w:val="bottom"/>
            <w:tcBorders>
              <w:bottom w:val="single" w:sz="8" w:color="auto"/>
            </w:tcBorders>
            <w:gridSpan w:val="5"/>
          </w:tcPr>
          <w:p>
            <w:pPr>
              <w:ind w:left="34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4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318"/>
        </w:trPr>
        <w:tc>
          <w:tcPr>
            <w:tcW w:w="30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80" w:type="dxa"/>
            <w:vAlign w:val="bottom"/>
            <w:gridSpan w:val="8"/>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Carrying amount of</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Changes in fair</w:t>
            </w:r>
          </w:p>
        </w:tc>
        <w:tc>
          <w:tcPr>
            <w:tcW w:w="1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3000" w:type="dxa"/>
            <w:vAlign w:val="bottom"/>
          </w:tcPr>
          <w:p>
            <w:pPr>
              <w:spacing w:after="0"/>
              <w:rPr>
                <w:sz w:val="22"/>
                <w:szCs w:val="22"/>
                <w:color w:val="auto"/>
              </w:rPr>
            </w:pPr>
          </w:p>
        </w:tc>
        <w:tc>
          <w:tcPr>
            <w:tcW w:w="12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680" w:type="dxa"/>
            <w:vAlign w:val="bottom"/>
            <w:tcBorders>
              <w:bottom w:val="single" w:sz="8" w:color="auto"/>
            </w:tcBorders>
            <w:gridSpan w:val="5"/>
          </w:tcPr>
          <w:p>
            <w:pPr>
              <w:jc w:val="center"/>
              <w:ind w:right="20"/>
              <w:spacing w:after="0"/>
              <w:rPr>
                <w:sz w:val="20"/>
                <w:szCs w:val="20"/>
                <w:color w:val="auto"/>
              </w:rPr>
            </w:pPr>
            <w:r>
              <w:rPr>
                <w:rFonts w:ascii="Times New Roman" w:cs="Times New Roman" w:eastAsia="Times New Roman" w:hAnsi="Times New Roman"/>
                <w:sz w:val="18"/>
                <w:szCs w:val="18"/>
                <w:b w:val="1"/>
                <w:bCs w:val="1"/>
                <w:color w:val="auto"/>
              </w:rPr>
              <w:t>hedging instruments</w:t>
            </w:r>
          </w:p>
        </w:tc>
        <w:tc>
          <w:tcPr>
            <w:tcW w:w="200" w:type="dxa"/>
            <w:vAlign w:val="bottom"/>
            <w:gridSpan w:val="3"/>
          </w:tcPr>
          <w:p>
            <w:pPr>
              <w:spacing w:after="0"/>
              <w:rPr>
                <w:sz w:val="22"/>
                <w:szCs w:val="22"/>
                <w:color w:val="auto"/>
              </w:rPr>
            </w:pPr>
          </w:p>
        </w:tc>
        <w:tc>
          <w:tcPr>
            <w:tcW w:w="156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b w:val="1"/>
                <w:bCs w:val="1"/>
                <w:color w:val="auto"/>
                <w:w w:val="99"/>
              </w:rPr>
              <w:t>value used to</w:t>
            </w: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Ineffectiveness</w:t>
            </w:r>
          </w:p>
        </w:tc>
        <w:tc>
          <w:tcPr>
            <w:tcW w:w="0" w:type="dxa"/>
            <w:vAlign w:val="bottom"/>
          </w:tcPr>
          <w:p>
            <w:pPr>
              <w:spacing w:after="0"/>
              <w:rPr>
                <w:sz w:val="1"/>
                <w:szCs w:val="1"/>
                <w:color w:val="auto"/>
              </w:rPr>
            </w:pPr>
          </w:p>
        </w:tc>
      </w:tr>
      <w:tr>
        <w:trPr>
          <w:trHeight w:val="209"/>
        </w:trPr>
        <w:tc>
          <w:tcPr>
            <w:tcW w:w="3000" w:type="dxa"/>
            <w:vAlign w:val="bottom"/>
          </w:tcPr>
          <w:p>
            <w:pPr>
              <w:spacing w:after="0"/>
              <w:rPr>
                <w:sz w:val="18"/>
                <w:szCs w:val="18"/>
                <w:color w:val="auto"/>
              </w:rPr>
            </w:pPr>
          </w:p>
        </w:tc>
        <w:tc>
          <w:tcPr>
            <w:tcW w:w="13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Nominal</w:t>
            </w:r>
          </w:p>
        </w:tc>
        <w:tc>
          <w:tcPr>
            <w:tcW w:w="1340" w:type="dxa"/>
            <w:vAlign w:val="bottom"/>
            <w:gridSpan w:val="3"/>
            <w:vMerge w:val="restart"/>
          </w:tcPr>
          <w:p>
            <w:pPr>
              <w:ind w:left="320"/>
              <w:spacing w:after="0"/>
              <w:rPr>
                <w:sz w:val="20"/>
                <w:szCs w:val="20"/>
                <w:color w:val="auto"/>
              </w:rPr>
            </w:pPr>
            <w:r>
              <w:rPr>
                <w:rFonts w:ascii="Times New Roman" w:cs="Times New Roman" w:eastAsia="Times New Roman" w:hAnsi="Times New Roman"/>
                <w:sz w:val="18"/>
                <w:szCs w:val="18"/>
                <w:b w:val="1"/>
                <w:bCs w:val="1"/>
                <w:color w:val="auto"/>
              </w:rPr>
              <w:t xml:space="preserve">Asset </w:t>
            </w:r>
            <w:r>
              <w:rPr>
                <w:rFonts w:ascii="Times New Roman" w:cs="Times New Roman" w:eastAsia="Times New Roman" w:hAnsi="Times New Roman"/>
                <w:sz w:val="23"/>
                <w:szCs w:val="23"/>
                <w:b w:val="1"/>
                <w:bCs w:val="1"/>
                <w:color w:val="auto"/>
                <w:vertAlign w:val="superscript"/>
              </w:rPr>
              <w:t>(1)</w:t>
            </w:r>
          </w:p>
        </w:tc>
        <w:tc>
          <w:tcPr>
            <w:tcW w:w="1540" w:type="dxa"/>
            <w:vAlign w:val="bottom"/>
            <w:gridSpan w:val="5"/>
            <w:vMerge w:val="restart"/>
          </w:tcPr>
          <w:p>
            <w:pPr>
              <w:ind w:left="240"/>
              <w:spacing w:after="0"/>
              <w:rPr>
                <w:sz w:val="20"/>
                <w:szCs w:val="20"/>
                <w:color w:val="auto"/>
              </w:rPr>
            </w:pPr>
            <w:r>
              <w:rPr>
                <w:rFonts w:ascii="Times New Roman" w:cs="Times New Roman" w:eastAsia="Times New Roman" w:hAnsi="Times New Roman"/>
                <w:sz w:val="18"/>
                <w:szCs w:val="18"/>
                <w:b w:val="1"/>
                <w:bCs w:val="1"/>
                <w:color w:val="auto"/>
              </w:rPr>
              <w:t xml:space="preserve">Liability </w:t>
            </w:r>
            <w:r>
              <w:rPr>
                <w:rFonts w:ascii="Times New Roman" w:cs="Times New Roman" w:eastAsia="Times New Roman" w:hAnsi="Times New Roman"/>
                <w:sz w:val="23"/>
                <w:szCs w:val="23"/>
                <w:b w:val="1"/>
                <w:bCs w:val="1"/>
                <w:color w:val="auto"/>
                <w:vertAlign w:val="superscript"/>
              </w:rPr>
              <w:t>(2)</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calculate hedge</w:t>
            </w: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recognized in</w:t>
            </w:r>
          </w:p>
        </w:tc>
        <w:tc>
          <w:tcPr>
            <w:tcW w:w="0" w:type="dxa"/>
            <w:vAlign w:val="bottom"/>
          </w:tcPr>
          <w:p>
            <w:pPr>
              <w:spacing w:after="0"/>
              <w:rPr>
                <w:sz w:val="1"/>
                <w:szCs w:val="1"/>
                <w:color w:val="auto"/>
              </w:rPr>
            </w:pPr>
          </w:p>
        </w:tc>
      </w:tr>
      <w:tr>
        <w:trPr>
          <w:trHeight w:val="243"/>
        </w:trPr>
        <w:tc>
          <w:tcPr>
            <w:tcW w:w="3000" w:type="dxa"/>
            <w:vAlign w:val="bottom"/>
          </w:tcPr>
          <w:p>
            <w:pPr>
              <w:spacing w:after="0"/>
              <w:rPr>
                <w:sz w:val="21"/>
                <w:szCs w:val="21"/>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340" w:type="dxa"/>
            <w:vAlign w:val="bottom"/>
            <w:gridSpan w:val="3"/>
            <w:vMerge w:val="continue"/>
          </w:tcPr>
          <w:p>
            <w:pPr>
              <w:spacing w:after="0"/>
              <w:rPr>
                <w:sz w:val="21"/>
                <w:szCs w:val="21"/>
                <w:color w:val="auto"/>
              </w:rPr>
            </w:pPr>
          </w:p>
        </w:tc>
        <w:tc>
          <w:tcPr>
            <w:tcW w:w="1540" w:type="dxa"/>
            <w:vAlign w:val="bottom"/>
            <w:gridSpan w:val="5"/>
            <w:vMerge w:val="continue"/>
          </w:tcPr>
          <w:p>
            <w:pPr>
              <w:spacing w:after="0"/>
              <w:rPr>
                <w:sz w:val="21"/>
                <w:szCs w:val="21"/>
                <w:color w:val="auto"/>
              </w:rPr>
            </w:pPr>
          </w:p>
        </w:tc>
        <w:tc>
          <w:tcPr>
            <w:tcW w:w="1560" w:type="dxa"/>
            <w:vAlign w:val="bottom"/>
            <w:gridSpan w:val="2"/>
          </w:tcPr>
          <w:p>
            <w:pPr>
              <w:jc w:val="center"/>
              <w:ind w:right="200"/>
              <w:spacing w:after="0" w:line="243" w:lineRule="exact"/>
              <w:rPr>
                <w:sz w:val="20"/>
                <w:szCs w:val="20"/>
                <w:color w:val="auto"/>
              </w:rPr>
            </w:pPr>
            <w:r>
              <w:rPr>
                <w:rFonts w:ascii="Times New Roman" w:cs="Times New Roman" w:eastAsia="Times New Roman" w:hAnsi="Times New Roman"/>
                <w:sz w:val="18"/>
                <w:szCs w:val="18"/>
                <w:b w:val="1"/>
                <w:bCs w:val="1"/>
                <w:color w:val="auto"/>
                <w:w w:val="95"/>
              </w:rPr>
              <w:t xml:space="preserve">ineffectiveness </w:t>
            </w:r>
            <w:r>
              <w:rPr>
                <w:rFonts w:ascii="Times New Roman" w:cs="Times New Roman" w:eastAsia="Times New Roman" w:hAnsi="Times New Roman"/>
                <w:sz w:val="23"/>
                <w:szCs w:val="23"/>
                <w:b w:val="1"/>
                <w:bCs w:val="1"/>
                <w:color w:val="auto"/>
                <w:w w:val="95"/>
                <w:vertAlign w:val="superscript"/>
              </w:rPr>
              <w:t>(3)</w:t>
            </w:r>
          </w:p>
        </w:tc>
        <w:tc>
          <w:tcPr>
            <w:tcW w:w="1440" w:type="dxa"/>
            <w:vAlign w:val="bottom"/>
          </w:tcPr>
          <w:p>
            <w:pPr>
              <w:jc w:val="center"/>
              <w:spacing w:after="0" w:line="243" w:lineRule="exact"/>
              <w:rPr>
                <w:sz w:val="20"/>
                <w:szCs w:val="20"/>
                <w:color w:val="auto"/>
              </w:rPr>
            </w:pPr>
            <w:r>
              <w:rPr>
                <w:rFonts w:ascii="Times New Roman" w:cs="Times New Roman" w:eastAsia="Times New Roman" w:hAnsi="Times New Roman"/>
                <w:sz w:val="18"/>
                <w:szCs w:val="18"/>
                <w:b w:val="1"/>
                <w:bCs w:val="1"/>
                <w:color w:val="auto"/>
                <w:w w:val="96"/>
              </w:rPr>
              <w:t xml:space="preserve">profit or loss </w:t>
            </w:r>
            <w:r>
              <w:rPr>
                <w:rFonts w:ascii="Times New Roman" w:cs="Times New Roman" w:eastAsia="Times New Roman" w:hAnsi="Times New Roman"/>
                <w:sz w:val="23"/>
                <w:szCs w:val="23"/>
                <w:b w:val="1"/>
                <w:bCs w:val="1"/>
                <w:color w:val="auto"/>
                <w:w w:val="96"/>
                <w:vertAlign w:val="superscript"/>
              </w:rPr>
              <w:t>(3)</w:t>
            </w:r>
          </w:p>
        </w:tc>
        <w:tc>
          <w:tcPr>
            <w:tcW w:w="0" w:type="dxa"/>
            <w:vAlign w:val="bottom"/>
          </w:tcPr>
          <w:p>
            <w:pPr>
              <w:spacing w:after="0"/>
              <w:rPr>
                <w:sz w:val="1"/>
                <w:szCs w:val="1"/>
                <w:color w:val="auto"/>
              </w:rPr>
            </w:pPr>
          </w:p>
        </w:tc>
      </w:tr>
      <w:tr>
        <w:trPr>
          <w:trHeight w:val="209"/>
        </w:trPr>
        <w:tc>
          <w:tcPr>
            <w:tcW w:w="300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0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Borrowings and debt</w:t>
            </w: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40,000</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1,459</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40" w:type="dxa"/>
            <w:vAlign w:val="bottom"/>
            <w:gridSpan w:val="5"/>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(26)</w:t>
            </w:r>
          </w:p>
        </w:tc>
        <w:tc>
          <w:tcPr>
            <w:tcW w:w="10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w:t>
            </w:r>
          </w:p>
        </w:tc>
        <w:tc>
          <w:tcPr>
            <w:tcW w:w="0" w:type="dxa"/>
            <w:vAlign w:val="bottom"/>
          </w:tcPr>
          <w:p>
            <w:pPr>
              <w:spacing w:after="0"/>
              <w:rPr>
                <w:sz w:val="1"/>
                <w:szCs w:val="1"/>
                <w:color w:val="auto"/>
              </w:rPr>
            </w:pPr>
          </w:p>
        </w:tc>
      </w:tr>
      <w:tr>
        <w:trPr>
          <w:trHeight w:val="176"/>
        </w:trPr>
        <w:tc>
          <w:tcPr>
            <w:tcW w:w="3000" w:type="dxa"/>
            <w:vAlign w:val="bottom"/>
            <w:shd w:val="clear" w:color="auto" w:fill="CCEEFF"/>
          </w:tcPr>
          <w:p>
            <w:pPr>
              <w:ind w:left="20"/>
              <w:spacing w:after="0" w:line="176" w:lineRule="exact"/>
              <w:rPr>
                <w:sz w:val="20"/>
                <w:szCs w:val="20"/>
                <w:color w:val="auto"/>
              </w:rPr>
            </w:pPr>
            <w:r>
              <w:rPr>
                <w:rFonts w:ascii="Times New Roman" w:cs="Times New Roman" w:eastAsia="Times New Roman" w:hAnsi="Times New Roman"/>
                <w:sz w:val="18"/>
                <w:szCs w:val="18"/>
                <w:b w:val="1"/>
                <w:bCs w:val="1"/>
                <w:color w:val="auto"/>
              </w:rPr>
              <w:t>Interest rate and foreign exchange</w:t>
            </w:r>
          </w:p>
        </w:tc>
        <w:tc>
          <w:tcPr>
            <w:tcW w:w="12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3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4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30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risk</w:t>
            </w:r>
          </w:p>
        </w:tc>
        <w:tc>
          <w:tcPr>
            <w:tcW w:w="12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132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29"/>
        </w:trPr>
        <w:tc>
          <w:tcPr>
            <w:tcW w:w="30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Loans</w:t>
            </w: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2,739</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221</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40" w:type="dxa"/>
            <w:vAlign w:val="bottom"/>
            <w:gridSpan w:val="5"/>
          </w:tcPr>
          <w:p>
            <w:pPr>
              <w:ind w:left="108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(111)</w:t>
            </w:r>
          </w:p>
        </w:tc>
        <w:tc>
          <w:tcPr>
            <w:tcW w:w="10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(41)</w:t>
            </w:r>
          </w:p>
        </w:tc>
        <w:tc>
          <w:tcPr>
            <w:tcW w:w="0" w:type="dxa"/>
            <w:vAlign w:val="bottom"/>
          </w:tcPr>
          <w:p>
            <w:pPr>
              <w:spacing w:after="0"/>
              <w:rPr>
                <w:sz w:val="1"/>
                <w:szCs w:val="1"/>
                <w:color w:val="auto"/>
              </w:rPr>
            </w:pPr>
          </w:p>
        </w:tc>
      </w:tr>
      <w:tr>
        <w:trPr>
          <w:trHeight w:val="229"/>
        </w:trPr>
        <w:tc>
          <w:tcPr>
            <w:tcW w:w="30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Borrowings and debt</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425,061</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3,328</w:t>
            </w: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(21,358)</w:t>
            </w:r>
          </w:p>
        </w:tc>
        <w:tc>
          <w:tcPr>
            <w:tcW w:w="20" w:type="dxa"/>
            <w:vAlign w:val="bottom"/>
            <w:tcBorders>
              <w:bottom w:val="single" w:sz="8" w:color="auto"/>
            </w:tcBorders>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3,201</w:t>
            </w:r>
          </w:p>
        </w:tc>
        <w:tc>
          <w:tcPr>
            <w:tcW w:w="100" w:type="dxa"/>
            <w:vAlign w:val="bottom"/>
            <w:shd w:val="clear" w:color="auto" w:fill="CCEEFF"/>
          </w:tcPr>
          <w:p>
            <w:pPr>
              <w:spacing w:after="0"/>
              <w:rPr>
                <w:sz w:val="19"/>
                <w:szCs w:val="19"/>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780</w:t>
            </w:r>
          </w:p>
        </w:tc>
        <w:tc>
          <w:tcPr>
            <w:tcW w:w="0" w:type="dxa"/>
            <w:vAlign w:val="bottom"/>
          </w:tcPr>
          <w:p>
            <w:pPr>
              <w:spacing w:after="0"/>
              <w:rPr>
                <w:sz w:val="1"/>
                <w:szCs w:val="1"/>
                <w:color w:val="auto"/>
              </w:rPr>
            </w:pPr>
          </w:p>
        </w:tc>
      </w:tr>
      <w:tr>
        <w:trPr>
          <w:trHeight w:val="223"/>
        </w:trPr>
        <w:tc>
          <w:tcPr>
            <w:tcW w:w="300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2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467,800</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5,008</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(21,358)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3,064</w:t>
            </w:r>
          </w:p>
        </w:tc>
        <w:tc>
          <w:tcPr>
            <w:tcW w:w="100" w:type="dxa"/>
            <w:vAlign w:val="bottom"/>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750</w:t>
            </w:r>
          </w:p>
        </w:tc>
        <w:tc>
          <w:tcPr>
            <w:tcW w:w="0" w:type="dxa"/>
            <w:vAlign w:val="bottom"/>
          </w:tcPr>
          <w:p>
            <w:pPr>
              <w:spacing w:after="0"/>
              <w:rPr>
                <w:sz w:val="1"/>
                <w:szCs w:val="1"/>
                <w:color w:val="auto"/>
              </w:rPr>
            </w:pPr>
          </w:p>
        </w:tc>
      </w:tr>
      <w:tr>
        <w:trPr>
          <w:trHeight w:val="21"/>
        </w:trPr>
        <w:tc>
          <w:tcPr>
            <w:tcW w:w="30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56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52"/>
        </w:trPr>
        <w:tc>
          <w:tcPr>
            <w:tcW w:w="3000" w:type="dxa"/>
            <w:vAlign w:val="bottom"/>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100" w:type="dxa"/>
            <w:vAlign w:val="bottom"/>
            <w:tcBorders>
              <w:bottom w:val="single" w:sz="8" w:color="auto"/>
            </w:tcBorders>
            <w:gridSpan w:val="7"/>
          </w:tcPr>
          <w:p>
            <w:pPr>
              <w:ind w:left="280"/>
              <w:spacing w:after="0"/>
              <w:rPr>
                <w:sz w:val="20"/>
                <w:szCs w:val="20"/>
                <w:color w:val="auto"/>
              </w:rPr>
            </w:pPr>
            <w:r>
              <w:rPr>
                <w:rFonts w:ascii="Times New Roman" w:cs="Times New Roman" w:eastAsia="Times New Roman" w:hAnsi="Times New Roman"/>
                <w:sz w:val="16"/>
                <w:szCs w:val="16"/>
                <w:b w:val="1"/>
                <w:bCs w:val="1"/>
                <w:color w:val="auto"/>
              </w:rPr>
              <w:t>December 31, 2021</w:t>
            </w:r>
          </w:p>
        </w:tc>
        <w:tc>
          <w:tcPr>
            <w:tcW w:w="14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4"/>
        </w:trPr>
        <w:tc>
          <w:tcPr>
            <w:tcW w:w="30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80" w:type="dxa"/>
            <w:vAlign w:val="bottom"/>
            <w:gridSpan w:val="8"/>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Carrying amount of</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Changes in fair</w:t>
            </w:r>
          </w:p>
        </w:tc>
        <w:tc>
          <w:tcPr>
            <w:tcW w:w="1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43"/>
        </w:trPr>
        <w:tc>
          <w:tcPr>
            <w:tcW w:w="300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660" w:type="dxa"/>
            <w:vAlign w:val="bottom"/>
            <w:tcBorders>
              <w:bottom w:val="single" w:sz="8" w:color="auto"/>
            </w:tcBorders>
            <w:gridSpan w:val="4"/>
          </w:tcPr>
          <w:p>
            <w:pPr>
              <w:jc w:val="center"/>
              <w:spacing w:after="0"/>
              <w:rPr>
                <w:sz w:val="20"/>
                <w:szCs w:val="20"/>
                <w:color w:val="auto"/>
              </w:rPr>
            </w:pPr>
            <w:r>
              <w:rPr>
                <w:rFonts w:ascii="Times New Roman" w:cs="Times New Roman" w:eastAsia="Times New Roman" w:hAnsi="Times New Roman"/>
                <w:sz w:val="18"/>
                <w:szCs w:val="18"/>
                <w:b w:val="1"/>
                <w:bCs w:val="1"/>
                <w:color w:val="auto"/>
              </w:rPr>
              <w:t>hedging instruments</w:t>
            </w:r>
          </w:p>
        </w:tc>
        <w:tc>
          <w:tcPr>
            <w:tcW w:w="220" w:type="dxa"/>
            <w:vAlign w:val="bottom"/>
            <w:gridSpan w:val="4"/>
          </w:tcPr>
          <w:p>
            <w:pPr>
              <w:spacing w:after="0"/>
              <w:rPr>
                <w:sz w:val="21"/>
                <w:szCs w:val="21"/>
                <w:color w:val="auto"/>
              </w:rPr>
            </w:pPr>
          </w:p>
        </w:tc>
        <w:tc>
          <w:tcPr>
            <w:tcW w:w="15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value used to</w:t>
            </w: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Ineffectiveness</w:t>
            </w:r>
          </w:p>
        </w:tc>
        <w:tc>
          <w:tcPr>
            <w:tcW w:w="0" w:type="dxa"/>
            <w:vAlign w:val="bottom"/>
          </w:tcPr>
          <w:p>
            <w:pPr>
              <w:spacing w:after="0"/>
              <w:rPr>
                <w:sz w:val="1"/>
                <w:szCs w:val="1"/>
                <w:color w:val="auto"/>
              </w:rPr>
            </w:pPr>
          </w:p>
        </w:tc>
      </w:tr>
      <w:tr>
        <w:trPr>
          <w:trHeight w:val="210"/>
        </w:trPr>
        <w:tc>
          <w:tcPr>
            <w:tcW w:w="3000" w:type="dxa"/>
            <w:vAlign w:val="bottom"/>
          </w:tcPr>
          <w:p>
            <w:pPr>
              <w:spacing w:after="0"/>
              <w:rPr>
                <w:sz w:val="18"/>
                <w:szCs w:val="18"/>
                <w:color w:val="auto"/>
              </w:rPr>
            </w:pPr>
          </w:p>
        </w:tc>
        <w:tc>
          <w:tcPr>
            <w:tcW w:w="13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Nominal</w:t>
            </w:r>
          </w:p>
        </w:tc>
        <w:tc>
          <w:tcPr>
            <w:tcW w:w="1340" w:type="dxa"/>
            <w:vAlign w:val="bottom"/>
            <w:gridSpan w:val="3"/>
            <w:vMerge w:val="restart"/>
          </w:tcPr>
          <w:p>
            <w:pPr>
              <w:ind w:left="320"/>
              <w:spacing w:after="0"/>
              <w:rPr>
                <w:sz w:val="20"/>
                <w:szCs w:val="20"/>
                <w:color w:val="auto"/>
              </w:rPr>
            </w:pPr>
            <w:r>
              <w:rPr>
                <w:rFonts w:ascii="Times New Roman" w:cs="Times New Roman" w:eastAsia="Times New Roman" w:hAnsi="Times New Roman"/>
                <w:sz w:val="18"/>
                <w:szCs w:val="18"/>
                <w:b w:val="1"/>
                <w:bCs w:val="1"/>
                <w:color w:val="auto"/>
              </w:rPr>
              <w:t xml:space="preserve">Asset </w:t>
            </w:r>
            <w:r>
              <w:rPr>
                <w:rFonts w:ascii="Times New Roman" w:cs="Times New Roman" w:eastAsia="Times New Roman" w:hAnsi="Times New Roman"/>
                <w:sz w:val="23"/>
                <w:szCs w:val="23"/>
                <w:b w:val="1"/>
                <w:bCs w:val="1"/>
                <w:color w:val="auto"/>
                <w:vertAlign w:val="superscript"/>
              </w:rPr>
              <w:t>(1)</w:t>
            </w:r>
          </w:p>
        </w:tc>
        <w:tc>
          <w:tcPr>
            <w:tcW w:w="1540" w:type="dxa"/>
            <w:vAlign w:val="bottom"/>
            <w:gridSpan w:val="5"/>
            <w:vMerge w:val="restart"/>
          </w:tcPr>
          <w:p>
            <w:pPr>
              <w:ind w:left="220"/>
              <w:spacing w:after="0"/>
              <w:rPr>
                <w:sz w:val="20"/>
                <w:szCs w:val="20"/>
                <w:color w:val="auto"/>
              </w:rPr>
            </w:pPr>
            <w:r>
              <w:rPr>
                <w:rFonts w:ascii="Times New Roman" w:cs="Times New Roman" w:eastAsia="Times New Roman" w:hAnsi="Times New Roman"/>
                <w:sz w:val="18"/>
                <w:szCs w:val="18"/>
                <w:b w:val="1"/>
                <w:bCs w:val="1"/>
                <w:color w:val="auto"/>
              </w:rPr>
              <w:t xml:space="preserve">Liability </w:t>
            </w:r>
            <w:r>
              <w:rPr>
                <w:rFonts w:ascii="Times New Roman" w:cs="Times New Roman" w:eastAsia="Times New Roman" w:hAnsi="Times New Roman"/>
                <w:sz w:val="23"/>
                <w:szCs w:val="23"/>
                <w:b w:val="1"/>
                <w:bCs w:val="1"/>
                <w:color w:val="auto"/>
                <w:vertAlign w:val="superscript"/>
              </w:rPr>
              <w:t>(2)</w:t>
            </w:r>
          </w:p>
        </w:tc>
        <w:tc>
          <w:tcPr>
            <w:tcW w:w="15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calculate hedge</w:t>
            </w:r>
          </w:p>
        </w:tc>
        <w:tc>
          <w:tcPr>
            <w:tcW w:w="14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recognized in</w:t>
            </w:r>
          </w:p>
        </w:tc>
        <w:tc>
          <w:tcPr>
            <w:tcW w:w="0" w:type="dxa"/>
            <w:vAlign w:val="bottom"/>
          </w:tcPr>
          <w:p>
            <w:pPr>
              <w:spacing w:after="0"/>
              <w:rPr>
                <w:sz w:val="1"/>
                <w:szCs w:val="1"/>
                <w:color w:val="auto"/>
              </w:rPr>
            </w:pPr>
          </w:p>
        </w:tc>
      </w:tr>
      <w:tr>
        <w:trPr>
          <w:trHeight w:val="243"/>
        </w:trPr>
        <w:tc>
          <w:tcPr>
            <w:tcW w:w="3000" w:type="dxa"/>
            <w:vAlign w:val="bottom"/>
          </w:tcPr>
          <w:p>
            <w:pPr>
              <w:spacing w:after="0"/>
              <w:rPr>
                <w:sz w:val="21"/>
                <w:szCs w:val="21"/>
                <w:color w:val="auto"/>
              </w:rPr>
            </w:pPr>
          </w:p>
        </w:tc>
        <w:tc>
          <w:tcPr>
            <w:tcW w:w="13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rPr>
              <w:t>amount</w:t>
            </w:r>
          </w:p>
        </w:tc>
        <w:tc>
          <w:tcPr>
            <w:tcW w:w="1340" w:type="dxa"/>
            <w:vAlign w:val="bottom"/>
            <w:gridSpan w:val="3"/>
            <w:vMerge w:val="continue"/>
          </w:tcPr>
          <w:p>
            <w:pPr>
              <w:spacing w:after="0"/>
              <w:rPr>
                <w:sz w:val="21"/>
                <w:szCs w:val="21"/>
                <w:color w:val="auto"/>
              </w:rPr>
            </w:pPr>
          </w:p>
        </w:tc>
        <w:tc>
          <w:tcPr>
            <w:tcW w:w="1540" w:type="dxa"/>
            <w:vAlign w:val="bottom"/>
            <w:gridSpan w:val="5"/>
            <w:vMerge w:val="continue"/>
          </w:tcPr>
          <w:p>
            <w:pPr>
              <w:spacing w:after="0"/>
              <w:rPr>
                <w:sz w:val="21"/>
                <w:szCs w:val="21"/>
                <w:color w:val="auto"/>
              </w:rPr>
            </w:pPr>
          </w:p>
        </w:tc>
        <w:tc>
          <w:tcPr>
            <w:tcW w:w="1560" w:type="dxa"/>
            <w:vAlign w:val="bottom"/>
            <w:gridSpan w:val="2"/>
          </w:tcPr>
          <w:p>
            <w:pPr>
              <w:jc w:val="center"/>
              <w:ind w:right="220"/>
              <w:spacing w:after="0" w:line="243" w:lineRule="exact"/>
              <w:rPr>
                <w:sz w:val="20"/>
                <w:szCs w:val="20"/>
                <w:color w:val="auto"/>
              </w:rPr>
            </w:pPr>
            <w:r>
              <w:rPr>
                <w:rFonts w:ascii="Times New Roman" w:cs="Times New Roman" w:eastAsia="Times New Roman" w:hAnsi="Times New Roman"/>
                <w:sz w:val="18"/>
                <w:szCs w:val="18"/>
                <w:b w:val="1"/>
                <w:bCs w:val="1"/>
                <w:color w:val="auto"/>
                <w:w w:val="97"/>
              </w:rPr>
              <w:t xml:space="preserve">ineffectiveness </w:t>
            </w:r>
            <w:r>
              <w:rPr>
                <w:rFonts w:ascii="Times New Roman" w:cs="Times New Roman" w:eastAsia="Times New Roman" w:hAnsi="Times New Roman"/>
                <w:sz w:val="23"/>
                <w:szCs w:val="23"/>
                <w:b w:val="1"/>
                <w:bCs w:val="1"/>
                <w:color w:val="auto"/>
                <w:w w:val="97"/>
                <w:vertAlign w:val="superscript"/>
              </w:rPr>
              <w:t>(3)</w:t>
            </w:r>
          </w:p>
        </w:tc>
        <w:tc>
          <w:tcPr>
            <w:tcW w:w="1440" w:type="dxa"/>
            <w:vAlign w:val="bottom"/>
          </w:tcPr>
          <w:p>
            <w:pPr>
              <w:jc w:val="center"/>
              <w:spacing w:after="0" w:line="243" w:lineRule="exact"/>
              <w:rPr>
                <w:sz w:val="20"/>
                <w:szCs w:val="20"/>
                <w:color w:val="auto"/>
              </w:rPr>
            </w:pPr>
            <w:r>
              <w:rPr>
                <w:rFonts w:ascii="Times New Roman" w:cs="Times New Roman" w:eastAsia="Times New Roman" w:hAnsi="Times New Roman"/>
                <w:sz w:val="18"/>
                <w:szCs w:val="18"/>
                <w:b w:val="1"/>
                <w:bCs w:val="1"/>
                <w:color w:val="auto"/>
                <w:w w:val="96"/>
              </w:rPr>
              <w:t xml:space="preserve">profit or loss </w:t>
            </w:r>
            <w:r>
              <w:rPr>
                <w:rFonts w:ascii="Times New Roman" w:cs="Times New Roman" w:eastAsia="Times New Roman" w:hAnsi="Times New Roman"/>
                <w:sz w:val="23"/>
                <w:szCs w:val="23"/>
                <w:b w:val="1"/>
                <w:bCs w:val="1"/>
                <w:color w:val="auto"/>
                <w:w w:val="96"/>
                <w:vertAlign w:val="superscript"/>
              </w:rPr>
              <w:t>(3)</w:t>
            </w:r>
          </w:p>
        </w:tc>
        <w:tc>
          <w:tcPr>
            <w:tcW w:w="0" w:type="dxa"/>
            <w:vAlign w:val="bottom"/>
          </w:tcPr>
          <w:p>
            <w:pPr>
              <w:spacing w:after="0"/>
              <w:rPr>
                <w:sz w:val="1"/>
                <w:szCs w:val="1"/>
                <w:color w:val="auto"/>
              </w:rPr>
            </w:pPr>
          </w:p>
        </w:tc>
      </w:tr>
      <w:tr>
        <w:trPr>
          <w:trHeight w:val="210"/>
        </w:trPr>
        <w:tc>
          <w:tcPr>
            <w:tcW w:w="300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rate risk</w:t>
            </w: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Borrowings and debt</w:t>
            </w: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40,000</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1,282</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40" w:type="dxa"/>
            <w:vAlign w:val="bottom"/>
            <w:gridSpan w:val="5"/>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w:t>
            </w:r>
          </w:p>
        </w:tc>
        <w:tc>
          <w:tcPr>
            <w:tcW w:w="10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w:t>
            </w:r>
          </w:p>
        </w:tc>
        <w:tc>
          <w:tcPr>
            <w:tcW w:w="0" w:type="dxa"/>
            <w:vAlign w:val="bottom"/>
          </w:tcPr>
          <w:p>
            <w:pPr>
              <w:spacing w:after="0"/>
              <w:rPr>
                <w:sz w:val="1"/>
                <w:szCs w:val="1"/>
                <w:color w:val="auto"/>
              </w:rPr>
            </w:pPr>
          </w:p>
        </w:tc>
      </w:tr>
      <w:tr>
        <w:trPr>
          <w:trHeight w:val="175"/>
        </w:trPr>
        <w:tc>
          <w:tcPr>
            <w:tcW w:w="3000" w:type="dxa"/>
            <w:vAlign w:val="bottom"/>
            <w:shd w:val="clear" w:color="auto" w:fill="CCEEFF"/>
          </w:tcPr>
          <w:p>
            <w:pPr>
              <w:ind w:left="20"/>
              <w:spacing w:after="0" w:line="176" w:lineRule="exact"/>
              <w:rPr>
                <w:sz w:val="20"/>
                <w:szCs w:val="20"/>
                <w:color w:val="auto"/>
              </w:rPr>
            </w:pPr>
            <w:r>
              <w:rPr>
                <w:rFonts w:ascii="Times New Roman" w:cs="Times New Roman" w:eastAsia="Times New Roman" w:hAnsi="Times New Roman"/>
                <w:sz w:val="18"/>
                <w:szCs w:val="18"/>
                <w:b w:val="1"/>
                <w:bCs w:val="1"/>
                <w:color w:val="auto"/>
              </w:rPr>
              <w:t>Interest rate and foreign exchange</w:t>
            </w:r>
          </w:p>
        </w:tc>
        <w:tc>
          <w:tcPr>
            <w:tcW w:w="12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32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44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30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risk</w:t>
            </w:r>
          </w:p>
        </w:tc>
        <w:tc>
          <w:tcPr>
            <w:tcW w:w="12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132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4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30"/>
        </w:trPr>
        <w:tc>
          <w:tcPr>
            <w:tcW w:w="300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Loans</w:t>
            </w: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3,006</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333</w:t>
            </w: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540" w:type="dxa"/>
            <w:vAlign w:val="bottom"/>
            <w:gridSpan w:val="5"/>
          </w:tcPr>
          <w:p>
            <w:pPr>
              <w:jc w:val="right"/>
              <w:ind w:right="30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w:t>
            </w:r>
          </w:p>
        </w:tc>
        <w:tc>
          <w:tcPr>
            <w:tcW w:w="100" w:type="dxa"/>
            <w:vAlign w:val="bottom"/>
          </w:tcPr>
          <w:p>
            <w:pPr>
              <w:spacing w:after="0"/>
              <w:rPr>
                <w:sz w:val="19"/>
                <w:szCs w:val="19"/>
                <w:color w:val="auto"/>
              </w:rPr>
            </w:pPr>
          </w:p>
        </w:tc>
        <w:tc>
          <w:tcPr>
            <w:tcW w:w="14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(119)</w:t>
            </w:r>
          </w:p>
        </w:tc>
        <w:tc>
          <w:tcPr>
            <w:tcW w:w="0" w:type="dxa"/>
            <w:vAlign w:val="bottom"/>
          </w:tcPr>
          <w:p>
            <w:pPr>
              <w:spacing w:after="0"/>
              <w:rPr>
                <w:sz w:val="1"/>
                <w:szCs w:val="1"/>
                <w:color w:val="auto"/>
              </w:rPr>
            </w:pPr>
          </w:p>
        </w:tc>
      </w:tr>
      <w:tr>
        <w:trPr>
          <w:trHeight w:val="230"/>
        </w:trPr>
        <w:tc>
          <w:tcPr>
            <w:tcW w:w="30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Borrowings and debt</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425,061</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450</w:t>
            </w:r>
          </w:p>
        </w:tc>
        <w:tc>
          <w:tcPr>
            <w:tcW w:w="100" w:type="dxa"/>
            <w:vAlign w:val="bottom"/>
            <w:shd w:val="clear" w:color="auto" w:fill="CCEEFF"/>
          </w:tcPr>
          <w:p>
            <w:pPr>
              <w:spacing w:after="0"/>
              <w:rPr>
                <w:sz w:val="19"/>
                <w:szCs w:val="19"/>
                <w:color w:val="auto"/>
              </w:rPr>
            </w:pPr>
          </w:p>
        </w:tc>
        <w:tc>
          <w:tcPr>
            <w:tcW w:w="20" w:type="dxa"/>
            <w:vAlign w:val="bottom"/>
            <w:tcBorders>
              <w:bottom w:val="single" w:sz="8" w:color="auto"/>
            </w:tcBorders>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(20,908)</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(18,614)</w:t>
            </w:r>
          </w:p>
        </w:tc>
        <w:tc>
          <w:tcPr>
            <w:tcW w:w="100" w:type="dxa"/>
            <w:vAlign w:val="bottom"/>
            <w:shd w:val="clear" w:color="auto" w:fill="CCEEFF"/>
          </w:tcPr>
          <w:p>
            <w:pPr>
              <w:spacing w:after="0"/>
              <w:rPr>
                <w:sz w:val="19"/>
                <w:szCs w:val="19"/>
                <w:color w:val="auto"/>
              </w:rPr>
            </w:pPr>
          </w:p>
        </w:tc>
        <w:tc>
          <w:tcPr>
            <w:tcW w:w="14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(1,283)</w:t>
            </w:r>
          </w:p>
        </w:tc>
        <w:tc>
          <w:tcPr>
            <w:tcW w:w="0" w:type="dxa"/>
            <w:vAlign w:val="bottom"/>
          </w:tcPr>
          <w:p>
            <w:pPr>
              <w:spacing w:after="0"/>
              <w:rPr>
                <w:sz w:val="1"/>
                <w:szCs w:val="1"/>
                <w:color w:val="auto"/>
              </w:rPr>
            </w:pPr>
          </w:p>
        </w:tc>
      </w:tr>
      <w:tr>
        <w:trPr>
          <w:trHeight w:val="223"/>
        </w:trPr>
        <w:tc>
          <w:tcPr>
            <w:tcW w:w="300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2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468,067</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2,065</w:t>
            </w:r>
          </w:p>
        </w:tc>
        <w:tc>
          <w:tcPr>
            <w:tcW w:w="10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(20,908)</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(18,656)</w:t>
            </w:r>
          </w:p>
        </w:tc>
        <w:tc>
          <w:tcPr>
            <w:tcW w:w="100" w:type="dxa"/>
            <w:vAlign w:val="bottom"/>
          </w:tcPr>
          <w:p>
            <w:pPr>
              <w:spacing w:after="0"/>
              <w:rPr>
                <w:sz w:val="19"/>
                <w:szCs w:val="19"/>
                <w:color w:val="auto"/>
              </w:rPr>
            </w:pPr>
          </w:p>
        </w:tc>
        <w:tc>
          <w:tcPr>
            <w:tcW w:w="14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(1,380)</w:t>
            </w:r>
          </w:p>
        </w:tc>
        <w:tc>
          <w:tcPr>
            <w:tcW w:w="0" w:type="dxa"/>
            <w:vAlign w:val="bottom"/>
          </w:tcPr>
          <w:p>
            <w:pPr>
              <w:spacing w:after="0"/>
              <w:rPr>
                <w:sz w:val="1"/>
                <w:szCs w:val="1"/>
                <w:color w:val="auto"/>
              </w:rPr>
            </w:pPr>
          </w:p>
        </w:tc>
      </w:tr>
      <w:tr>
        <w:trPr>
          <w:trHeight w:val="20"/>
        </w:trPr>
        <w:tc>
          <w:tcPr>
            <w:tcW w:w="30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09" w:lineRule="exact"/>
        <w:rPr>
          <w:sz w:val="20"/>
          <w:szCs w:val="20"/>
          <w:color w:val="auto"/>
        </w:rPr>
      </w:pPr>
    </w:p>
    <w:p>
      <w:pPr>
        <w:ind w:left="520" w:hanging="188"/>
        <w:spacing w:after="0"/>
        <w:tabs>
          <w:tab w:leader="none" w:pos="520" w:val="left"/>
        </w:tabs>
        <w:numPr>
          <w:ilvl w:val="0"/>
          <w:numId w:val="60"/>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4"/>
          <w:szCs w:val="14"/>
          <w:color w:val="auto"/>
        </w:rPr>
        <w:t>Included in the condensed consolidated interim statement of financial position under the line Derivative financial instruments - assets.</w:t>
      </w:r>
    </w:p>
    <w:p>
      <w:pPr>
        <w:spacing w:after="0" w:line="3" w:lineRule="exact"/>
        <w:rPr>
          <w:rFonts w:ascii="Times New Roman" w:cs="Times New Roman" w:eastAsia="Times New Roman" w:hAnsi="Times New Roman"/>
          <w:sz w:val="23"/>
          <w:szCs w:val="23"/>
          <w:color w:val="auto"/>
          <w:vertAlign w:val="superscript"/>
        </w:rPr>
      </w:pPr>
    </w:p>
    <w:p>
      <w:pPr>
        <w:ind w:left="520" w:hanging="188"/>
        <w:spacing w:after="0" w:line="189" w:lineRule="auto"/>
        <w:tabs>
          <w:tab w:leader="none" w:pos="520" w:val="left"/>
        </w:tabs>
        <w:numPr>
          <w:ilvl w:val="0"/>
          <w:numId w:val="60"/>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2"/>
          <w:szCs w:val="12"/>
          <w:color w:val="auto"/>
        </w:rPr>
        <w:t>Included in the condensed consolidated interim statement of financial position under the line Derivative financial instruments - liabilities.</w:t>
      </w:r>
    </w:p>
    <w:p>
      <w:pPr>
        <w:spacing w:after="0" w:line="16" w:lineRule="exact"/>
        <w:rPr>
          <w:rFonts w:ascii="Times New Roman" w:cs="Times New Roman" w:eastAsia="Times New Roman" w:hAnsi="Times New Roman"/>
          <w:sz w:val="19"/>
          <w:szCs w:val="19"/>
          <w:color w:val="auto"/>
          <w:vertAlign w:val="superscript"/>
        </w:rPr>
      </w:pPr>
    </w:p>
    <w:p>
      <w:pPr>
        <w:ind w:left="520" w:hanging="188"/>
        <w:spacing w:after="0" w:line="189" w:lineRule="auto"/>
        <w:tabs>
          <w:tab w:leader="none" w:pos="520" w:val="left"/>
        </w:tabs>
        <w:numPr>
          <w:ilvl w:val="0"/>
          <w:numId w:val="60"/>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2"/>
          <w:szCs w:val="12"/>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64" w:lineRule="exact"/>
        <w:rPr>
          <w:sz w:val="20"/>
          <w:szCs w:val="20"/>
          <w:color w:val="auto"/>
        </w:rPr>
      </w:pPr>
    </w:p>
    <w:p>
      <w:pPr>
        <w:jc w:val="center"/>
        <w:ind w:right="-179"/>
        <w:spacing w:after="0"/>
        <w:rPr>
          <w:sz w:val="20"/>
          <w:szCs w:val="20"/>
          <w:color w:val="auto"/>
        </w:rPr>
      </w:pPr>
      <w:r>
        <w:rPr>
          <w:rFonts w:ascii="Times New Roman" w:cs="Times New Roman" w:eastAsia="Times New Roman" w:hAnsi="Times New Roman"/>
          <w:sz w:val="18"/>
          <w:szCs w:val="18"/>
          <w:color w:val="auto"/>
        </w:rPr>
        <w:t>42</w:t>
      </w:r>
    </w:p>
    <w:p>
      <w:pPr>
        <w:sectPr>
          <w:pgSz w:w="11900" w:h="16838" w:orient="portrait"/>
          <w:cols w:equalWidth="0" w:num="1">
            <w:col w:w="11060"/>
          </w:cols>
          <w:pgMar w:left="320" w:top="135" w:right="519" w:bottom="1440" w:gutter="0" w:footer="0" w:header="0"/>
        </w:sectPr>
      </w:pPr>
    </w:p>
    <w:bookmarkStart w:id="44" w:name="page45"/>
    <w:bookmarkEnd w:id="44"/>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320" w:hanging="332"/>
        <w:spacing w:after="0" w:line="516" w:lineRule="auto"/>
        <w:tabs>
          <w:tab w:leader="none" w:pos="335" w:val="left"/>
        </w:tabs>
        <w:numPr>
          <w:ilvl w:val="0"/>
          <w:numId w:val="61"/>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Derivative financial instruments (continued) A. Fair value hedges (continued)</w:t>
      </w:r>
    </w:p>
    <w:p>
      <w:pPr>
        <w:ind w:left="340"/>
        <w:spacing w:after="0" w:line="250" w:lineRule="auto"/>
        <w:rPr>
          <w:sz w:val="20"/>
          <w:szCs w:val="20"/>
          <w:color w:val="auto"/>
        </w:rPr>
      </w:pPr>
      <w:r>
        <w:rPr>
          <w:rFonts w:ascii="Times New Roman" w:cs="Times New Roman" w:eastAsia="Times New Roman" w:hAnsi="Times New Roman"/>
          <w:sz w:val="18"/>
          <w:szCs w:val="18"/>
          <w:color w:val="auto"/>
        </w:rPr>
        <w:t>The following table details the notional amounts and carrying amounts of the fair value hedged items by type of risk and hedged item, along with the changes during the period used to determine and recognize the ineffectiveness of the hedge:</w:t>
      </w:r>
    </w:p>
    <w:p>
      <w:pPr>
        <w:sectPr>
          <w:pgSz w:w="11900" w:h="16838" w:orient="portrait"/>
          <w:cols w:equalWidth="0" w:num="1">
            <w:col w:w="11060"/>
          </w:cols>
          <w:pgMar w:left="320" w:top="135" w:right="5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4"/>
          <w:szCs w:val="14"/>
          <w:b w:val="1"/>
          <w:bCs w:val="1"/>
          <w:color w:val="auto"/>
        </w:rPr>
        <w:t>Interest rate risk</w:t>
      </w:r>
    </w:p>
    <w:p>
      <w:pPr>
        <w:spacing w:after="0" w:line="138" w:lineRule="exact"/>
        <w:rPr>
          <w:sz w:val="20"/>
          <w:szCs w:val="20"/>
          <w:color w:val="auto"/>
        </w:rPr>
      </w:pPr>
    </w:p>
    <w:p>
      <w:pPr>
        <w:ind w:left="520"/>
        <w:spacing w:after="0"/>
        <w:rPr>
          <w:sz w:val="20"/>
          <w:szCs w:val="20"/>
          <w:color w:val="auto"/>
        </w:rPr>
      </w:pPr>
      <w:r>
        <w:rPr>
          <w:rFonts w:ascii="Times New Roman" w:cs="Times New Roman" w:eastAsia="Times New Roman" w:hAnsi="Times New Roman"/>
          <w:sz w:val="14"/>
          <w:szCs w:val="14"/>
          <w:color w:val="auto"/>
        </w:rPr>
        <w:t>Borrowings and debt</w:t>
      </w:r>
    </w:p>
    <w:p>
      <w:pPr>
        <w:spacing w:after="0" w:line="14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4"/>
          <w:szCs w:val="14"/>
          <w:b w:val="1"/>
          <w:bCs w:val="1"/>
          <w:color w:val="auto"/>
        </w:rPr>
        <w:t>Interest rate and foreign exchange risk</w:t>
      </w:r>
    </w:p>
    <w:p>
      <w:pPr>
        <w:spacing w:after="0" w:line="44" w:lineRule="exact"/>
        <w:rPr>
          <w:sz w:val="20"/>
          <w:szCs w:val="20"/>
          <w:color w:val="auto"/>
        </w:rPr>
      </w:pPr>
    </w:p>
    <w:p>
      <w:pPr>
        <w:ind w:left="520"/>
        <w:spacing w:after="0"/>
        <w:rPr>
          <w:sz w:val="20"/>
          <w:szCs w:val="20"/>
          <w:color w:val="auto"/>
        </w:rPr>
      </w:pPr>
      <w:r>
        <w:rPr>
          <w:rFonts w:ascii="Times New Roman" w:cs="Times New Roman" w:eastAsia="Times New Roman" w:hAnsi="Times New Roman"/>
          <w:sz w:val="14"/>
          <w:szCs w:val="14"/>
          <w:color w:val="auto"/>
        </w:rPr>
        <w:t>Loans</w:t>
      </w:r>
    </w:p>
    <w:p>
      <w:pPr>
        <w:spacing w:after="0" w:line="136" w:lineRule="exact"/>
        <w:rPr>
          <w:sz w:val="20"/>
          <w:szCs w:val="20"/>
          <w:color w:val="auto"/>
        </w:rPr>
      </w:pPr>
    </w:p>
    <w:p>
      <w:pPr>
        <w:ind w:left="520"/>
        <w:spacing w:after="0"/>
        <w:rPr>
          <w:sz w:val="20"/>
          <w:szCs w:val="20"/>
          <w:color w:val="auto"/>
        </w:rPr>
      </w:pPr>
      <w:r>
        <w:rPr>
          <w:rFonts w:ascii="Times New Roman" w:cs="Times New Roman" w:eastAsia="Times New Roman" w:hAnsi="Times New Roman"/>
          <w:sz w:val="14"/>
          <w:szCs w:val="14"/>
          <w:color w:val="auto"/>
        </w:rPr>
        <w:t>Borrowings and debt</w:t>
      </w:r>
    </w:p>
    <w:p>
      <w:pPr>
        <w:spacing w:after="0" w:line="16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4"/>
          <w:szCs w:val="14"/>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4"/>
          <w:szCs w:val="14"/>
          <w:b w:val="1"/>
          <w:bCs w:val="1"/>
          <w:color w:val="auto"/>
        </w:rPr>
        <w:t>Interest rate risk</w:t>
      </w:r>
    </w:p>
    <w:p>
      <w:pPr>
        <w:spacing w:after="0" w:line="111" w:lineRule="exact"/>
        <w:rPr>
          <w:sz w:val="20"/>
          <w:szCs w:val="20"/>
          <w:color w:val="auto"/>
        </w:rPr>
      </w:pPr>
    </w:p>
    <w:p>
      <w:pPr>
        <w:ind w:left="520"/>
        <w:spacing w:after="0"/>
        <w:rPr>
          <w:sz w:val="20"/>
          <w:szCs w:val="20"/>
          <w:color w:val="auto"/>
        </w:rPr>
      </w:pPr>
      <w:r>
        <w:rPr>
          <w:rFonts w:ascii="Times New Roman" w:cs="Times New Roman" w:eastAsia="Times New Roman" w:hAnsi="Times New Roman"/>
          <w:sz w:val="14"/>
          <w:szCs w:val="14"/>
          <w:color w:val="auto"/>
        </w:rPr>
        <w:t>Borrowings and debt</w:t>
      </w:r>
    </w:p>
    <w:p>
      <w:pPr>
        <w:spacing w:after="0" w:line="107"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4"/>
          <w:szCs w:val="14"/>
          <w:b w:val="1"/>
          <w:bCs w:val="1"/>
          <w:color w:val="auto"/>
        </w:rPr>
        <w:t>Interest rate and foreign exchange risk</w:t>
      </w:r>
    </w:p>
    <w:p>
      <w:pPr>
        <w:spacing w:after="0" w:line="44" w:lineRule="exact"/>
        <w:rPr>
          <w:sz w:val="20"/>
          <w:szCs w:val="20"/>
          <w:color w:val="auto"/>
        </w:rPr>
      </w:pPr>
    </w:p>
    <w:p>
      <w:pPr>
        <w:ind w:left="520"/>
        <w:spacing w:after="0"/>
        <w:rPr>
          <w:sz w:val="20"/>
          <w:szCs w:val="20"/>
          <w:color w:val="auto"/>
        </w:rPr>
      </w:pPr>
      <w:r>
        <w:rPr>
          <w:rFonts w:ascii="Times New Roman" w:cs="Times New Roman" w:eastAsia="Times New Roman" w:hAnsi="Times New Roman"/>
          <w:sz w:val="14"/>
          <w:szCs w:val="14"/>
          <w:color w:val="auto"/>
        </w:rPr>
        <w:t>Loans</w:t>
      </w:r>
    </w:p>
    <w:p>
      <w:pPr>
        <w:spacing w:after="0" w:line="109" w:lineRule="exact"/>
        <w:rPr>
          <w:sz w:val="20"/>
          <w:szCs w:val="20"/>
          <w:color w:val="auto"/>
        </w:rPr>
      </w:pPr>
    </w:p>
    <w:p>
      <w:pPr>
        <w:ind w:left="520"/>
        <w:spacing w:after="0"/>
        <w:rPr>
          <w:sz w:val="20"/>
          <w:szCs w:val="20"/>
          <w:color w:val="auto"/>
        </w:rPr>
      </w:pPr>
      <w:r>
        <w:rPr>
          <w:rFonts w:ascii="Times New Roman" w:cs="Times New Roman" w:eastAsia="Times New Roman" w:hAnsi="Times New Roman"/>
          <w:sz w:val="14"/>
          <w:szCs w:val="14"/>
          <w:color w:val="auto"/>
        </w:rPr>
        <w:t>Borrowings and debt</w:t>
      </w:r>
    </w:p>
    <w:p>
      <w:pPr>
        <w:spacing w:after="0" w:line="121"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4"/>
          <w:szCs w:val="14"/>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ind w:right="480"/>
        <w:spacing w:after="0"/>
        <w:rPr>
          <w:sz w:val="20"/>
          <w:szCs w:val="20"/>
          <w:color w:val="auto"/>
        </w:rPr>
      </w:pPr>
      <w:r>
        <w:rPr>
          <w:rFonts w:ascii="Times New Roman" w:cs="Times New Roman" w:eastAsia="Times New Roman" w:hAnsi="Times New Roman"/>
          <w:sz w:val="14"/>
          <w:szCs w:val="14"/>
          <w:b w:val="1"/>
          <w:bCs w:val="1"/>
          <w:color w:val="auto"/>
        </w:rPr>
        <w:t>March 31,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33655</wp:posOffset>
            </wp:positionV>
            <wp:extent cx="4534535" cy="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4534535" cy="8255"/>
                    </a:xfrm>
                    <a:prstGeom prst="rect">
                      <a:avLst/>
                    </a:prstGeom>
                    <a:noFill/>
                  </pic:spPr>
                </pic:pic>
              </a:graphicData>
            </a:graphic>
          </wp:anchor>
        </w:drawing>
      </w:r>
    </w:p>
    <w:p>
      <w:pPr>
        <w:spacing w:after="0" w:line="49" w:lineRule="exact"/>
        <w:rPr>
          <w:sz w:val="20"/>
          <w:szCs w:val="20"/>
          <w:color w:val="auto"/>
        </w:rPr>
      </w:pPr>
    </w:p>
    <w:tbl>
      <w:tblPr>
        <w:tblLayout w:type="fixed"/>
        <w:tblInd w:w="0" w:type="dxa"/>
        <w:tblCellMar>
          <w:top w:w="0" w:type="dxa"/>
          <w:left w:w="0" w:type="dxa"/>
          <w:bottom w:w="0" w:type="dxa"/>
          <w:right w:w="0" w:type="dxa"/>
        </w:tblCellMar>
      </w:tblPr>
      <w:tr>
        <w:trPr>
          <w:trHeight w:val="176"/>
        </w:trPr>
        <w:tc>
          <w:tcPr>
            <w:tcW w:w="1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Line in the</w:t>
            </w: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consolidated</w:t>
            </w: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Accumulated</w:t>
            </w: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1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statement of</w:t>
            </w: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amount of</w:t>
            </w: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62"/>
        </w:trPr>
        <w:tc>
          <w:tcPr>
            <w:tcW w:w="13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financial</w:t>
            </w: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fair value hedge</w:t>
            </w:r>
          </w:p>
        </w:tc>
        <w:tc>
          <w:tcPr>
            <w:tcW w:w="1360" w:type="dxa"/>
            <w:vAlign w:val="bottom"/>
            <w:vMerge w:val="restart"/>
          </w:tcPr>
          <w:p>
            <w:pPr>
              <w:jc w:val="center"/>
              <w:spacing w:after="0"/>
              <w:rPr>
                <w:sz w:val="20"/>
                <w:szCs w:val="20"/>
                <w:color w:val="auto"/>
              </w:rPr>
            </w:pPr>
            <w:r>
              <w:rPr>
                <w:rFonts w:ascii="Times New Roman" w:cs="Times New Roman" w:eastAsia="Times New Roman" w:hAnsi="Times New Roman"/>
                <w:sz w:val="14"/>
                <w:szCs w:val="14"/>
                <w:b w:val="1"/>
                <w:bCs w:val="1"/>
                <w:color w:val="auto"/>
              </w:rPr>
              <w:t>Change in fair value</w:t>
            </w:r>
          </w:p>
        </w:tc>
        <w:tc>
          <w:tcPr>
            <w:tcW w:w="0" w:type="dxa"/>
            <w:vAlign w:val="bottom"/>
          </w:tcPr>
          <w:p>
            <w:pPr>
              <w:spacing w:after="0"/>
              <w:rPr>
                <w:sz w:val="1"/>
                <w:szCs w:val="1"/>
                <w:color w:val="auto"/>
              </w:rPr>
            </w:pPr>
          </w:p>
        </w:tc>
      </w:tr>
      <w:tr>
        <w:trPr>
          <w:trHeight w:val="173"/>
        </w:trPr>
        <w:tc>
          <w:tcPr>
            <w:tcW w:w="2760" w:type="dxa"/>
            <w:vAlign w:val="bottom"/>
            <w:gridSpan w:val="4"/>
          </w:tcPr>
          <w:p>
            <w:pPr>
              <w:jc w:val="center"/>
              <w:spacing w:after="0"/>
              <w:rPr>
                <w:sz w:val="20"/>
                <w:szCs w:val="20"/>
                <w:color w:val="auto"/>
              </w:rPr>
            </w:pPr>
            <w:r>
              <w:rPr>
                <w:rFonts w:ascii="Times New Roman" w:cs="Times New Roman" w:eastAsia="Times New Roman" w:hAnsi="Times New Roman"/>
                <w:sz w:val="14"/>
                <w:szCs w:val="14"/>
                <w:b w:val="1"/>
                <w:bCs w:val="1"/>
                <w:color w:val="auto"/>
              </w:rPr>
              <w:t>Carrying amount of</w:t>
            </w:r>
          </w:p>
        </w:tc>
        <w:tc>
          <w:tcPr>
            <w:tcW w:w="120" w:type="dxa"/>
            <w:vAlign w:val="bottom"/>
          </w:tcPr>
          <w:p>
            <w:pPr>
              <w:spacing w:after="0"/>
              <w:rPr>
                <w:sz w:val="15"/>
                <w:szCs w:val="15"/>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position that includes</w:t>
            </w:r>
          </w:p>
        </w:tc>
        <w:tc>
          <w:tcPr>
            <w:tcW w:w="1440" w:type="dxa"/>
            <w:vAlign w:val="bottom"/>
            <w:gridSpan w:val="2"/>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adjustments</w:t>
            </w:r>
          </w:p>
        </w:tc>
        <w:tc>
          <w:tcPr>
            <w:tcW w:w="136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48"/>
        </w:trPr>
        <w:tc>
          <w:tcPr>
            <w:tcW w:w="1800" w:type="dxa"/>
            <w:vAlign w:val="bottom"/>
            <w:gridSpan w:val="3"/>
          </w:tcPr>
          <w:p>
            <w:pPr>
              <w:jc w:val="center"/>
              <w:ind w:left="888"/>
              <w:spacing w:after="0" w:line="149" w:lineRule="exact"/>
              <w:rPr>
                <w:sz w:val="20"/>
                <w:szCs w:val="20"/>
                <w:color w:val="auto"/>
              </w:rPr>
            </w:pPr>
            <w:r>
              <w:rPr>
                <w:rFonts w:ascii="Times New Roman" w:cs="Times New Roman" w:eastAsia="Times New Roman" w:hAnsi="Times New Roman"/>
                <w:sz w:val="14"/>
                <w:szCs w:val="14"/>
                <w:b w:val="1"/>
                <w:bCs w:val="1"/>
                <w:color w:val="auto"/>
              </w:rPr>
              <w:t>hedged items</w:t>
            </w: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60" w:type="dxa"/>
            <w:vAlign w:val="bottom"/>
            <w:gridSpan w:val="2"/>
          </w:tcPr>
          <w:p>
            <w:pPr>
              <w:jc w:val="center"/>
              <w:ind w:right="120"/>
              <w:spacing w:after="0" w:line="149" w:lineRule="exact"/>
              <w:rPr>
                <w:sz w:val="20"/>
                <w:szCs w:val="20"/>
                <w:color w:val="auto"/>
              </w:rPr>
            </w:pPr>
            <w:r>
              <w:rPr>
                <w:rFonts w:ascii="Times New Roman" w:cs="Times New Roman" w:eastAsia="Times New Roman" w:hAnsi="Times New Roman"/>
                <w:sz w:val="14"/>
                <w:szCs w:val="14"/>
                <w:b w:val="1"/>
                <w:bCs w:val="1"/>
                <w:color w:val="auto"/>
                <w:w w:val="96"/>
              </w:rPr>
              <w:t>the</w:t>
            </w:r>
          </w:p>
        </w:tc>
        <w:tc>
          <w:tcPr>
            <w:tcW w:w="1440" w:type="dxa"/>
            <w:vAlign w:val="bottom"/>
            <w:gridSpan w:val="2"/>
          </w:tcPr>
          <w:p>
            <w:pPr>
              <w:jc w:val="center"/>
              <w:ind w:right="120"/>
              <w:spacing w:after="0" w:line="149" w:lineRule="exact"/>
              <w:rPr>
                <w:sz w:val="20"/>
                <w:szCs w:val="20"/>
                <w:color w:val="auto"/>
              </w:rPr>
            </w:pPr>
            <w:r>
              <w:rPr>
                <w:rFonts w:ascii="Times New Roman" w:cs="Times New Roman" w:eastAsia="Times New Roman" w:hAnsi="Times New Roman"/>
                <w:sz w:val="14"/>
                <w:szCs w:val="14"/>
                <w:b w:val="1"/>
                <w:bCs w:val="1"/>
                <w:color w:val="auto"/>
              </w:rPr>
              <w:t>included in</w:t>
            </w:r>
          </w:p>
        </w:tc>
        <w:tc>
          <w:tcPr>
            <w:tcW w:w="1360" w:type="dxa"/>
            <w:vAlign w:val="bottom"/>
          </w:tcPr>
          <w:p>
            <w:pPr>
              <w:jc w:val="center"/>
              <w:spacing w:after="0" w:line="149" w:lineRule="exact"/>
              <w:rPr>
                <w:sz w:val="20"/>
                <w:szCs w:val="20"/>
                <w:color w:val="auto"/>
              </w:rPr>
            </w:pPr>
            <w:r>
              <w:rPr>
                <w:rFonts w:ascii="Times New Roman" w:cs="Times New Roman" w:eastAsia="Times New Roman" w:hAnsi="Times New Roman"/>
                <w:sz w:val="14"/>
                <w:szCs w:val="14"/>
                <w:b w:val="1"/>
                <w:bCs w:val="1"/>
                <w:color w:val="auto"/>
              </w:rPr>
              <w:t>of</w:t>
            </w:r>
          </w:p>
        </w:tc>
        <w:tc>
          <w:tcPr>
            <w:tcW w:w="0" w:type="dxa"/>
            <w:vAlign w:val="bottom"/>
          </w:tcPr>
          <w:p>
            <w:pPr>
              <w:spacing w:after="0"/>
              <w:rPr>
                <w:sz w:val="1"/>
                <w:szCs w:val="1"/>
                <w:color w:val="auto"/>
              </w:rPr>
            </w:pPr>
          </w:p>
        </w:tc>
      </w:tr>
      <w:tr>
        <w:trPr>
          <w:trHeight w:val="54"/>
        </w:trPr>
        <w:tc>
          <w:tcPr>
            <w:tcW w:w="132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380" w:type="dxa"/>
            <w:vAlign w:val="bottom"/>
            <w:tcBorders>
              <w:bottom w:val="single" w:sz="8" w:color="auto"/>
            </w:tcBorders>
          </w:tcPr>
          <w:p>
            <w:pPr>
              <w:spacing w:after="0"/>
              <w:rPr>
                <w:sz w:val="4"/>
                <w:szCs w:val="4"/>
                <w:color w:val="auto"/>
              </w:rPr>
            </w:pPr>
          </w:p>
        </w:tc>
        <w:tc>
          <w:tcPr>
            <w:tcW w:w="960" w:type="dxa"/>
            <w:vAlign w:val="bottom"/>
            <w:tcBorders>
              <w:bottom w:val="single" w:sz="8" w:color="auto"/>
            </w:tcBorders>
          </w:tcPr>
          <w:p>
            <w:pPr>
              <w:spacing w:after="0"/>
              <w:rPr>
                <w:sz w:val="4"/>
                <w:szCs w:val="4"/>
                <w:color w:val="auto"/>
              </w:rPr>
            </w:pPr>
          </w:p>
        </w:tc>
        <w:tc>
          <w:tcPr>
            <w:tcW w:w="120" w:type="dxa"/>
            <w:vAlign w:val="bottom"/>
          </w:tcPr>
          <w:p>
            <w:pPr>
              <w:spacing w:after="0"/>
              <w:rPr>
                <w:sz w:val="4"/>
                <w:szCs w:val="4"/>
                <w:color w:val="auto"/>
              </w:rPr>
            </w:pPr>
          </w:p>
        </w:tc>
        <w:tc>
          <w:tcPr>
            <w:tcW w:w="146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carrying amount of</w:t>
            </w: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the carrying amount</w:t>
            </w:r>
          </w:p>
        </w:tc>
        <w:tc>
          <w:tcPr>
            <w:tcW w:w="1360" w:type="dxa"/>
            <w:vAlign w:val="bottom"/>
            <w:vMerge w:val="restart"/>
          </w:tcPr>
          <w:p>
            <w:pPr>
              <w:jc w:val="center"/>
              <w:spacing w:after="0" w:line="108" w:lineRule="exact"/>
              <w:rPr>
                <w:sz w:val="20"/>
                <w:szCs w:val="20"/>
                <w:color w:val="auto"/>
              </w:rPr>
            </w:pPr>
            <w:r>
              <w:rPr>
                <w:rFonts w:ascii="Times New Roman" w:cs="Times New Roman" w:eastAsia="Times New Roman" w:hAnsi="Times New Roman"/>
                <w:sz w:val="12"/>
                <w:szCs w:val="12"/>
                <w:b w:val="1"/>
                <w:bCs w:val="1"/>
                <w:color w:val="auto"/>
              </w:rPr>
              <w:t>the hedged items</w:t>
            </w:r>
          </w:p>
        </w:tc>
        <w:tc>
          <w:tcPr>
            <w:tcW w:w="0" w:type="dxa"/>
            <w:vAlign w:val="bottom"/>
          </w:tcPr>
          <w:p>
            <w:pPr>
              <w:spacing w:after="0"/>
              <w:rPr>
                <w:sz w:val="1"/>
                <w:szCs w:val="1"/>
                <w:color w:val="auto"/>
              </w:rPr>
            </w:pPr>
          </w:p>
        </w:tc>
      </w:tr>
      <w:tr>
        <w:trPr>
          <w:trHeight w:val="34"/>
        </w:trPr>
        <w:tc>
          <w:tcPr>
            <w:tcW w:w="1320" w:type="dxa"/>
            <w:vAlign w:val="bottom"/>
          </w:tcPr>
          <w:p>
            <w:pPr>
              <w:spacing w:after="0"/>
              <w:rPr>
                <w:sz w:val="2"/>
                <w:szCs w:val="2"/>
                <w:color w:val="auto"/>
              </w:rPr>
            </w:pPr>
          </w:p>
        </w:tc>
        <w:tc>
          <w:tcPr>
            <w:tcW w:w="100" w:type="dxa"/>
            <w:vAlign w:val="bottom"/>
          </w:tcPr>
          <w:p>
            <w:pPr>
              <w:spacing w:after="0"/>
              <w:rPr>
                <w:sz w:val="2"/>
                <w:szCs w:val="2"/>
                <w:color w:val="auto"/>
              </w:rPr>
            </w:pPr>
          </w:p>
        </w:tc>
        <w:tc>
          <w:tcPr>
            <w:tcW w:w="380" w:type="dxa"/>
            <w:vAlign w:val="bottom"/>
          </w:tcPr>
          <w:p>
            <w:pPr>
              <w:spacing w:after="0"/>
              <w:rPr>
                <w:sz w:val="2"/>
                <w:szCs w:val="2"/>
                <w:color w:val="auto"/>
              </w:rPr>
            </w:pPr>
          </w:p>
        </w:tc>
        <w:tc>
          <w:tcPr>
            <w:tcW w:w="96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60" w:type="dxa"/>
            <w:vAlign w:val="bottom"/>
            <w:gridSpan w:val="2"/>
            <w:vMerge w:val="continue"/>
          </w:tcPr>
          <w:p>
            <w:pPr>
              <w:spacing w:after="0"/>
              <w:rPr>
                <w:sz w:val="2"/>
                <w:szCs w:val="2"/>
                <w:color w:val="auto"/>
              </w:rPr>
            </w:pPr>
          </w:p>
        </w:tc>
        <w:tc>
          <w:tcPr>
            <w:tcW w:w="1440" w:type="dxa"/>
            <w:vAlign w:val="bottom"/>
            <w:gridSpan w:val="2"/>
            <w:vMerge w:val="continue"/>
          </w:tcPr>
          <w:p>
            <w:pPr>
              <w:spacing w:after="0"/>
              <w:rPr>
                <w:sz w:val="2"/>
                <w:szCs w:val="2"/>
                <w:color w:val="auto"/>
              </w:rPr>
            </w:pPr>
          </w:p>
        </w:tc>
        <w:tc>
          <w:tcPr>
            <w:tcW w:w="1360" w:type="dxa"/>
            <w:vAlign w:val="bottom"/>
            <w:vMerge w:val="continue"/>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97"/>
        </w:trPr>
        <w:tc>
          <w:tcPr>
            <w:tcW w:w="1320" w:type="dxa"/>
            <w:vAlign w:val="bottom"/>
          </w:tcPr>
          <w:p>
            <w:pPr>
              <w:spacing w:after="0"/>
              <w:rPr>
                <w:sz w:val="8"/>
                <w:szCs w:val="8"/>
                <w:color w:val="auto"/>
              </w:rPr>
            </w:pPr>
          </w:p>
        </w:tc>
        <w:tc>
          <w:tcPr>
            <w:tcW w:w="100" w:type="dxa"/>
            <w:vAlign w:val="bottom"/>
          </w:tcPr>
          <w:p>
            <w:pPr>
              <w:spacing w:after="0"/>
              <w:rPr>
                <w:sz w:val="8"/>
                <w:szCs w:val="8"/>
                <w:color w:val="auto"/>
              </w:rPr>
            </w:pPr>
          </w:p>
        </w:tc>
        <w:tc>
          <w:tcPr>
            <w:tcW w:w="380" w:type="dxa"/>
            <w:vAlign w:val="bottom"/>
          </w:tcPr>
          <w:p>
            <w:pPr>
              <w:spacing w:after="0"/>
              <w:rPr>
                <w:sz w:val="8"/>
                <w:szCs w:val="8"/>
                <w:color w:val="auto"/>
              </w:rPr>
            </w:pPr>
          </w:p>
        </w:tc>
        <w:tc>
          <w:tcPr>
            <w:tcW w:w="960" w:type="dxa"/>
            <w:vAlign w:val="bottom"/>
          </w:tcPr>
          <w:p>
            <w:pPr>
              <w:spacing w:after="0"/>
              <w:rPr>
                <w:sz w:val="8"/>
                <w:szCs w:val="8"/>
                <w:color w:val="auto"/>
              </w:rPr>
            </w:pPr>
          </w:p>
        </w:tc>
        <w:tc>
          <w:tcPr>
            <w:tcW w:w="120" w:type="dxa"/>
            <w:vAlign w:val="bottom"/>
          </w:tcPr>
          <w:p>
            <w:pPr>
              <w:spacing w:after="0"/>
              <w:rPr>
                <w:sz w:val="8"/>
                <w:szCs w:val="8"/>
                <w:color w:val="auto"/>
              </w:rPr>
            </w:pPr>
          </w:p>
        </w:tc>
        <w:tc>
          <w:tcPr>
            <w:tcW w:w="1460" w:type="dxa"/>
            <w:vAlign w:val="bottom"/>
            <w:gridSpan w:val="2"/>
            <w:vMerge w:val="continue"/>
          </w:tcPr>
          <w:p>
            <w:pPr>
              <w:spacing w:after="0"/>
              <w:rPr>
                <w:sz w:val="8"/>
                <w:szCs w:val="8"/>
                <w:color w:val="auto"/>
              </w:rPr>
            </w:pPr>
          </w:p>
        </w:tc>
        <w:tc>
          <w:tcPr>
            <w:tcW w:w="1440" w:type="dxa"/>
            <w:vAlign w:val="bottom"/>
            <w:gridSpan w:val="2"/>
            <w:vMerge w:val="continue"/>
          </w:tcPr>
          <w:p>
            <w:pPr>
              <w:spacing w:after="0"/>
              <w:rPr>
                <w:sz w:val="8"/>
                <w:szCs w:val="8"/>
                <w:color w:val="auto"/>
              </w:rPr>
            </w:pPr>
          </w:p>
        </w:tc>
        <w:tc>
          <w:tcPr>
            <w:tcW w:w="1360" w:type="dxa"/>
            <w:vAlign w:val="bottom"/>
            <w:vMerge w:val="restart"/>
          </w:tcPr>
          <w:p>
            <w:pPr>
              <w:jc w:val="center"/>
              <w:spacing w:after="0" w:line="137" w:lineRule="exact"/>
              <w:rPr>
                <w:sz w:val="20"/>
                <w:szCs w:val="20"/>
                <w:color w:val="auto"/>
              </w:rPr>
            </w:pPr>
            <w:r>
              <w:rPr>
                <w:rFonts w:ascii="Times New Roman" w:cs="Times New Roman" w:eastAsia="Times New Roman" w:hAnsi="Times New Roman"/>
                <w:sz w:val="14"/>
                <w:szCs w:val="14"/>
                <w:b w:val="1"/>
                <w:bCs w:val="1"/>
                <w:color w:val="auto"/>
              </w:rPr>
              <w:t>used</w:t>
            </w:r>
          </w:p>
        </w:tc>
        <w:tc>
          <w:tcPr>
            <w:tcW w:w="0" w:type="dxa"/>
            <w:vAlign w:val="bottom"/>
          </w:tcPr>
          <w:p>
            <w:pPr>
              <w:spacing w:after="0"/>
              <w:rPr>
                <w:sz w:val="1"/>
                <w:szCs w:val="1"/>
                <w:color w:val="auto"/>
              </w:rPr>
            </w:pPr>
          </w:p>
        </w:tc>
      </w:tr>
      <w:tr>
        <w:trPr>
          <w:trHeight w:val="41"/>
        </w:trPr>
        <w:tc>
          <w:tcPr>
            <w:tcW w:w="1320" w:type="dxa"/>
            <w:vAlign w:val="bottom"/>
          </w:tcPr>
          <w:p>
            <w:pPr>
              <w:spacing w:after="0"/>
              <w:rPr>
                <w:sz w:val="3"/>
                <w:szCs w:val="3"/>
                <w:color w:val="auto"/>
              </w:rPr>
            </w:pPr>
          </w:p>
        </w:tc>
        <w:tc>
          <w:tcPr>
            <w:tcW w:w="100" w:type="dxa"/>
            <w:vAlign w:val="bottom"/>
          </w:tcPr>
          <w:p>
            <w:pPr>
              <w:spacing w:after="0"/>
              <w:rPr>
                <w:sz w:val="3"/>
                <w:szCs w:val="3"/>
                <w:color w:val="auto"/>
              </w:rPr>
            </w:pPr>
          </w:p>
        </w:tc>
        <w:tc>
          <w:tcPr>
            <w:tcW w:w="3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20" w:type="dxa"/>
            <w:vAlign w:val="bottom"/>
          </w:tcPr>
          <w:p>
            <w:pPr>
              <w:spacing w:after="0"/>
              <w:rPr>
                <w:sz w:val="3"/>
                <w:szCs w:val="3"/>
                <w:color w:val="auto"/>
              </w:rPr>
            </w:pPr>
          </w:p>
        </w:tc>
        <w:tc>
          <w:tcPr>
            <w:tcW w:w="146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w w:val="96"/>
              </w:rPr>
              <w:t>the</w:t>
            </w: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of the</w:t>
            </w:r>
          </w:p>
        </w:tc>
        <w:tc>
          <w:tcPr>
            <w:tcW w:w="1360" w:type="dxa"/>
            <w:vAlign w:val="bottom"/>
            <w:vMerge w:val="continue"/>
          </w:tcPr>
          <w:p>
            <w:pPr>
              <w:spacing w:after="0"/>
              <w:rPr>
                <w:sz w:val="3"/>
                <w:szCs w:val="3"/>
                <w:color w:val="auto"/>
              </w:rPr>
            </w:pPr>
          </w:p>
        </w:tc>
        <w:tc>
          <w:tcPr>
            <w:tcW w:w="0" w:type="dxa"/>
            <w:vAlign w:val="bottom"/>
          </w:tcPr>
          <w:p>
            <w:pPr>
              <w:spacing w:after="0"/>
              <w:rPr>
                <w:sz w:val="1"/>
                <w:szCs w:val="1"/>
                <w:color w:val="auto"/>
              </w:rPr>
            </w:pPr>
          </w:p>
        </w:tc>
      </w:tr>
      <w:tr>
        <w:trPr>
          <w:trHeight w:val="146"/>
        </w:trPr>
        <w:tc>
          <w:tcPr>
            <w:tcW w:w="1320" w:type="dxa"/>
            <w:vAlign w:val="bottom"/>
            <w:vMerge w:val="restart"/>
          </w:tcPr>
          <w:p>
            <w:pPr>
              <w:jc w:val="right"/>
              <w:ind w:right="428"/>
              <w:spacing w:after="0"/>
              <w:rPr>
                <w:sz w:val="20"/>
                <w:szCs w:val="20"/>
                <w:color w:val="auto"/>
              </w:rPr>
            </w:pPr>
            <w:r>
              <w:rPr>
                <w:rFonts w:ascii="Times New Roman" w:cs="Times New Roman" w:eastAsia="Times New Roman" w:hAnsi="Times New Roman"/>
                <w:sz w:val="14"/>
                <w:szCs w:val="14"/>
                <w:b w:val="1"/>
                <w:bCs w:val="1"/>
                <w:color w:val="auto"/>
              </w:rPr>
              <w:t>Asset</w:t>
            </w:r>
          </w:p>
        </w:tc>
        <w:tc>
          <w:tcPr>
            <w:tcW w:w="100" w:type="dxa"/>
            <w:vAlign w:val="bottom"/>
            <w:vMerge w:val="restart"/>
          </w:tcPr>
          <w:p>
            <w:pPr>
              <w:spacing w:after="0"/>
              <w:rPr>
                <w:sz w:val="12"/>
                <w:szCs w:val="12"/>
                <w:color w:val="auto"/>
              </w:rPr>
            </w:pPr>
          </w:p>
        </w:tc>
        <w:tc>
          <w:tcPr>
            <w:tcW w:w="380" w:type="dxa"/>
            <w:vAlign w:val="bottom"/>
            <w:vMerge w:val="restart"/>
          </w:tcPr>
          <w:p>
            <w:pPr>
              <w:spacing w:after="0"/>
              <w:rPr>
                <w:sz w:val="12"/>
                <w:szCs w:val="12"/>
                <w:color w:val="auto"/>
              </w:rPr>
            </w:pPr>
          </w:p>
        </w:tc>
        <w:tc>
          <w:tcPr>
            <w:tcW w:w="960" w:type="dxa"/>
            <w:vAlign w:val="bottom"/>
            <w:vMerge w:val="restart"/>
          </w:tcPr>
          <w:p>
            <w:pPr>
              <w:jc w:val="right"/>
              <w:ind w:right="328"/>
              <w:spacing w:after="0"/>
              <w:rPr>
                <w:sz w:val="20"/>
                <w:szCs w:val="20"/>
                <w:color w:val="auto"/>
              </w:rPr>
            </w:pPr>
            <w:r>
              <w:rPr>
                <w:rFonts w:ascii="Times New Roman" w:cs="Times New Roman" w:eastAsia="Times New Roman" w:hAnsi="Times New Roman"/>
                <w:sz w:val="14"/>
                <w:szCs w:val="14"/>
                <w:b w:val="1"/>
                <w:bCs w:val="1"/>
                <w:color w:val="auto"/>
              </w:rPr>
              <w:t>Liability</w:t>
            </w:r>
          </w:p>
        </w:tc>
        <w:tc>
          <w:tcPr>
            <w:tcW w:w="120" w:type="dxa"/>
            <w:vAlign w:val="bottom"/>
          </w:tcPr>
          <w:p>
            <w:pPr>
              <w:spacing w:after="0"/>
              <w:rPr>
                <w:sz w:val="12"/>
                <w:szCs w:val="12"/>
                <w:color w:val="auto"/>
              </w:rPr>
            </w:pPr>
          </w:p>
        </w:tc>
        <w:tc>
          <w:tcPr>
            <w:tcW w:w="1460" w:type="dxa"/>
            <w:vAlign w:val="bottom"/>
            <w:gridSpan w:val="2"/>
            <w:vMerge w:val="continue"/>
          </w:tcPr>
          <w:p>
            <w:pPr>
              <w:spacing w:after="0"/>
              <w:rPr>
                <w:sz w:val="12"/>
                <w:szCs w:val="12"/>
                <w:color w:val="auto"/>
              </w:rPr>
            </w:pPr>
          </w:p>
        </w:tc>
        <w:tc>
          <w:tcPr>
            <w:tcW w:w="1440" w:type="dxa"/>
            <w:vAlign w:val="bottom"/>
            <w:gridSpan w:val="2"/>
            <w:vMerge w:val="continue"/>
          </w:tcPr>
          <w:p>
            <w:pPr>
              <w:spacing w:after="0"/>
              <w:rPr>
                <w:sz w:val="12"/>
                <w:szCs w:val="12"/>
                <w:color w:val="auto"/>
              </w:rPr>
            </w:pPr>
          </w:p>
        </w:tc>
        <w:tc>
          <w:tcPr>
            <w:tcW w:w="1360" w:type="dxa"/>
            <w:vAlign w:val="bottom"/>
          </w:tcPr>
          <w:p>
            <w:pPr>
              <w:jc w:val="center"/>
              <w:spacing w:after="0" w:line="146" w:lineRule="exact"/>
              <w:rPr>
                <w:sz w:val="20"/>
                <w:szCs w:val="20"/>
                <w:color w:val="auto"/>
              </w:rPr>
            </w:pPr>
            <w:r>
              <w:rPr>
                <w:rFonts w:ascii="Times New Roman" w:cs="Times New Roman" w:eastAsia="Times New Roman" w:hAnsi="Times New Roman"/>
                <w:sz w:val="14"/>
                <w:szCs w:val="14"/>
                <w:b w:val="1"/>
                <w:bCs w:val="1"/>
                <w:color w:val="auto"/>
              </w:rPr>
              <w:t>to calculate hedge</w:t>
            </w:r>
          </w:p>
        </w:tc>
        <w:tc>
          <w:tcPr>
            <w:tcW w:w="0" w:type="dxa"/>
            <w:vAlign w:val="bottom"/>
          </w:tcPr>
          <w:p>
            <w:pPr>
              <w:spacing w:after="0"/>
              <w:rPr>
                <w:sz w:val="1"/>
                <w:szCs w:val="1"/>
                <w:color w:val="auto"/>
              </w:rPr>
            </w:pPr>
          </w:p>
        </w:tc>
      </w:tr>
      <w:tr>
        <w:trPr>
          <w:trHeight w:val="203"/>
        </w:trPr>
        <w:tc>
          <w:tcPr>
            <w:tcW w:w="1320" w:type="dxa"/>
            <w:vAlign w:val="bottom"/>
            <w:tcBorders>
              <w:bottom w:val="single" w:sz="8" w:color="auto"/>
            </w:tcBorders>
            <w:vMerge w:val="continue"/>
          </w:tcPr>
          <w:p>
            <w:pPr>
              <w:spacing w:after="0"/>
              <w:rPr>
                <w:sz w:val="17"/>
                <w:szCs w:val="17"/>
                <w:color w:val="auto"/>
              </w:rPr>
            </w:pPr>
          </w:p>
        </w:tc>
        <w:tc>
          <w:tcPr>
            <w:tcW w:w="100" w:type="dxa"/>
            <w:vAlign w:val="bottom"/>
            <w:vMerge w:val="continue"/>
          </w:tcPr>
          <w:p>
            <w:pPr>
              <w:spacing w:after="0"/>
              <w:rPr>
                <w:sz w:val="17"/>
                <w:szCs w:val="17"/>
                <w:color w:val="auto"/>
              </w:rPr>
            </w:pPr>
          </w:p>
        </w:tc>
        <w:tc>
          <w:tcPr>
            <w:tcW w:w="380" w:type="dxa"/>
            <w:vAlign w:val="bottom"/>
            <w:tcBorders>
              <w:bottom w:val="single" w:sz="8" w:color="auto"/>
            </w:tcBorders>
            <w:vMerge w:val="continue"/>
          </w:tcPr>
          <w:p>
            <w:pPr>
              <w:spacing w:after="0"/>
              <w:rPr>
                <w:sz w:val="17"/>
                <w:szCs w:val="17"/>
                <w:color w:val="auto"/>
              </w:rPr>
            </w:pPr>
          </w:p>
        </w:tc>
        <w:tc>
          <w:tcPr>
            <w:tcW w:w="960" w:type="dxa"/>
            <w:vAlign w:val="bottom"/>
            <w:tcBorders>
              <w:bottom w:val="single" w:sz="8" w:color="auto"/>
            </w:tcBorders>
            <w:vMerge w:val="continue"/>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4"/>
                <w:szCs w:val="14"/>
                <w:b w:val="1"/>
                <w:bCs w:val="1"/>
                <w:color w:val="auto"/>
              </w:rPr>
              <w:t>hedged items</w:t>
            </w:r>
          </w:p>
        </w:tc>
        <w:tc>
          <w:tcPr>
            <w:tcW w:w="120" w:type="dxa"/>
            <w:vAlign w:val="bottom"/>
          </w:tcPr>
          <w:p>
            <w:pPr>
              <w:spacing w:after="0"/>
              <w:rPr>
                <w:sz w:val="17"/>
                <w:szCs w:val="17"/>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4"/>
                <w:szCs w:val="14"/>
                <w:b w:val="1"/>
                <w:bCs w:val="1"/>
                <w:color w:val="auto"/>
              </w:rPr>
              <w:t>hedged items</w:t>
            </w:r>
          </w:p>
        </w:tc>
        <w:tc>
          <w:tcPr>
            <w:tcW w:w="100" w:type="dxa"/>
            <w:vAlign w:val="bottom"/>
          </w:tcPr>
          <w:p>
            <w:pPr>
              <w:spacing w:after="0"/>
              <w:rPr>
                <w:sz w:val="17"/>
                <w:szCs w:val="17"/>
                <w:color w:val="auto"/>
              </w:rPr>
            </w:pPr>
          </w:p>
        </w:tc>
        <w:tc>
          <w:tcPr>
            <w:tcW w:w="1360" w:type="dxa"/>
            <w:vAlign w:val="bottom"/>
            <w:tcBorders>
              <w:bottom w:val="single" w:sz="8" w:color="auto"/>
            </w:tcBorders>
          </w:tcPr>
          <w:p>
            <w:pPr>
              <w:jc w:val="center"/>
              <w:spacing w:after="0" w:line="202" w:lineRule="exact"/>
              <w:rPr>
                <w:sz w:val="20"/>
                <w:szCs w:val="20"/>
                <w:color w:val="auto"/>
              </w:rPr>
            </w:pPr>
            <w:r>
              <w:rPr>
                <w:rFonts w:ascii="Times New Roman" w:cs="Times New Roman" w:eastAsia="Times New Roman" w:hAnsi="Times New Roman"/>
                <w:sz w:val="14"/>
                <w:szCs w:val="14"/>
                <w:b w:val="1"/>
                <w:bCs w:val="1"/>
                <w:color w:val="auto"/>
                <w:w w:val="99"/>
              </w:rPr>
              <w:t>ineffectiveness</w:t>
            </w:r>
            <w:r>
              <w:rPr>
                <w:rFonts w:ascii="Times New Roman" w:cs="Times New Roman" w:eastAsia="Times New Roman" w:hAnsi="Times New Roman"/>
                <w:sz w:val="18"/>
                <w:szCs w:val="18"/>
                <w:b w:val="1"/>
                <w:bCs w:val="1"/>
                <w:color w:val="auto"/>
                <w:w w:val="99"/>
                <w:vertAlign w:val="superscript"/>
              </w:rPr>
              <w:t>(1)</w:t>
            </w:r>
          </w:p>
        </w:tc>
        <w:tc>
          <w:tcPr>
            <w:tcW w:w="0" w:type="dxa"/>
            <w:vAlign w:val="bottom"/>
          </w:tcPr>
          <w:p>
            <w:pPr>
              <w:spacing w:after="0"/>
              <w:rPr>
                <w:sz w:val="1"/>
                <w:szCs w:val="1"/>
                <w:color w:val="auto"/>
              </w:rPr>
            </w:pPr>
          </w:p>
        </w:tc>
      </w:tr>
      <w:tr>
        <w:trPr>
          <w:trHeight w:val="362"/>
        </w:trPr>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Borrowings and debt,</w:t>
            </w: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2"/>
        </w:trPr>
        <w:tc>
          <w:tcPr>
            <w:tcW w:w="1800" w:type="dxa"/>
            <w:vAlign w:val="bottom"/>
            <w:gridSpan w:val="3"/>
          </w:tcPr>
          <w:p>
            <w:pPr>
              <w:jc w:val="right"/>
              <w:ind w:right="54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(41,482)</w:t>
            </w:r>
          </w:p>
        </w:tc>
        <w:tc>
          <w:tcPr>
            <w:tcW w:w="120" w:type="dxa"/>
            <w:vAlign w:val="bottom"/>
          </w:tcPr>
          <w:p>
            <w:pPr>
              <w:spacing w:after="0"/>
              <w:rPr>
                <w:sz w:val="17"/>
                <w:szCs w:val="17"/>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net</w:t>
            </w:r>
          </w:p>
        </w:tc>
        <w:tc>
          <w:tcPr>
            <w:tcW w:w="13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37</w:t>
            </w:r>
          </w:p>
        </w:tc>
        <w:tc>
          <w:tcPr>
            <w:tcW w:w="100" w:type="dxa"/>
            <w:vAlign w:val="bottom"/>
          </w:tcPr>
          <w:p>
            <w:pPr>
              <w:spacing w:after="0"/>
              <w:rPr>
                <w:sz w:val="17"/>
                <w:szCs w:val="17"/>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37</w:t>
            </w:r>
          </w:p>
        </w:tc>
        <w:tc>
          <w:tcPr>
            <w:tcW w:w="0" w:type="dxa"/>
            <w:vAlign w:val="bottom"/>
          </w:tcPr>
          <w:p>
            <w:pPr>
              <w:spacing w:after="0"/>
              <w:rPr>
                <w:sz w:val="1"/>
                <w:szCs w:val="1"/>
                <w:color w:val="auto"/>
              </w:rPr>
            </w:pPr>
          </w:p>
        </w:tc>
      </w:tr>
      <w:tr>
        <w:trPr>
          <w:trHeight w:val="405"/>
        </w:trPr>
        <w:tc>
          <w:tcPr>
            <w:tcW w:w="13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2,548</w:t>
            </w: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(681)</w:t>
            </w:r>
          </w:p>
        </w:tc>
        <w:tc>
          <w:tcPr>
            <w:tcW w:w="100" w:type="dxa"/>
            <w:vAlign w:val="bottom"/>
          </w:tcPr>
          <w:p>
            <w:pPr>
              <w:spacing w:after="0"/>
              <w:rPr>
                <w:sz w:val="24"/>
                <w:szCs w:val="24"/>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70</w:t>
            </w:r>
          </w:p>
        </w:tc>
        <w:tc>
          <w:tcPr>
            <w:tcW w:w="0" w:type="dxa"/>
            <w:vAlign w:val="bottom"/>
          </w:tcPr>
          <w:p>
            <w:pPr>
              <w:spacing w:after="0"/>
              <w:rPr>
                <w:sz w:val="1"/>
                <w:szCs w:val="1"/>
                <w:color w:val="auto"/>
              </w:rPr>
            </w:pPr>
          </w:p>
        </w:tc>
      </w:tr>
      <w:tr>
        <w:trPr>
          <w:trHeight w:val="203"/>
        </w:trPr>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Borrowings and debt,</w:t>
            </w: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1800" w:type="dxa"/>
            <w:vAlign w:val="bottom"/>
            <w:gridSpan w:val="3"/>
          </w:tcPr>
          <w:p>
            <w:pPr>
              <w:jc w:val="right"/>
              <w:ind w:right="54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(407,610)</w:t>
            </w:r>
          </w:p>
        </w:tc>
        <w:tc>
          <w:tcPr>
            <w:tcW w:w="120" w:type="dxa"/>
            <w:vAlign w:val="bottom"/>
          </w:tcPr>
          <w:p>
            <w:pPr>
              <w:spacing w:after="0"/>
              <w:rPr>
                <w:sz w:val="17"/>
                <w:szCs w:val="17"/>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net</w:t>
            </w:r>
          </w:p>
        </w:tc>
        <w:tc>
          <w:tcPr>
            <w:tcW w:w="13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16,498</w:t>
            </w:r>
          </w:p>
        </w:tc>
        <w:tc>
          <w:tcPr>
            <w:tcW w:w="100" w:type="dxa"/>
            <w:vAlign w:val="bottom"/>
          </w:tcPr>
          <w:p>
            <w:pPr>
              <w:spacing w:after="0"/>
              <w:rPr>
                <w:sz w:val="17"/>
                <w:szCs w:val="17"/>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(2,421)</w:t>
            </w:r>
          </w:p>
        </w:tc>
        <w:tc>
          <w:tcPr>
            <w:tcW w:w="0" w:type="dxa"/>
            <w:vAlign w:val="bottom"/>
          </w:tcPr>
          <w:p>
            <w:pPr>
              <w:spacing w:after="0"/>
              <w:rPr>
                <w:sz w:val="1"/>
                <w:szCs w:val="1"/>
                <w:color w:val="auto"/>
              </w:rPr>
            </w:pPr>
          </w:p>
        </w:tc>
      </w:tr>
      <w:tr>
        <w:trPr>
          <w:trHeight w:val="23"/>
        </w:trPr>
        <w:tc>
          <w:tcPr>
            <w:tcW w:w="13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90"/>
        </w:trPr>
        <w:tc>
          <w:tcPr>
            <w:tcW w:w="13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2,548</w:t>
            </w:r>
          </w:p>
        </w:tc>
        <w:tc>
          <w:tcPr>
            <w:tcW w:w="100" w:type="dxa"/>
            <w:vAlign w:val="bottom"/>
          </w:tcPr>
          <w:p>
            <w:pPr>
              <w:spacing w:after="0"/>
              <w:rPr>
                <w:sz w:val="16"/>
                <w:szCs w:val="16"/>
                <w:color w:val="auto"/>
              </w:rPr>
            </w:pPr>
          </w:p>
        </w:tc>
        <w:tc>
          <w:tcPr>
            <w:tcW w:w="380" w:type="dxa"/>
            <w:vAlign w:val="bottom"/>
            <w:tcBorders>
              <w:bottom w:val="single" w:sz="8" w:color="auto"/>
            </w:tcBorders>
          </w:tcPr>
          <w:p>
            <w:pPr>
              <w:spacing w:after="0"/>
              <w:rPr>
                <w:sz w:val="16"/>
                <w:szCs w:val="16"/>
                <w:color w:val="auto"/>
              </w:rPr>
            </w:pPr>
          </w:p>
        </w:tc>
        <w:tc>
          <w:tcPr>
            <w:tcW w:w="9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(449,092)</w:t>
            </w: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15,854</w:t>
            </w:r>
          </w:p>
        </w:tc>
        <w:tc>
          <w:tcPr>
            <w:tcW w:w="100" w:type="dxa"/>
            <w:vAlign w:val="bottom"/>
          </w:tcPr>
          <w:p>
            <w:pPr>
              <w:spacing w:after="0"/>
              <w:rPr>
                <w:sz w:val="16"/>
                <w:szCs w:val="16"/>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(2,314)</w:t>
            </w:r>
          </w:p>
        </w:tc>
        <w:tc>
          <w:tcPr>
            <w:tcW w:w="0" w:type="dxa"/>
            <w:vAlign w:val="bottom"/>
          </w:tcPr>
          <w:p>
            <w:pPr>
              <w:spacing w:after="0"/>
              <w:rPr>
                <w:sz w:val="1"/>
                <w:szCs w:val="1"/>
                <w:color w:val="auto"/>
              </w:rPr>
            </w:pPr>
          </w:p>
        </w:tc>
      </w:tr>
      <w:tr>
        <w:trPr>
          <w:trHeight w:val="27"/>
        </w:trPr>
        <w:tc>
          <w:tcPr>
            <w:tcW w:w="13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460" w:type="dxa"/>
            <w:vAlign w:val="bottom"/>
            <w:gridSpan w:val="2"/>
            <w:vMerge w:val="restart"/>
          </w:tcPr>
          <w:p>
            <w:pPr>
              <w:ind w:left="100"/>
              <w:spacing w:after="0"/>
              <w:rPr>
                <w:sz w:val="20"/>
                <w:szCs w:val="20"/>
                <w:color w:val="auto"/>
              </w:rPr>
            </w:pPr>
            <w:r>
              <w:rPr>
                <w:rFonts w:ascii="Times New Roman" w:cs="Times New Roman" w:eastAsia="Times New Roman" w:hAnsi="Times New Roman"/>
                <w:sz w:val="14"/>
                <w:szCs w:val="14"/>
                <w:b w:val="1"/>
                <w:bCs w:val="1"/>
                <w:color w:val="auto"/>
              </w:rPr>
              <w:t>December 31, 2021</w:t>
            </w:r>
          </w:p>
        </w:tc>
        <w:tc>
          <w:tcPr>
            <w:tcW w:w="13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4"/>
        </w:trPr>
        <w:tc>
          <w:tcPr>
            <w:tcW w:w="13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gridSpan w:val="2"/>
            <w:vMerge w:val="continue"/>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
        </w:trPr>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2"/>
        </w:trPr>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gridSpan w:val="2"/>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Line in the</w:t>
            </w: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4"/>
                <w:szCs w:val="14"/>
                <w:b w:val="1"/>
                <w:bCs w:val="1"/>
                <w:color w:val="auto"/>
              </w:rPr>
              <w:t>Accumulated</w:t>
            </w:r>
          </w:p>
        </w:tc>
        <w:tc>
          <w:tcPr>
            <w:tcW w:w="13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46"/>
        </w:trPr>
        <w:tc>
          <w:tcPr>
            <w:tcW w:w="1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60" w:type="dxa"/>
            <w:vAlign w:val="bottom"/>
            <w:gridSpan w:val="2"/>
          </w:tcPr>
          <w:p>
            <w:pPr>
              <w:jc w:val="center"/>
              <w:ind w:right="120"/>
              <w:spacing w:after="0" w:line="146" w:lineRule="exact"/>
              <w:rPr>
                <w:sz w:val="20"/>
                <w:szCs w:val="20"/>
                <w:color w:val="auto"/>
              </w:rPr>
            </w:pPr>
            <w:r>
              <w:rPr>
                <w:rFonts w:ascii="Times New Roman" w:cs="Times New Roman" w:eastAsia="Times New Roman" w:hAnsi="Times New Roman"/>
                <w:sz w:val="14"/>
                <w:szCs w:val="14"/>
                <w:b w:val="1"/>
                <w:bCs w:val="1"/>
                <w:color w:val="auto"/>
              </w:rPr>
              <w:t>consolidated</w:t>
            </w:r>
          </w:p>
        </w:tc>
        <w:tc>
          <w:tcPr>
            <w:tcW w:w="1440" w:type="dxa"/>
            <w:vAlign w:val="bottom"/>
            <w:gridSpan w:val="2"/>
            <w:vMerge w:val="continue"/>
          </w:tcPr>
          <w:p>
            <w:pPr>
              <w:spacing w:after="0"/>
              <w:rPr>
                <w:sz w:val="12"/>
                <w:szCs w:val="12"/>
                <w:color w:val="auto"/>
              </w:rPr>
            </w:pPr>
          </w:p>
        </w:tc>
        <w:tc>
          <w:tcPr>
            <w:tcW w:w="13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3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60" w:type="dxa"/>
            <w:vAlign w:val="bottom"/>
            <w:gridSpan w:val="2"/>
          </w:tcPr>
          <w:p>
            <w:pPr>
              <w:jc w:val="center"/>
              <w:ind w:right="120"/>
              <w:spacing w:after="0" w:line="149" w:lineRule="exact"/>
              <w:rPr>
                <w:sz w:val="20"/>
                <w:szCs w:val="20"/>
                <w:color w:val="auto"/>
              </w:rPr>
            </w:pPr>
            <w:r>
              <w:rPr>
                <w:rFonts w:ascii="Times New Roman" w:cs="Times New Roman" w:eastAsia="Times New Roman" w:hAnsi="Times New Roman"/>
                <w:sz w:val="14"/>
                <w:szCs w:val="14"/>
                <w:b w:val="1"/>
                <w:bCs w:val="1"/>
                <w:color w:val="auto"/>
              </w:rPr>
              <w:t>statement of</w:t>
            </w:r>
          </w:p>
        </w:tc>
        <w:tc>
          <w:tcPr>
            <w:tcW w:w="1440" w:type="dxa"/>
            <w:vAlign w:val="bottom"/>
            <w:gridSpan w:val="2"/>
          </w:tcPr>
          <w:p>
            <w:pPr>
              <w:jc w:val="center"/>
              <w:ind w:right="100"/>
              <w:spacing w:after="0" w:line="149" w:lineRule="exact"/>
              <w:rPr>
                <w:sz w:val="20"/>
                <w:szCs w:val="20"/>
                <w:color w:val="auto"/>
              </w:rPr>
            </w:pPr>
            <w:r>
              <w:rPr>
                <w:rFonts w:ascii="Times New Roman" w:cs="Times New Roman" w:eastAsia="Times New Roman" w:hAnsi="Times New Roman"/>
                <w:sz w:val="14"/>
                <w:szCs w:val="14"/>
                <w:b w:val="1"/>
                <w:bCs w:val="1"/>
                <w:color w:val="auto"/>
              </w:rPr>
              <w:t>amount of</w:t>
            </w:r>
          </w:p>
        </w:tc>
        <w:tc>
          <w:tcPr>
            <w:tcW w:w="1360" w:type="dxa"/>
            <w:vAlign w:val="bottom"/>
            <w:vMerge w:val="restart"/>
          </w:tcPr>
          <w:p>
            <w:pPr>
              <w:jc w:val="center"/>
              <w:spacing w:after="0"/>
              <w:rPr>
                <w:sz w:val="20"/>
                <w:szCs w:val="20"/>
                <w:color w:val="auto"/>
              </w:rPr>
            </w:pPr>
            <w:r>
              <w:rPr>
                <w:rFonts w:ascii="Times New Roman" w:cs="Times New Roman" w:eastAsia="Times New Roman" w:hAnsi="Times New Roman"/>
                <w:sz w:val="14"/>
                <w:szCs w:val="14"/>
                <w:b w:val="1"/>
                <w:bCs w:val="1"/>
                <w:color w:val="auto"/>
              </w:rPr>
              <w:t>Change in fair value</w:t>
            </w:r>
          </w:p>
        </w:tc>
        <w:tc>
          <w:tcPr>
            <w:tcW w:w="0" w:type="dxa"/>
            <w:vAlign w:val="bottom"/>
          </w:tcPr>
          <w:p>
            <w:pPr>
              <w:spacing w:after="0"/>
              <w:rPr>
                <w:sz w:val="1"/>
                <w:szCs w:val="1"/>
                <w:color w:val="auto"/>
              </w:rPr>
            </w:pPr>
          </w:p>
        </w:tc>
      </w:tr>
      <w:tr>
        <w:trPr>
          <w:trHeight w:val="137"/>
        </w:trPr>
        <w:tc>
          <w:tcPr>
            <w:tcW w:w="1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460" w:type="dxa"/>
            <w:vAlign w:val="bottom"/>
            <w:gridSpan w:val="2"/>
          </w:tcPr>
          <w:p>
            <w:pPr>
              <w:jc w:val="center"/>
              <w:ind w:right="120"/>
              <w:spacing w:after="0" w:line="137" w:lineRule="exact"/>
              <w:rPr>
                <w:sz w:val="20"/>
                <w:szCs w:val="20"/>
                <w:color w:val="auto"/>
              </w:rPr>
            </w:pPr>
            <w:r>
              <w:rPr>
                <w:rFonts w:ascii="Times New Roman" w:cs="Times New Roman" w:eastAsia="Times New Roman" w:hAnsi="Times New Roman"/>
                <w:sz w:val="14"/>
                <w:szCs w:val="14"/>
                <w:b w:val="1"/>
                <w:bCs w:val="1"/>
                <w:color w:val="auto"/>
              </w:rPr>
              <w:t>financial</w:t>
            </w:r>
          </w:p>
        </w:tc>
        <w:tc>
          <w:tcPr>
            <w:tcW w:w="1440" w:type="dxa"/>
            <w:vAlign w:val="bottom"/>
            <w:gridSpan w:val="2"/>
          </w:tcPr>
          <w:p>
            <w:pPr>
              <w:jc w:val="center"/>
              <w:ind w:right="100"/>
              <w:spacing w:after="0" w:line="137" w:lineRule="exact"/>
              <w:rPr>
                <w:sz w:val="20"/>
                <w:szCs w:val="20"/>
                <w:color w:val="auto"/>
              </w:rPr>
            </w:pPr>
            <w:r>
              <w:rPr>
                <w:rFonts w:ascii="Times New Roman" w:cs="Times New Roman" w:eastAsia="Times New Roman" w:hAnsi="Times New Roman"/>
                <w:sz w:val="14"/>
                <w:szCs w:val="14"/>
                <w:b w:val="1"/>
                <w:bCs w:val="1"/>
                <w:color w:val="auto"/>
              </w:rPr>
              <w:t>fair value hedge</w:t>
            </w:r>
          </w:p>
        </w:tc>
        <w:tc>
          <w:tcPr>
            <w:tcW w:w="1360" w:type="dxa"/>
            <w:vAlign w:val="bottom"/>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46"/>
        </w:trPr>
        <w:tc>
          <w:tcPr>
            <w:tcW w:w="2760" w:type="dxa"/>
            <w:vAlign w:val="bottom"/>
            <w:gridSpan w:val="4"/>
            <w:vMerge w:val="restart"/>
          </w:tcPr>
          <w:p>
            <w:pPr>
              <w:jc w:val="center"/>
              <w:spacing w:after="0"/>
              <w:rPr>
                <w:sz w:val="20"/>
                <w:szCs w:val="20"/>
                <w:color w:val="auto"/>
              </w:rPr>
            </w:pPr>
            <w:r>
              <w:rPr>
                <w:rFonts w:ascii="Times New Roman" w:cs="Times New Roman" w:eastAsia="Times New Roman" w:hAnsi="Times New Roman"/>
                <w:sz w:val="14"/>
                <w:szCs w:val="14"/>
                <w:b w:val="1"/>
                <w:bCs w:val="1"/>
                <w:color w:val="auto"/>
              </w:rPr>
              <w:t>Carrying amount of</w:t>
            </w:r>
          </w:p>
        </w:tc>
        <w:tc>
          <w:tcPr>
            <w:tcW w:w="120" w:type="dxa"/>
            <w:vAlign w:val="bottom"/>
          </w:tcPr>
          <w:p>
            <w:pPr>
              <w:spacing w:after="0"/>
              <w:rPr>
                <w:sz w:val="12"/>
                <w:szCs w:val="12"/>
                <w:color w:val="auto"/>
              </w:rPr>
            </w:pPr>
          </w:p>
        </w:tc>
        <w:tc>
          <w:tcPr>
            <w:tcW w:w="1460" w:type="dxa"/>
            <w:vAlign w:val="bottom"/>
            <w:gridSpan w:val="2"/>
          </w:tcPr>
          <w:p>
            <w:pPr>
              <w:jc w:val="center"/>
              <w:ind w:right="120"/>
              <w:spacing w:after="0" w:line="146" w:lineRule="exact"/>
              <w:rPr>
                <w:sz w:val="20"/>
                <w:szCs w:val="20"/>
                <w:color w:val="auto"/>
              </w:rPr>
            </w:pPr>
            <w:r>
              <w:rPr>
                <w:rFonts w:ascii="Times New Roman" w:cs="Times New Roman" w:eastAsia="Times New Roman" w:hAnsi="Times New Roman"/>
                <w:sz w:val="14"/>
                <w:szCs w:val="14"/>
                <w:b w:val="1"/>
                <w:bCs w:val="1"/>
                <w:color w:val="auto"/>
              </w:rPr>
              <w:t>position that includes</w:t>
            </w:r>
          </w:p>
        </w:tc>
        <w:tc>
          <w:tcPr>
            <w:tcW w:w="1440" w:type="dxa"/>
            <w:vAlign w:val="bottom"/>
            <w:gridSpan w:val="2"/>
          </w:tcPr>
          <w:p>
            <w:pPr>
              <w:jc w:val="center"/>
              <w:ind w:right="120"/>
              <w:spacing w:after="0" w:line="146" w:lineRule="exact"/>
              <w:rPr>
                <w:sz w:val="20"/>
                <w:szCs w:val="20"/>
                <w:color w:val="auto"/>
              </w:rPr>
            </w:pPr>
            <w:r>
              <w:rPr>
                <w:rFonts w:ascii="Times New Roman" w:cs="Times New Roman" w:eastAsia="Times New Roman" w:hAnsi="Times New Roman"/>
                <w:sz w:val="14"/>
                <w:szCs w:val="14"/>
                <w:b w:val="1"/>
                <w:bCs w:val="1"/>
                <w:color w:val="auto"/>
              </w:rPr>
              <w:t>adjustments</w:t>
            </w:r>
          </w:p>
        </w:tc>
        <w:tc>
          <w:tcPr>
            <w:tcW w:w="1360" w:type="dxa"/>
            <w:vAlign w:val="bottom"/>
          </w:tcPr>
          <w:p>
            <w:pPr>
              <w:jc w:val="center"/>
              <w:spacing w:after="0" w:line="146" w:lineRule="exact"/>
              <w:rPr>
                <w:sz w:val="20"/>
                <w:szCs w:val="20"/>
                <w:color w:val="auto"/>
              </w:rPr>
            </w:pPr>
            <w:r>
              <w:rPr>
                <w:rFonts w:ascii="Times New Roman" w:cs="Times New Roman" w:eastAsia="Times New Roman" w:hAnsi="Times New Roman"/>
                <w:sz w:val="14"/>
                <w:szCs w:val="14"/>
                <w:b w:val="1"/>
                <w:bCs w:val="1"/>
                <w:color w:val="auto"/>
              </w:rPr>
              <w:t>of</w:t>
            </w:r>
          </w:p>
        </w:tc>
        <w:tc>
          <w:tcPr>
            <w:tcW w:w="0" w:type="dxa"/>
            <w:vAlign w:val="bottom"/>
          </w:tcPr>
          <w:p>
            <w:pPr>
              <w:spacing w:after="0"/>
              <w:rPr>
                <w:sz w:val="1"/>
                <w:szCs w:val="1"/>
                <w:color w:val="auto"/>
              </w:rPr>
            </w:pPr>
          </w:p>
        </w:tc>
      </w:tr>
      <w:tr>
        <w:trPr>
          <w:trHeight w:val="70"/>
        </w:trPr>
        <w:tc>
          <w:tcPr>
            <w:tcW w:w="2760" w:type="dxa"/>
            <w:vAlign w:val="bottom"/>
            <w:gridSpan w:val="4"/>
            <w:vMerge w:val="continue"/>
          </w:tcPr>
          <w:p>
            <w:pPr>
              <w:spacing w:after="0"/>
              <w:rPr>
                <w:sz w:val="6"/>
                <w:szCs w:val="6"/>
                <w:color w:val="auto"/>
              </w:rPr>
            </w:pPr>
          </w:p>
        </w:tc>
        <w:tc>
          <w:tcPr>
            <w:tcW w:w="120" w:type="dxa"/>
            <w:vAlign w:val="bottom"/>
          </w:tcPr>
          <w:p>
            <w:pPr>
              <w:spacing w:after="0"/>
              <w:rPr>
                <w:sz w:val="6"/>
                <w:szCs w:val="6"/>
                <w:color w:val="auto"/>
              </w:rPr>
            </w:pPr>
          </w:p>
        </w:tc>
        <w:tc>
          <w:tcPr>
            <w:tcW w:w="1460" w:type="dxa"/>
            <w:vAlign w:val="bottom"/>
            <w:gridSpan w:val="2"/>
            <w:vMerge w:val="restart"/>
          </w:tcPr>
          <w:p>
            <w:pPr>
              <w:jc w:val="center"/>
              <w:ind w:right="120"/>
              <w:spacing w:after="0" w:line="149" w:lineRule="exact"/>
              <w:rPr>
                <w:sz w:val="20"/>
                <w:szCs w:val="20"/>
                <w:color w:val="auto"/>
              </w:rPr>
            </w:pPr>
            <w:r>
              <w:rPr>
                <w:rFonts w:ascii="Times New Roman" w:cs="Times New Roman" w:eastAsia="Times New Roman" w:hAnsi="Times New Roman"/>
                <w:sz w:val="14"/>
                <w:szCs w:val="14"/>
                <w:b w:val="1"/>
                <w:bCs w:val="1"/>
                <w:color w:val="auto"/>
                <w:w w:val="96"/>
              </w:rPr>
              <w:t>the</w:t>
            </w:r>
          </w:p>
        </w:tc>
        <w:tc>
          <w:tcPr>
            <w:tcW w:w="1440" w:type="dxa"/>
            <w:vAlign w:val="bottom"/>
            <w:gridSpan w:val="2"/>
            <w:vMerge w:val="restart"/>
          </w:tcPr>
          <w:p>
            <w:pPr>
              <w:jc w:val="center"/>
              <w:ind w:right="120"/>
              <w:spacing w:after="0" w:line="149" w:lineRule="exact"/>
              <w:rPr>
                <w:sz w:val="20"/>
                <w:szCs w:val="20"/>
                <w:color w:val="auto"/>
              </w:rPr>
            </w:pPr>
            <w:r>
              <w:rPr>
                <w:rFonts w:ascii="Times New Roman" w:cs="Times New Roman" w:eastAsia="Times New Roman" w:hAnsi="Times New Roman"/>
                <w:sz w:val="14"/>
                <w:szCs w:val="14"/>
                <w:b w:val="1"/>
                <w:bCs w:val="1"/>
                <w:color w:val="auto"/>
              </w:rPr>
              <w:t>included in</w:t>
            </w:r>
          </w:p>
        </w:tc>
        <w:tc>
          <w:tcPr>
            <w:tcW w:w="1360" w:type="dxa"/>
            <w:vAlign w:val="bottom"/>
            <w:vMerge w:val="restart"/>
          </w:tcPr>
          <w:p>
            <w:pPr>
              <w:jc w:val="center"/>
              <w:spacing w:after="0" w:line="149" w:lineRule="exact"/>
              <w:rPr>
                <w:sz w:val="20"/>
                <w:szCs w:val="20"/>
                <w:color w:val="auto"/>
              </w:rPr>
            </w:pPr>
            <w:r>
              <w:rPr>
                <w:rFonts w:ascii="Times New Roman" w:cs="Times New Roman" w:eastAsia="Times New Roman" w:hAnsi="Times New Roman"/>
                <w:sz w:val="14"/>
                <w:szCs w:val="14"/>
                <w:b w:val="1"/>
                <w:bCs w:val="1"/>
                <w:color w:val="auto"/>
              </w:rPr>
              <w:t>the hedged items</w:t>
            </w:r>
          </w:p>
        </w:tc>
        <w:tc>
          <w:tcPr>
            <w:tcW w:w="0" w:type="dxa"/>
            <w:vAlign w:val="bottom"/>
          </w:tcPr>
          <w:p>
            <w:pPr>
              <w:spacing w:after="0"/>
              <w:rPr>
                <w:sz w:val="1"/>
                <w:szCs w:val="1"/>
                <w:color w:val="auto"/>
              </w:rPr>
            </w:pPr>
          </w:p>
        </w:tc>
      </w:tr>
      <w:tr>
        <w:trPr>
          <w:trHeight w:val="79"/>
        </w:trPr>
        <w:tc>
          <w:tcPr>
            <w:tcW w:w="1800" w:type="dxa"/>
            <w:vAlign w:val="bottom"/>
            <w:gridSpan w:val="3"/>
            <w:vMerge w:val="restart"/>
          </w:tcPr>
          <w:p>
            <w:pPr>
              <w:jc w:val="center"/>
              <w:ind w:left="888"/>
              <w:spacing w:after="0"/>
              <w:rPr>
                <w:sz w:val="20"/>
                <w:szCs w:val="20"/>
                <w:color w:val="auto"/>
              </w:rPr>
            </w:pPr>
            <w:r>
              <w:rPr>
                <w:rFonts w:ascii="Times New Roman" w:cs="Times New Roman" w:eastAsia="Times New Roman" w:hAnsi="Times New Roman"/>
                <w:sz w:val="14"/>
                <w:szCs w:val="14"/>
                <w:b w:val="1"/>
                <w:bCs w:val="1"/>
                <w:color w:val="auto"/>
              </w:rPr>
              <w:t>hedged items</w:t>
            </w:r>
          </w:p>
        </w:tc>
        <w:tc>
          <w:tcPr>
            <w:tcW w:w="960" w:type="dxa"/>
            <w:vAlign w:val="bottom"/>
          </w:tcPr>
          <w:p>
            <w:pPr>
              <w:spacing w:after="0"/>
              <w:rPr>
                <w:sz w:val="6"/>
                <w:szCs w:val="6"/>
                <w:color w:val="auto"/>
              </w:rPr>
            </w:pPr>
          </w:p>
        </w:tc>
        <w:tc>
          <w:tcPr>
            <w:tcW w:w="120" w:type="dxa"/>
            <w:vAlign w:val="bottom"/>
          </w:tcPr>
          <w:p>
            <w:pPr>
              <w:spacing w:after="0"/>
              <w:rPr>
                <w:sz w:val="6"/>
                <w:szCs w:val="6"/>
                <w:color w:val="auto"/>
              </w:rPr>
            </w:pPr>
          </w:p>
        </w:tc>
        <w:tc>
          <w:tcPr>
            <w:tcW w:w="1460" w:type="dxa"/>
            <w:vAlign w:val="bottom"/>
            <w:gridSpan w:val="2"/>
            <w:vMerge w:val="continue"/>
          </w:tcPr>
          <w:p>
            <w:pPr>
              <w:spacing w:after="0"/>
              <w:rPr>
                <w:sz w:val="6"/>
                <w:szCs w:val="6"/>
                <w:color w:val="auto"/>
              </w:rPr>
            </w:pPr>
          </w:p>
        </w:tc>
        <w:tc>
          <w:tcPr>
            <w:tcW w:w="1440" w:type="dxa"/>
            <w:vAlign w:val="bottom"/>
            <w:gridSpan w:val="2"/>
            <w:vMerge w:val="continue"/>
          </w:tcPr>
          <w:p>
            <w:pPr>
              <w:spacing w:after="0"/>
              <w:rPr>
                <w:sz w:val="6"/>
                <w:szCs w:val="6"/>
                <w:color w:val="auto"/>
              </w:rPr>
            </w:pPr>
          </w:p>
        </w:tc>
        <w:tc>
          <w:tcPr>
            <w:tcW w:w="1360" w:type="dxa"/>
            <w:vAlign w:val="bottom"/>
            <w:vMerge w:val="continue"/>
          </w:tcPr>
          <w:p>
            <w:pPr>
              <w:spacing w:after="0"/>
              <w:rPr>
                <w:sz w:val="6"/>
                <w:szCs w:val="6"/>
                <w:color w:val="auto"/>
              </w:rPr>
            </w:pPr>
          </w:p>
        </w:tc>
        <w:tc>
          <w:tcPr>
            <w:tcW w:w="0" w:type="dxa"/>
            <w:vAlign w:val="bottom"/>
          </w:tcPr>
          <w:p>
            <w:pPr>
              <w:spacing w:after="0"/>
              <w:rPr>
                <w:sz w:val="1"/>
                <w:szCs w:val="1"/>
                <w:color w:val="auto"/>
              </w:rPr>
            </w:pPr>
          </w:p>
        </w:tc>
      </w:tr>
      <w:tr>
        <w:trPr>
          <w:trHeight w:val="116"/>
        </w:trPr>
        <w:tc>
          <w:tcPr>
            <w:tcW w:w="1800" w:type="dxa"/>
            <w:vAlign w:val="bottom"/>
            <w:tcBorders>
              <w:bottom w:val="single" w:sz="8" w:color="auto"/>
            </w:tcBorders>
            <w:gridSpan w:val="3"/>
            <w:vMerge w:val="continue"/>
          </w:tcPr>
          <w:p>
            <w:pPr>
              <w:spacing w:after="0"/>
              <w:rPr>
                <w:sz w:val="10"/>
                <w:szCs w:val="10"/>
                <w:color w:val="auto"/>
              </w:rPr>
            </w:pPr>
          </w:p>
        </w:tc>
        <w:tc>
          <w:tcPr>
            <w:tcW w:w="960" w:type="dxa"/>
            <w:vAlign w:val="bottom"/>
            <w:tcBorders>
              <w:bottom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1460" w:type="dxa"/>
            <w:vAlign w:val="bottom"/>
            <w:gridSpan w:val="2"/>
          </w:tcPr>
          <w:p>
            <w:pPr>
              <w:jc w:val="center"/>
              <w:ind w:right="120"/>
              <w:spacing w:after="0" w:line="115" w:lineRule="exact"/>
              <w:rPr>
                <w:sz w:val="20"/>
                <w:szCs w:val="20"/>
                <w:color w:val="auto"/>
              </w:rPr>
            </w:pPr>
            <w:r>
              <w:rPr>
                <w:rFonts w:ascii="Times New Roman" w:cs="Times New Roman" w:eastAsia="Times New Roman" w:hAnsi="Times New Roman"/>
                <w:sz w:val="13"/>
                <w:szCs w:val="13"/>
                <w:b w:val="1"/>
                <w:bCs w:val="1"/>
                <w:color w:val="auto"/>
              </w:rPr>
              <w:t>carrying amount of</w:t>
            </w:r>
          </w:p>
        </w:tc>
        <w:tc>
          <w:tcPr>
            <w:tcW w:w="1440" w:type="dxa"/>
            <w:vAlign w:val="bottom"/>
            <w:gridSpan w:val="2"/>
          </w:tcPr>
          <w:p>
            <w:pPr>
              <w:jc w:val="center"/>
              <w:ind w:right="100"/>
              <w:spacing w:after="0" w:line="115" w:lineRule="exact"/>
              <w:rPr>
                <w:sz w:val="20"/>
                <w:szCs w:val="20"/>
                <w:color w:val="auto"/>
              </w:rPr>
            </w:pPr>
            <w:r>
              <w:rPr>
                <w:rFonts w:ascii="Times New Roman" w:cs="Times New Roman" w:eastAsia="Times New Roman" w:hAnsi="Times New Roman"/>
                <w:sz w:val="13"/>
                <w:szCs w:val="13"/>
                <w:b w:val="1"/>
                <w:bCs w:val="1"/>
                <w:color w:val="auto"/>
              </w:rPr>
              <w:t>the carrying amount</w:t>
            </w:r>
          </w:p>
        </w:tc>
        <w:tc>
          <w:tcPr>
            <w:tcW w:w="1360" w:type="dxa"/>
            <w:vAlign w:val="bottom"/>
          </w:tcPr>
          <w:p>
            <w:pPr>
              <w:jc w:val="center"/>
              <w:spacing w:after="0" w:line="115" w:lineRule="exact"/>
              <w:rPr>
                <w:sz w:val="20"/>
                <w:szCs w:val="20"/>
                <w:color w:val="auto"/>
              </w:rPr>
            </w:pPr>
            <w:r>
              <w:rPr>
                <w:rFonts w:ascii="Times New Roman" w:cs="Times New Roman" w:eastAsia="Times New Roman" w:hAnsi="Times New Roman"/>
                <w:sz w:val="13"/>
                <w:szCs w:val="13"/>
                <w:b w:val="1"/>
                <w:bCs w:val="1"/>
                <w:color w:val="auto"/>
              </w:rPr>
              <w:t>used</w:t>
            </w:r>
          </w:p>
        </w:tc>
        <w:tc>
          <w:tcPr>
            <w:tcW w:w="0" w:type="dxa"/>
            <w:vAlign w:val="bottom"/>
          </w:tcPr>
          <w:p>
            <w:pPr>
              <w:spacing w:after="0"/>
              <w:rPr>
                <w:sz w:val="1"/>
                <w:szCs w:val="1"/>
                <w:color w:val="auto"/>
              </w:rPr>
            </w:pPr>
          </w:p>
        </w:tc>
      </w:tr>
      <w:tr>
        <w:trPr>
          <w:trHeight w:val="147"/>
        </w:trPr>
        <w:tc>
          <w:tcPr>
            <w:tcW w:w="1320" w:type="dxa"/>
            <w:vAlign w:val="bottom"/>
            <w:vMerge w:val="restart"/>
          </w:tcPr>
          <w:p>
            <w:pPr>
              <w:jc w:val="right"/>
              <w:ind w:right="428"/>
              <w:spacing w:after="0"/>
              <w:rPr>
                <w:sz w:val="20"/>
                <w:szCs w:val="20"/>
                <w:color w:val="auto"/>
              </w:rPr>
            </w:pPr>
            <w:r>
              <w:rPr>
                <w:rFonts w:ascii="Times New Roman" w:cs="Times New Roman" w:eastAsia="Times New Roman" w:hAnsi="Times New Roman"/>
                <w:sz w:val="14"/>
                <w:szCs w:val="14"/>
                <w:b w:val="1"/>
                <w:bCs w:val="1"/>
                <w:color w:val="auto"/>
              </w:rPr>
              <w:t>Asset</w:t>
            </w:r>
          </w:p>
        </w:tc>
        <w:tc>
          <w:tcPr>
            <w:tcW w:w="100" w:type="dxa"/>
            <w:vAlign w:val="bottom"/>
            <w:vMerge w:val="restart"/>
          </w:tcPr>
          <w:p>
            <w:pPr>
              <w:spacing w:after="0"/>
              <w:rPr>
                <w:sz w:val="12"/>
                <w:szCs w:val="12"/>
                <w:color w:val="auto"/>
              </w:rPr>
            </w:pPr>
          </w:p>
        </w:tc>
        <w:tc>
          <w:tcPr>
            <w:tcW w:w="380" w:type="dxa"/>
            <w:vAlign w:val="bottom"/>
            <w:vMerge w:val="restart"/>
          </w:tcPr>
          <w:p>
            <w:pPr>
              <w:spacing w:after="0"/>
              <w:rPr>
                <w:sz w:val="12"/>
                <w:szCs w:val="12"/>
                <w:color w:val="auto"/>
              </w:rPr>
            </w:pPr>
          </w:p>
        </w:tc>
        <w:tc>
          <w:tcPr>
            <w:tcW w:w="960" w:type="dxa"/>
            <w:vAlign w:val="bottom"/>
            <w:vMerge w:val="restart"/>
          </w:tcPr>
          <w:p>
            <w:pPr>
              <w:jc w:val="right"/>
              <w:ind w:right="328"/>
              <w:spacing w:after="0"/>
              <w:rPr>
                <w:sz w:val="20"/>
                <w:szCs w:val="20"/>
                <w:color w:val="auto"/>
              </w:rPr>
            </w:pPr>
            <w:r>
              <w:rPr>
                <w:rFonts w:ascii="Times New Roman" w:cs="Times New Roman" w:eastAsia="Times New Roman" w:hAnsi="Times New Roman"/>
                <w:sz w:val="14"/>
                <w:szCs w:val="14"/>
                <w:b w:val="1"/>
                <w:bCs w:val="1"/>
                <w:color w:val="auto"/>
              </w:rPr>
              <w:t>Liability</w:t>
            </w:r>
          </w:p>
        </w:tc>
        <w:tc>
          <w:tcPr>
            <w:tcW w:w="120" w:type="dxa"/>
            <w:vAlign w:val="bottom"/>
          </w:tcPr>
          <w:p>
            <w:pPr>
              <w:spacing w:after="0"/>
              <w:rPr>
                <w:sz w:val="12"/>
                <w:szCs w:val="12"/>
                <w:color w:val="auto"/>
              </w:rPr>
            </w:pPr>
          </w:p>
        </w:tc>
        <w:tc>
          <w:tcPr>
            <w:tcW w:w="1460" w:type="dxa"/>
            <w:vAlign w:val="bottom"/>
            <w:gridSpan w:val="2"/>
          </w:tcPr>
          <w:p>
            <w:pPr>
              <w:jc w:val="center"/>
              <w:ind w:right="120"/>
              <w:spacing w:after="0" w:line="147" w:lineRule="exact"/>
              <w:rPr>
                <w:sz w:val="20"/>
                <w:szCs w:val="20"/>
                <w:color w:val="auto"/>
              </w:rPr>
            </w:pPr>
            <w:r>
              <w:rPr>
                <w:rFonts w:ascii="Times New Roman" w:cs="Times New Roman" w:eastAsia="Times New Roman" w:hAnsi="Times New Roman"/>
                <w:sz w:val="14"/>
                <w:szCs w:val="14"/>
                <w:b w:val="1"/>
                <w:bCs w:val="1"/>
                <w:color w:val="auto"/>
                <w:w w:val="96"/>
              </w:rPr>
              <w:t>the</w:t>
            </w:r>
          </w:p>
        </w:tc>
        <w:tc>
          <w:tcPr>
            <w:tcW w:w="1440" w:type="dxa"/>
            <w:vAlign w:val="bottom"/>
            <w:gridSpan w:val="2"/>
          </w:tcPr>
          <w:p>
            <w:pPr>
              <w:jc w:val="center"/>
              <w:ind w:right="100"/>
              <w:spacing w:after="0" w:line="147" w:lineRule="exact"/>
              <w:rPr>
                <w:sz w:val="20"/>
                <w:szCs w:val="20"/>
                <w:color w:val="auto"/>
              </w:rPr>
            </w:pPr>
            <w:r>
              <w:rPr>
                <w:rFonts w:ascii="Times New Roman" w:cs="Times New Roman" w:eastAsia="Times New Roman" w:hAnsi="Times New Roman"/>
                <w:sz w:val="14"/>
                <w:szCs w:val="14"/>
                <w:b w:val="1"/>
                <w:bCs w:val="1"/>
                <w:color w:val="auto"/>
              </w:rPr>
              <w:t>of the</w:t>
            </w:r>
          </w:p>
        </w:tc>
        <w:tc>
          <w:tcPr>
            <w:tcW w:w="1360" w:type="dxa"/>
            <w:vAlign w:val="bottom"/>
          </w:tcPr>
          <w:p>
            <w:pPr>
              <w:jc w:val="center"/>
              <w:spacing w:after="0" w:line="147" w:lineRule="exact"/>
              <w:rPr>
                <w:sz w:val="20"/>
                <w:szCs w:val="20"/>
                <w:color w:val="auto"/>
              </w:rPr>
            </w:pPr>
            <w:r>
              <w:rPr>
                <w:rFonts w:ascii="Times New Roman" w:cs="Times New Roman" w:eastAsia="Times New Roman" w:hAnsi="Times New Roman"/>
                <w:sz w:val="14"/>
                <w:szCs w:val="14"/>
                <w:b w:val="1"/>
                <w:bCs w:val="1"/>
                <w:color w:val="auto"/>
              </w:rPr>
              <w:t>to calculate hedge</w:t>
            </w:r>
          </w:p>
        </w:tc>
        <w:tc>
          <w:tcPr>
            <w:tcW w:w="0" w:type="dxa"/>
            <w:vAlign w:val="bottom"/>
          </w:tcPr>
          <w:p>
            <w:pPr>
              <w:spacing w:after="0"/>
              <w:rPr>
                <w:sz w:val="1"/>
                <w:szCs w:val="1"/>
                <w:color w:val="auto"/>
              </w:rPr>
            </w:pPr>
          </w:p>
        </w:tc>
      </w:tr>
      <w:tr>
        <w:trPr>
          <w:trHeight w:val="203"/>
        </w:trPr>
        <w:tc>
          <w:tcPr>
            <w:tcW w:w="1320" w:type="dxa"/>
            <w:vAlign w:val="bottom"/>
            <w:tcBorders>
              <w:bottom w:val="single" w:sz="8" w:color="auto"/>
            </w:tcBorders>
            <w:vMerge w:val="continue"/>
          </w:tcPr>
          <w:p>
            <w:pPr>
              <w:spacing w:after="0"/>
              <w:rPr>
                <w:sz w:val="17"/>
                <w:szCs w:val="17"/>
                <w:color w:val="auto"/>
              </w:rPr>
            </w:pPr>
          </w:p>
        </w:tc>
        <w:tc>
          <w:tcPr>
            <w:tcW w:w="100" w:type="dxa"/>
            <w:vAlign w:val="bottom"/>
            <w:vMerge w:val="continue"/>
          </w:tcPr>
          <w:p>
            <w:pPr>
              <w:spacing w:after="0"/>
              <w:rPr>
                <w:sz w:val="17"/>
                <w:szCs w:val="17"/>
                <w:color w:val="auto"/>
              </w:rPr>
            </w:pPr>
          </w:p>
        </w:tc>
        <w:tc>
          <w:tcPr>
            <w:tcW w:w="380" w:type="dxa"/>
            <w:vAlign w:val="bottom"/>
            <w:tcBorders>
              <w:bottom w:val="single" w:sz="8" w:color="auto"/>
            </w:tcBorders>
            <w:vMerge w:val="continue"/>
          </w:tcPr>
          <w:p>
            <w:pPr>
              <w:spacing w:after="0"/>
              <w:rPr>
                <w:sz w:val="17"/>
                <w:szCs w:val="17"/>
                <w:color w:val="auto"/>
              </w:rPr>
            </w:pPr>
          </w:p>
        </w:tc>
        <w:tc>
          <w:tcPr>
            <w:tcW w:w="960" w:type="dxa"/>
            <w:vAlign w:val="bottom"/>
            <w:tcBorders>
              <w:bottom w:val="single" w:sz="8" w:color="auto"/>
            </w:tcBorders>
            <w:vMerge w:val="continue"/>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4"/>
                <w:szCs w:val="14"/>
                <w:b w:val="1"/>
                <w:bCs w:val="1"/>
                <w:color w:val="auto"/>
              </w:rPr>
              <w:t>hedged items</w:t>
            </w:r>
          </w:p>
        </w:tc>
        <w:tc>
          <w:tcPr>
            <w:tcW w:w="120" w:type="dxa"/>
            <w:vAlign w:val="bottom"/>
          </w:tcPr>
          <w:p>
            <w:pPr>
              <w:spacing w:after="0"/>
              <w:rPr>
                <w:sz w:val="17"/>
                <w:szCs w:val="17"/>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4"/>
                <w:szCs w:val="14"/>
                <w:b w:val="1"/>
                <w:bCs w:val="1"/>
                <w:color w:val="auto"/>
              </w:rPr>
              <w:t>hedged items</w:t>
            </w:r>
          </w:p>
        </w:tc>
        <w:tc>
          <w:tcPr>
            <w:tcW w:w="100" w:type="dxa"/>
            <w:vAlign w:val="bottom"/>
          </w:tcPr>
          <w:p>
            <w:pPr>
              <w:spacing w:after="0"/>
              <w:rPr>
                <w:sz w:val="17"/>
                <w:szCs w:val="17"/>
                <w:color w:val="auto"/>
              </w:rPr>
            </w:pPr>
          </w:p>
        </w:tc>
        <w:tc>
          <w:tcPr>
            <w:tcW w:w="1360" w:type="dxa"/>
            <w:vAlign w:val="bottom"/>
            <w:tcBorders>
              <w:bottom w:val="single" w:sz="8" w:color="auto"/>
            </w:tcBorders>
          </w:tcPr>
          <w:p>
            <w:pPr>
              <w:jc w:val="center"/>
              <w:spacing w:after="0" w:line="202" w:lineRule="exact"/>
              <w:rPr>
                <w:sz w:val="20"/>
                <w:szCs w:val="20"/>
                <w:color w:val="auto"/>
              </w:rPr>
            </w:pPr>
            <w:r>
              <w:rPr>
                <w:rFonts w:ascii="Times New Roman" w:cs="Times New Roman" w:eastAsia="Times New Roman" w:hAnsi="Times New Roman"/>
                <w:sz w:val="14"/>
                <w:szCs w:val="14"/>
                <w:b w:val="1"/>
                <w:bCs w:val="1"/>
                <w:color w:val="auto"/>
                <w:w w:val="99"/>
              </w:rPr>
              <w:t>ineffectiveness</w:t>
            </w:r>
            <w:r>
              <w:rPr>
                <w:rFonts w:ascii="Times New Roman" w:cs="Times New Roman" w:eastAsia="Times New Roman" w:hAnsi="Times New Roman"/>
                <w:sz w:val="18"/>
                <w:szCs w:val="18"/>
                <w:b w:val="1"/>
                <w:bCs w:val="1"/>
                <w:color w:val="auto"/>
                <w:w w:val="99"/>
                <w:vertAlign w:val="superscript"/>
              </w:rPr>
              <w:t>(1)</w:t>
            </w:r>
          </w:p>
        </w:tc>
        <w:tc>
          <w:tcPr>
            <w:tcW w:w="0" w:type="dxa"/>
            <w:vAlign w:val="bottom"/>
          </w:tcPr>
          <w:p>
            <w:pPr>
              <w:spacing w:after="0"/>
              <w:rPr>
                <w:sz w:val="1"/>
                <w:szCs w:val="1"/>
                <w:color w:val="auto"/>
              </w:rPr>
            </w:pPr>
          </w:p>
        </w:tc>
      </w:tr>
      <w:tr>
        <w:trPr>
          <w:trHeight w:val="322"/>
        </w:trPr>
        <w:tc>
          <w:tcPr>
            <w:tcW w:w="1800" w:type="dxa"/>
            <w:vAlign w:val="bottom"/>
            <w:gridSpan w:val="3"/>
            <w:vMerge w:val="restart"/>
          </w:tcPr>
          <w:p>
            <w:pPr>
              <w:jc w:val="right"/>
              <w:ind w:right="54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(41,315)</w:t>
            </w:r>
          </w:p>
        </w:tc>
        <w:tc>
          <w:tcPr>
            <w:tcW w:w="120" w:type="dxa"/>
            <w:vAlign w:val="bottom"/>
          </w:tcPr>
          <w:p>
            <w:pPr>
              <w:spacing w:after="0"/>
              <w:rPr>
                <w:sz w:val="24"/>
                <w:szCs w:val="24"/>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Borrowings and debt,</w:t>
            </w:r>
          </w:p>
        </w:tc>
        <w:tc>
          <w:tcPr>
            <w:tcW w:w="1440" w:type="dxa"/>
            <w:vAlign w:val="bottom"/>
            <w:gridSpan w:val="2"/>
            <w:vMerge w:val="restart"/>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136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41</w:t>
            </w:r>
          </w:p>
        </w:tc>
        <w:tc>
          <w:tcPr>
            <w:tcW w:w="0" w:type="dxa"/>
            <w:vAlign w:val="bottom"/>
          </w:tcPr>
          <w:p>
            <w:pPr>
              <w:spacing w:after="0"/>
              <w:rPr>
                <w:sz w:val="1"/>
                <w:szCs w:val="1"/>
                <w:color w:val="auto"/>
              </w:rPr>
            </w:pPr>
          </w:p>
        </w:tc>
      </w:tr>
      <w:tr>
        <w:trPr>
          <w:trHeight w:val="188"/>
        </w:trPr>
        <w:tc>
          <w:tcPr>
            <w:tcW w:w="1800" w:type="dxa"/>
            <w:vAlign w:val="bottom"/>
            <w:gridSpan w:val="3"/>
            <w:vMerge w:val="continue"/>
          </w:tcPr>
          <w:p>
            <w:pPr>
              <w:spacing w:after="0"/>
              <w:rPr>
                <w:sz w:val="16"/>
                <w:szCs w:val="16"/>
                <w:color w:val="auto"/>
              </w:rPr>
            </w:pPr>
          </w:p>
        </w:tc>
        <w:tc>
          <w:tcPr>
            <w:tcW w:w="96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net</w:t>
            </w:r>
          </w:p>
        </w:tc>
        <w:tc>
          <w:tcPr>
            <w:tcW w:w="1440" w:type="dxa"/>
            <w:vAlign w:val="bottom"/>
            <w:gridSpan w:val="2"/>
            <w:vMerge w:val="continue"/>
          </w:tcPr>
          <w:p>
            <w:pPr>
              <w:spacing w:after="0"/>
              <w:rPr>
                <w:sz w:val="16"/>
                <w:szCs w:val="16"/>
                <w:color w:val="auto"/>
              </w:rPr>
            </w:pPr>
          </w:p>
        </w:tc>
        <w:tc>
          <w:tcPr>
            <w:tcW w:w="136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392"/>
        </w:trPr>
        <w:tc>
          <w:tcPr>
            <w:tcW w:w="13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2,717</w:t>
            </w: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9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Pr>
          <w:p>
            <w:pPr>
              <w:spacing w:after="0"/>
              <w:rPr>
                <w:sz w:val="24"/>
                <w:szCs w:val="24"/>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Loans, net</w:t>
            </w:r>
          </w:p>
        </w:tc>
        <w:tc>
          <w:tcPr>
            <w:tcW w:w="13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(751)</w:t>
            </w:r>
          </w:p>
        </w:tc>
        <w:tc>
          <w:tcPr>
            <w:tcW w:w="100" w:type="dxa"/>
            <w:vAlign w:val="bottom"/>
          </w:tcPr>
          <w:p>
            <w:pPr>
              <w:spacing w:after="0"/>
              <w:rPr>
                <w:sz w:val="24"/>
                <w:szCs w:val="24"/>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(96)</w:t>
            </w:r>
          </w:p>
        </w:tc>
        <w:tc>
          <w:tcPr>
            <w:tcW w:w="0" w:type="dxa"/>
            <w:vAlign w:val="bottom"/>
          </w:tcPr>
          <w:p>
            <w:pPr>
              <w:spacing w:after="0"/>
              <w:rPr>
                <w:sz w:val="1"/>
                <w:szCs w:val="1"/>
                <w:color w:val="auto"/>
              </w:rPr>
            </w:pPr>
          </w:p>
        </w:tc>
      </w:tr>
      <w:tr>
        <w:trPr>
          <w:trHeight w:val="163"/>
        </w:trPr>
        <w:tc>
          <w:tcPr>
            <w:tcW w:w="1800" w:type="dxa"/>
            <w:vAlign w:val="bottom"/>
            <w:gridSpan w:val="3"/>
            <w:vMerge w:val="restart"/>
          </w:tcPr>
          <w:p>
            <w:pPr>
              <w:jc w:val="right"/>
              <w:ind w:right="540"/>
              <w:spacing w:after="0"/>
              <w:rPr>
                <w:sz w:val="20"/>
                <w:szCs w:val="20"/>
                <w:color w:val="auto"/>
              </w:rPr>
            </w:pPr>
            <w:r>
              <w:rPr>
                <w:rFonts w:ascii="Times New Roman" w:cs="Times New Roman" w:eastAsia="Times New Roman" w:hAnsi="Times New Roman"/>
                <w:sz w:val="14"/>
                <w:szCs w:val="14"/>
                <w:color w:val="auto"/>
              </w:rPr>
              <w:t>—</w:t>
            </w:r>
          </w:p>
        </w:tc>
        <w:tc>
          <w:tcPr>
            <w:tcW w:w="96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(406,724)</w:t>
            </w:r>
          </w:p>
        </w:tc>
        <w:tc>
          <w:tcPr>
            <w:tcW w:w="120" w:type="dxa"/>
            <w:vAlign w:val="bottom"/>
          </w:tcPr>
          <w:p>
            <w:pPr>
              <w:spacing w:after="0"/>
              <w:rPr>
                <w:sz w:val="14"/>
                <w:szCs w:val="14"/>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Borrowings and debt,</w:t>
            </w:r>
          </w:p>
        </w:tc>
        <w:tc>
          <w:tcPr>
            <w:tcW w:w="134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18,919</w:t>
            </w:r>
          </w:p>
        </w:tc>
        <w:tc>
          <w:tcPr>
            <w:tcW w:w="100" w:type="dxa"/>
            <w:vAlign w:val="bottom"/>
          </w:tcPr>
          <w:p>
            <w:pPr>
              <w:spacing w:after="0"/>
              <w:rPr>
                <w:sz w:val="14"/>
                <w:szCs w:val="14"/>
                <w:color w:val="auto"/>
              </w:rPr>
            </w:pPr>
          </w:p>
        </w:tc>
        <w:tc>
          <w:tcPr>
            <w:tcW w:w="1360" w:type="dxa"/>
            <w:vAlign w:val="bottom"/>
            <w:vMerge w:val="restart"/>
          </w:tcPr>
          <w:p>
            <w:pPr>
              <w:jc w:val="right"/>
              <w:spacing w:after="0"/>
              <w:rPr>
                <w:sz w:val="20"/>
                <w:szCs w:val="20"/>
                <w:color w:val="auto"/>
              </w:rPr>
            </w:pPr>
            <w:r>
              <w:rPr>
                <w:rFonts w:ascii="Times New Roman" w:cs="Times New Roman" w:eastAsia="Times New Roman" w:hAnsi="Times New Roman"/>
                <w:sz w:val="14"/>
                <w:szCs w:val="14"/>
                <w:color w:val="auto"/>
              </w:rPr>
              <w:t>17,331</w:t>
            </w:r>
          </w:p>
        </w:tc>
        <w:tc>
          <w:tcPr>
            <w:tcW w:w="0" w:type="dxa"/>
            <w:vAlign w:val="bottom"/>
          </w:tcPr>
          <w:p>
            <w:pPr>
              <w:spacing w:after="0"/>
              <w:rPr>
                <w:sz w:val="1"/>
                <w:szCs w:val="1"/>
                <w:color w:val="auto"/>
              </w:rPr>
            </w:pPr>
          </w:p>
        </w:tc>
      </w:tr>
      <w:tr>
        <w:trPr>
          <w:trHeight w:val="193"/>
        </w:trPr>
        <w:tc>
          <w:tcPr>
            <w:tcW w:w="1800" w:type="dxa"/>
            <w:vAlign w:val="bottom"/>
            <w:gridSpan w:val="3"/>
            <w:vMerge w:val="continue"/>
          </w:tcPr>
          <w:p>
            <w:pPr>
              <w:spacing w:after="0"/>
              <w:rPr>
                <w:sz w:val="16"/>
                <w:szCs w:val="16"/>
                <w:color w:val="auto"/>
              </w:rPr>
            </w:pPr>
          </w:p>
        </w:tc>
        <w:tc>
          <w:tcPr>
            <w:tcW w:w="960" w:type="dxa"/>
            <w:vAlign w:val="bottom"/>
            <w:vMerge w:val="continue"/>
          </w:tcPr>
          <w:p>
            <w:pPr>
              <w:spacing w:after="0"/>
              <w:rPr>
                <w:sz w:val="16"/>
                <w:szCs w:val="16"/>
                <w:color w:val="auto"/>
              </w:rPr>
            </w:pPr>
          </w:p>
        </w:tc>
        <w:tc>
          <w:tcPr>
            <w:tcW w:w="120" w:type="dxa"/>
            <w:vAlign w:val="bottom"/>
          </w:tcPr>
          <w:p>
            <w:pPr>
              <w:spacing w:after="0"/>
              <w:rPr>
                <w:sz w:val="16"/>
                <w:szCs w:val="16"/>
                <w:color w:val="auto"/>
              </w:rPr>
            </w:pPr>
          </w:p>
        </w:tc>
        <w:tc>
          <w:tcPr>
            <w:tcW w:w="146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net</w:t>
            </w:r>
          </w:p>
        </w:tc>
        <w:tc>
          <w:tcPr>
            <w:tcW w:w="1340" w:type="dxa"/>
            <w:vAlign w:val="bottom"/>
            <w:vMerge w:val="continue"/>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2,717</w:t>
            </w:r>
          </w:p>
        </w:tc>
        <w:tc>
          <w:tcPr>
            <w:tcW w:w="100" w:type="dxa"/>
            <w:vAlign w:val="bottom"/>
          </w:tcPr>
          <w:p>
            <w:pPr>
              <w:spacing w:after="0"/>
              <w:rPr>
                <w:sz w:val="16"/>
                <w:szCs w:val="16"/>
                <w:color w:val="auto"/>
              </w:rPr>
            </w:pPr>
          </w:p>
        </w:tc>
        <w:tc>
          <w:tcPr>
            <w:tcW w:w="380" w:type="dxa"/>
            <w:vAlign w:val="bottom"/>
            <w:tcBorders>
              <w:top w:val="single" w:sz="8" w:color="auto"/>
              <w:bottom w:val="single" w:sz="8" w:color="auto"/>
            </w:tcBorders>
          </w:tcPr>
          <w:p>
            <w:pPr>
              <w:spacing w:after="0"/>
              <w:rPr>
                <w:sz w:val="16"/>
                <w:szCs w:val="16"/>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(448,039)</w:t>
            </w: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18,168</w:t>
            </w:r>
          </w:p>
        </w:tc>
        <w:tc>
          <w:tcPr>
            <w:tcW w:w="100" w:type="dxa"/>
            <w:vAlign w:val="bottom"/>
          </w:tcPr>
          <w:p>
            <w:pPr>
              <w:spacing w:after="0"/>
              <w:rPr>
                <w:sz w:val="16"/>
                <w:szCs w:val="16"/>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17,276</w:t>
            </w:r>
          </w:p>
        </w:tc>
        <w:tc>
          <w:tcPr>
            <w:tcW w:w="0" w:type="dxa"/>
            <w:vAlign w:val="bottom"/>
          </w:tcPr>
          <w:p>
            <w:pPr>
              <w:spacing w:after="0"/>
              <w:rPr>
                <w:sz w:val="1"/>
                <w:szCs w:val="1"/>
                <w:color w:val="auto"/>
              </w:rPr>
            </w:pPr>
          </w:p>
        </w:tc>
      </w:tr>
      <w:tr>
        <w:trPr>
          <w:trHeight w:val="27"/>
        </w:trPr>
        <w:tc>
          <w:tcPr>
            <w:tcW w:w="13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-1972945</wp:posOffset>
            </wp:positionH>
            <wp:positionV relativeFrom="paragraph">
              <wp:posOffset>-3179445</wp:posOffset>
            </wp:positionV>
            <wp:extent cx="6506210" cy="12890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506210" cy="128905"/>
                    </a:xfrm>
                    <a:prstGeom prst="rect">
                      <a:avLst/>
                    </a:prstGeom>
                    <a:noFill/>
                  </pic:spPr>
                </pic:pic>
              </a:graphicData>
            </a:graphic>
          </wp:anchor>
        </w:drawing>
        <w:drawing>
          <wp:anchor simplePos="0" relativeHeight="251657728" behindDoc="1" locked="0" layoutInCell="0" allowOverlap="1">
            <wp:simplePos x="0" y="0"/>
            <wp:positionH relativeFrom="column">
              <wp:posOffset>-1972945</wp:posOffset>
            </wp:positionH>
            <wp:positionV relativeFrom="paragraph">
              <wp:posOffset>-2794000</wp:posOffset>
            </wp:positionV>
            <wp:extent cx="6506210" cy="12890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506210" cy="128905"/>
                    </a:xfrm>
                    <a:prstGeom prst="rect">
                      <a:avLst/>
                    </a:prstGeom>
                    <a:noFill/>
                  </pic:spPr>
                </pic:pic>
              </a:graphicData>
            </a:graphic>
          </wp:anchor>
        </w:drawing>
        <w:drawing>
          <wp:anchor simplePos="0" relativeHeight="251657728" behindDoc="1" locked="0" layoutInCell="0" allowOverlap="1">
            <wp:simplePos x="0" y="0"/>
            <wp:positionH relativeFrom="column">
              <wp:posOffset>-1972945</wp:posOffset>
            </wp:positionH>
            <wp:positionV relativeFrom="paragraph">
              <wp:posOffset>-2536825</wp:posOffset>
            </wp:positionV>
            <wp:extent cx="6506210" cy="25717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6506210" cy="257175"/>
                    </a:xfrm>
                    <a:prstGeom prst="rect">
                      <a:avLst/>
                    </a:prstGeom>
                    <a:noFill/>
                  </pic:spPr>
                </pic:pic>
              </a:graphicData>
            </a:graphic>
          </wp:anchor>
        </w:drawing>
        <w:drawing>
          <wp:anchor simplePos="0" relativeHeight="251657728" behindDoc="1" locked="0" layoutInCell="0" allowOverlap="1">
            <wp:simplePos x="0" y="0"/>
            <wp:positionH relativeFrom="column">
              <wp:posOffset>-1972945</wp:posOffset>
            </wp:positionH>
            <wp:positionV relativeFrom="paragraph">
              <wp:posOffset>-985520</wp:posOffset>
            </wp:positionV>
            <wp:extent cx="6506210" cy="12890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6506210" cy="128905"/>
                    </a:xfrm>
                    <a:prstGeom prst="rect">
                      <a:avLst/>
                    </a:prstGeom>
                    <a:noFill/>
                  </pic:spPr>
                </pic:pic>
              </a:graphicData>
            </a:graphic>
          </wp:anchor>
        </w:drawing>
        <w:drawing>
          <wp:anchor simplePos="0" relativeHeight="251657728" behindDoc="1" locked="0" layoutInCell="0" allowOverlap="1">
            <wp:simplePos x="0" y="0"/>
            <wp:positionH relativeFrom="column">
              <wp:posOffset>-1972945</wp:posOffset>
            </wp:positionH>
            <wp:positionV relativeFrom="paragraph">
              <wp:posOffset>-642620</wp:posOffset>
            </wp:positionV>
            <wp:extent cx="6506210" cy="12890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6506210" cy="128905"/>
                    </a:xfrm>
                    <a:prstGeom prst="rect">
                      <a:avLst/>
                    </a:prstGeom>
                    <a:noFill/>
                  </pic:spPr>
                </pic:pic>
              </a:graphicData>
            </a:graphic>
          </wp:anchor>
        </w:drawing>
        <w:drawing>
          <wp:anchor simplePos="0" relativeHeight="251657728" behindDoc="1" locked="0" layoutInCell="0" allowOverlap="1">
            <wp:simplePos x="0" y="0"/>
            <wp:positionH relativeFrom="column">
              <wp:posOffset>-1972945</wp:posOffset>
            </wp:positionH>
            <wp:positionV relativeFrom="paragraph">
              <wp:posOffset>-385445</wp:posOffset>
            </wp:positionV>
            <wp:extent cx="6506210" cy="21463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6506210" cy="21463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740" w:space="700"/>
            <w:col w:w="7620"/>
          </w:cols>
          <w:pgMar w:left="320" w:top="135" w:right="519" w:bottom="1440" w:gutter="0" w:footer="0" w:header="0"/>
          <w:type w:val="continuous"/>
        </w:sectPr>
      </w:pPr>
    </w:p>
    <w:p>
      <w:pPr>
        <w:spacing w:after="0" w:line="200" w:lineRule="exact"/>
        <w:rPr>
          <w:sz w:val="20"/>
          <w:szCs w:val="20"/>
          <w:color w:val="auto"/>
        </w:rPr>
      </w:pPr>
    </w:p>
    <w:p>
      <w:pPr>
        <w:spacing w:after="0" w:line="363" w:lineRule="exact"/>
        <w:rPr>
          <w:sz w:val="20"/>
          <w:szCs w:val="20"/>
          <w:color w:val="auto"/>
        </w:rPr>
      </w:pPr>
    </w:p>
    <w:p>
      <w:pPr>
        <w:ind w:left="180" w:hanging="172"/>
        <w:spacing w:after="0"/>
        <w:tabs>
          <w:tab w:leader="none" w:pos="180" w:val="left"/>
        </w:tabs>
        <w:numPr>
          <w:ilvl w:val="0"/>
          <w:numId w:val="62"/>
        </w:numPr>
        <w:rPr>
          <w:rFonts w:ascii="Times New Roman" w:cs="Times New Roman" w:eastAsia="Times New Roman" w:hAnsi="Times New Roman"/>
          <w:sz w:val="22"/>
          <w:szCs w:val="22"/>
          <w:color w:val="auto"/>
          <w:vertAlign w:val="superscript"/>
        </w:rPr>
      </w:pPr>
      <w:r>
        <w:rPr>
          <w:rFonts w:ascii="Times New Roman" w:cs="Times New Roman" w:eastAsia="Times New Roman" w:hAnsi="Times New Roman"/>
          <w:sz w:val="14"/>
          <w:szCs w:val="14"/>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ind w:right="-179"/>
        <w:spacing w:after="0"/>
        <w:rPr>
          <w:sz w:val="20"/>
          <w:szCs w:val="20"/>
          <w:color w:val="auto"/>
        </w:rPr>
      </w:pPr>
      <w:r>
        <w:rPr>
          <w:rFonts w:ascii="Times New Roman" w:cs="Times New Roman" w:eastAsia="Times New Roman" w:hAnsi="Times New Roman"/>
          <w:sz w:val="18"/>
          <w:szCs w:val="18"/>
          <w:color w:val="auto"/>
        </w:rPr>
        <w:t>43</w:t>
      </w:r>
    </w:p>
    <w:p>
      <w:pPr>
        <w:sectPr>
          <w:pgSz w:w="11900" w:h="16838" w:orient="portrait"/>
          <w:cols w:equalWidth="0" w:num="1">
            <w:col w:w="11060"/>
          </w:cols>
          <w:pgMar w:left="320" w:top="135" w:right="519" w:bottom="1440" w:gutter="0" w:footer="0" w:header="0"/>
          <w:type w:val="continuous"/>
        </w:sectPr>
      </w:pPr>
    </w:p>
    <w:bookmarkStart w:id="45" w:name="page46"/>
    <w:bookmarkEnd w:id="45"/>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10. Derivative financial instruments (continued)</w:t>
      </w:r>
    </w:p>
    <w:p>
      <w:pPr>
        <w:spacing w:after="0" w:line="212"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18"/>
          <w:szCs w:val="18"/>
          <w:b w:val="1"/>
          <w:bCs w:val="1"/>
          <w:color w:val="auto"/>
        </w:rPr>
        <w:t>A.  Fair value hedges (continued)</w:t>
      </w:r>
    </w:p>
    <w:p>
      <w:pPr>
        <w:spacing w:after="0" w:line="21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details the maturity of the notional amount for the derivative instruments used in fair value hedges:</w:t>
      </w:r>
    </w:p>
    <w:p>
      <w:pPr>
        <w:spacing w:after="0" w:line="356"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58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3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74"/>
        </w:trPr>
        <w:tc>
          <w:tcPr>
            <w:tcW w:w="58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460" w:type="dxa"/>
            <w:vAlign w:val="bottom"/>
            <w:gridSpan w:val="2"/>
          </w:tcPr>
          <w:p>
            <w:pPr>
              <w:ind w:left="160"/>
              <w:spacing w:after="0" w:line="174" w:lineRule="exact"/>
              <w:rPr>
                <w:sz w:val="20"/>
                <w:szCs w:val="20"/>
                <w:color w:val="auto"/>
              </w:rPr>
            </w:pPr>
            <w:r>
              <w:rPr>
                <w:rFonts w:ascii="Times New Roman" w:cs="Times New Roman" w:eastAsia="Times New Roman" w:hAnsi="Times New Roman"/>
                <w:sz w:val="18"/>
                <w:szCs w:val="18"/>
                <w:b w:val="1"/>
                <w:bCs w:val="1"/>
                <w:color w:val="auto"/>
              </w:rPr>
              <w:t>Interest rate</w:t>
            </w:r>
          </w:p>
        </w:tc>
        <w:tc>
          <w:tcPr>
            <w:tcW w:w="1440" w:type="dxa"/>
            <w:vAlign w:val="bottom"/>
            <w:gridSpan w:val="2"/>
          </w:tcPr>
          <w:p>
            <w:pPr>
              <w:jc w:val="center"/>
              <w:ind w:right="120"/>
              <w:spacing w:after="0" w:line="174" w:lineRule="exact"/>
              <w:rPr>
                <w:sz w:val="20"/>
                <w:szCs w:val="20"/>
                <w:color w:val="auto"/>
              </w:rPr>
            </w:pPr>
            <w:r>
              <w:rPr>
                <w:rFonts w:ascii="Times New Roman" w:cs="Times New Roman" w:eastAsia="Times New Roman" w:hAnsi="Times New Roman"/>
                <w:sz w:val="18"/>
                <w:szCs w:val="18"/>
                <w:b w:val="1"/>
                <w:bCs w:val="1"/>
                <w:color w:val="auto"/>
                <w:w w:val="98"/>
              </w:rPr>
              <w:t>Cross currency</w:t>
            </w:r>
          </w:p>
        </w:tc>
        <w:tc>
          <w:tcPr>
            <w:tcW w:w="1360" w:type="dxa"/>
            <w:vAlign w:val="bottom"/>
            <w:vMerge w:val="restart"/>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44"/>
        </w:trPr>
        <w:tc>
          <w:tcPr>
            <w:tcW w:w="5980" w:type="dxa"/>
            <w:vAlign w:val="bottom"/>
            <w:gridSpan w:val="2"/>
            <w:vMerge w:val="restart"/>
          </w:tcPr>
          <w:p>
            <w:pPr>
              <w:ind w:left="20"/>
              <w:spacing w:after="0"/>
              <w:rPr>
                <w:sz w:val="20"/>
                <w:szCs w:val="20"/>
                <w:color w:val="auto"/>
              </w:rPr>
            </w:pPr>
            <w:r>
              <w:rPr>
                <w:rFonts w:ascii="Times New Roman" w:cs="Times New Roman" w:eastAsia="Times New Roman" w:hAnsi="Times New Roman"/>
                <w:sz w:val="18"/>
                <w:szCs w:val="18"/>
                <w:b w:val="1"/>
                <w:bCs w:val="1"/>
                <w:color w:val="auto"/>
              </w:rPr>
              <w:t>Maturity</w:t>
            </w:r>
          </w:p>
        </w:tc>
        <w:tc>
          <w:tcPr>
            <w:tcW w:w="1460" w:type="dxa"/>
            <w:vAlign w:val="bottom"/>
            <w:gridSpan w:val="2"/>
            <w:vMerge w:val="restart"/>
          </w:tcPr>
          <w:p>
            <w:pPr>
              <w:ind w:left="440"/>
              <w:spacing w:after="0"/>
              <w:rPr>
                <w:sz w:val="20"/>
                <w:szCs w:val="20"/>
                <w:color w:val="auto"/>
              </w:rPr>
            </w:pPr>
            <w:r>
              <w:rPr>
                <w:rFonts w:ascii="Times New Roman" w:cs="Times New Roman" w:eastAsia="Times New Roman" w:hAnsi="Times New Roman"/>
                <w:sz w:val="18"/>
                <w:szCs w:val="18"/>
                <w:b w:val="1"/>
                <w:bCs w:val="1"/>
                <w:color w:val="auto"/>
              </w:rPr>
              <w:t>swaps</w:t>
            </w: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swaps</w:t>
            </w:r>
          </w:p>
        </w:tc>
        <w:tc>
          <w:tcPr>
            <w:tcW w:w="136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94"/>
        </w:trPr>
        <w:tc>
          <w:tcPr>
            <w:tcW w:w="5980" w:type="dxa"/>
            <w:vAlign w:val="bottom"/>
            <w:gridSpan w:val="2"/>
            <w:vMerge w:val="continue"/>
          </w:tcPr>
          <w:p>
            <w:pPr>
              <w:spacing w:after="0"/>
              <w:rPr>
                <w:sz w:val="8"/>
                <w:szCs w:val="8"/>
                <w:color w:val="auto"/>
              </w:rPr>
            </w:pPr>
          </w:p>
        </w:tc>
        <w:tc>
          <w:tcPr>
            <w:tcW w:w="1460" w:type="dxa"/>
            <w:vAlign w:val="bottom"/>
            <w:gridSpan w:val="2"/>
            <w:vMerge w:val="continue"/>
          </w:tcPr>
          <w:p>
            <w:pPr>
              <w:spacing w:after="0"/>
              <w:rPr>
                <w:sz w:val="8"/>
                <w:szCs w:val="8"/>
                <w:color w:val="auto"/>
              </w:rPr>
            </w:pPr>
          </w:p>
        </w:tc>
        <w:tc>
          <w:tcPr>
            <w:tcW w:w="1440" w:type="dxa"/>
            <w:vAlign w:val="bottom"/>
            <w:gridSpan w:val="2"/>
            <w:vMerge w:val="continue"/>
          </w:tcPr>
          <w:p>
            <w:pPr>
              <w:spacing w:after="0"/>
              <w:rPr>
                <w:sz w:val="8"/>
                <w:szCs w:val="8"/>
                <w:color w:val="auto"/>
              </w:rPr>
            </w:pPr>
          </w:p>
        </w:tc>
        <w:tc>
          <w:tcPr>
            <w:tcW w:w="136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23"/>
        </w:trPr>
        <w:tc>
          <w:tcPr>
            <w:tcW w:w="5860" w:type="dxa"/>
            <w:vAlign w:val="bottom"/>
            <w:tcBorders>
              <w:top w:val="single" w:sz="8" w:color="auto"/>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Fair value hedge</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spacing w:after="0"/>
              <w:rPr>
                <w:sz w:val="19"/>
                <w:szCs w:val="19"/>
                <w:color w:val="auto"/>
              </w:rPr>
            </w:pP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59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Less than 1 year</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40,000</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274,385</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314,385</w:t>
            </w:r>
          </w:p>
        </w:tc>
        <w:tc>
          <w:tcPr>
            <w:tcW w:w="0" w:type="dxa"/>
            <w:vAlign w:val="bottom"/>
          </w:tcPr>
          <w:p>
            <w:pPr>
              <w:spacing w:after="0"/>
              <w:rPr>
                <w:sz w:val="1"/>
                <w:szCs w:val="1"/>
                <w:color w:val="auto"/>
              </w:rPr>
            </w:pPr>
          </w:p>
        </w:tc>
      </w:tr>
      <w:tr>
        <w:trPr>
          <w:trHeight w:val="230"/>
        </w:trPr>
        <w:tc>
          <w:tcPr>
            <w:tcW w:w="59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Over 1 to 2 years</w:t>
            </w: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68,768</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68,768</w:t>
            </w:r>
          </w:p>
        </w:tc>
        <w:tc>
          <w:tcPr>
            <w:tcW w:w="0" w:type="dxa"/>
            <w:vAlign w:val="bottom"/>
          </w:tcPr>
          <w:p>
            <w:pPr>
              <w:spacing w:after="0"/>
              <w:rPr>
                <w:sz w:val="1"/>
                <w:szCs w:val="1"/>
                <w:color w:val="auto"/>
              </w:rPr>
            </w:pPr>
          </w:p>
        </w:tc>
      </w:tr>
      <w:tr>
        <w:trPr>
          <w:trHeight w:val="229"/>
        </w:trPr>
        <w:tc>
          <w:tcPr>
            <w:tcW w:w="59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Over 2 to 5 years</w:t>
            </w: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84,647</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84,647</w:t>
            </w:r>
          </w:p>
        </w:tc>
        <w:tc>
          <w:tcPr>
            <w:tcW w:w="0" w:type="dxa"/>
            <w:vAlign w:val="bottom"/>
          </w:tcPr>
          <w:p>
            <w:pPr>
              <w:spacing w:after="0"/>
              <w:rPr>
                <w:sz w:val="1"/>
                <w:szCs w:val="1"/>
                <w:color w:val="auto"/>
              </w:rPr>
            </w:pPr>
          </w:p>
        </w:tc>
      </w:tr>
      <w:tr>
        <w:trPr>
          <w:trHeight w:val="248"/>
        </w:trPr>
        <w:tc>
          <w:tcPr>
            <w:tcW w:w="598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40,000</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427,800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467,800</w:t>
            </w:r>
          </w:p>
        </w:tc>
        <w:tc>
          <w:tcPr>
            <w:tcW w:w="0" w:type="dxa"/>
            <w:vAlign w:val="bottom"/>
          </w:tcPr>
          <w:p>
            <w:pPr>
              <w:spacing w:after="0"/>
              <w:rPr>
                <w:sz w:val="1"/>
                <w:szCs w:val="1"/>
                <w:color w:val="auto"/>
              </w:rPr>
            </w:pPr>
          </w:p>
        </w:tc>
      </w:tr>
      <w:tr>
        <w:trPr>
          <w:trHeight w:val="20"/>
        </w:trPr>
        <w:tc>
          <w:tcPr>
            <w:tcW w:w="58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0580"/>
          </w:cols>
          <w:pgMar w:left="320" w:top="135" w:right="9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b w:val="1"/>
          <w:bCs w:val="1"/>
          <w:color w:val="auto"/>
        </w:rPr>
        <w:t>Maturity</w:t>
      </w:r>
    </w:p>
    <w:p>
      <w:pPr>
        <w:spacing w:after="0" w:line="3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7"/>
          <w:szCs w:val="17"/>
          <w:b w:val="1"/>
          <w:bCs w:val="1"/>
          <w:color w:val="auto"/>
        </w:rPr>
        <w:t>Fair value hedge</w:t>
      </w:r>
    </w:p>
    <w:p>
      <w:pPr>
        <w:spacing w:after="0" w:line="4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Less than 1 year</w:t>
      </w:r>
    </w:p>
    <w:p>
      <w:pPr>
        <w:spacing w:after="0" w:line="2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Over 1 to 2 years</w:t>
      </w:r>
    </w:p>
    <w:p>
      <w:pPr>
        <w:spacing w:after="0" w:line="2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Over 2 to 5 years</w:t>
      </w:r>
    </w:p>
    <w:p>
      <w:pPr>
        <w:spacing w:after="0" w:line="5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Total</w:t>
      </w:r>
    </w:p>
    <w:p>
      <w:pPr>
        <w:spacing w:after="0" w:line="20" w:lineRule="exact"/>
        <w:rPr>
          <w:sz w:val="20"/>
          <w:szCs w:val="20"/>
          <w:color w:val="auto"/>
        </w:rPr>
      </w:pPr>
      <w:r>
        <w:rPr>
          <w:sz w:val="20"/>
          <w:szCs w:val="20"/>
          <w:color w:val="auto"/>
        </w:rPr>
        <w:br w:type="column"/>
      </w:r>
    </w:p>
    <w:p>
      <w:pPr>
        <w:spacing w:after="0" w:line="230" w:lineRule="exact"/>
        <w:rPr>
          <w:sz w:val="20"/>
          <w:szCs w:val="20"/>
          <w:color w:val="auto"/>
        </w:rPr>
      </w:pPr>
    </w:p>
    <w:p>
      <w:pPr>
        <w:ind w:left="1400"/>
        <w:spacing w:after="0"/>
        <w:rPr>
          <w:sz w:val="20"/>
          <w:szCs w:val="20"/>
          <w:color w:val="auto"/>
        </w:rPr>
      </w:pPr>
      <w:r>
        <w:rPr>
          <w:rFonts w:ascii="Times New Roman" w:cs="Times New Roman" w:eastAsia="Times New Roman" w:hAnsi="Times New Roman"/>
          <w:sz w:val="18"/>
          <w:szCs w:val="18"/>
          <w:b w:val="1"/>
          <w:bCs w:val="1"/>
          <w:color w:val="auto"/>
        </w:rPr>
        <w:t>December 31, 2021</w:t>
      </w:r>
    </w:p>
    <w:p>
      <w:pPr>
        <w:spacing w:after="0" w:line="31"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1460" w:type="dxa"/>
            <w:vAlign w:val="bottom"/>
            <w:tcBorders>
              <w:top w:val="single" w:sz="8" w:color="auto"/>
            </w:tcBorders>
            <w:gridSpan w:val="2"/>
          </w:tcPr>
          <w:p>
            <w:pPr>
              <w:jc w:val="center"/>
              <w:ind w:right="180"/>
              <w:spacing w:after="0" w:line="169" w:lineRule="exact"/>
              <w:rPr>
                <w:sz w:val="20"/>
                <w:szCs w:val="20"/>
                <w:color w:val="auto"/>
              </w:rPr>
            </w:pPr>
            <w:r>
              <w:rPr>
                <w:rFonts w:ascii="Times New Roman" w:cs="Times New Roman" w:eastAsia="Times New Roman" w:hAnsi="Times New Roman"/>
                <w:sz w:val="18"/>
                <w:szCs w:val="18"/>
                <w:b w:val="1"/>
                <w:bCs w:val="1"/>
                <w:color w:val="auto"/>
              </w:rPr>
              <w:t>Interest rate</w:t>
            </w:r>
          </w:p>
        </w:tc>
        <w:tc>
          <w:tcPr>
            <w:tcW w:w="1440" w:type="dxa"/>
            <w:vAlign w:val="bottom"/>
            <w:tcBorders>
              <w:top w:val="single" w:sz="8" w:color="auto"/>
            </w:tcBorders>
            <w:gridSpan w:val="2"/>
          </w:tcPr>
          <w:p>
            <w:pPr>
              <w:jc w:val="center"/>
              <w:ind w:right="120"/>
              <w:spacing w:after="0" w:line="169" w:lineRule="exact"/>
              <w:rPr>
                <w:sz w:val="20"/>
                <w:szCs w:val="20"/>
                <w:color w:val="auto"/>
              </w:rPr>
            </w:pPr>
            <w:r>
              <w:rPr>
                <w:rFonts w:ascii="Times New Roman" w:cs="Times New Roman" w:eastAsia="Times New Roman" w:hAnsi="Times New Roman"/>
                <w:sz w:val="18"/>
                <w:szCs w:val="18"/>
                <w:b w:val="1"/>
                <w:bCs w:val="1"/>
                <w:color w:val="auto"/>
                <w:w w:val="98"/>
              </w:rPr>
              <w:t>Cross currency</w:t>
            </w:r>
          </w:p>
        </w:tc>
        <w:tc>
          <w:tcPr>
            <w:tcW w:w="1360" w:type="dxa"/>
            <w:vAlign w:val="bottom"/>
            <w:tcBorders>
              <w:top w:val="single" w:sz="8" w:color="auto"/>
            </w:tcBorders>
            <w:vMerge w:val="restart"/>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49"/>
        </w:trPr>
        <w:tc>
          <w:tcPr>
            <w:tcW w:w="1460" w:type="dxa"/>
            <w:vAlign w:val="bottom"/>
            <w:gridSpan w:val="2"/>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swaps</w:t>
            </w:r>
          </w:p>
        </w:tc>
        <w:tc>
          <w:tcPr>
            <w:tcW w:w="1440" w:type="dxa"/>
            <w:vAlign w:val="bottom"/>
            <w:gridSpan w:val="2"/>
            <w:vMerge w:val="restart"/>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swaps</w:t>
            </w:r>
          </w:p>
        </w:tc>
        <w:tc>
          <w:tcPr>
            <w:tcW w:w="136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92"/>
        </w:trPr>
        <w:tc>
          <w:tcPr>
            <w:tcW w:w="1460" w:type="dxa"/>
            <w:vAlign w:val="bottom"/>
            <w:gridSpan w:val="2"/>
            <w:vMerge w:val="continue"/>
          </w:tcPr>
          <w:p>
            <w:pPr>
              <w:spacing w:after="0"/>
              <w:rPr>
                <w:sz w:val="8"/>
                <w:szCs w:val="8"/>
                <w:color w:val="auto"/>
              </w:rPr>
            </w:pPr>
          </w:p>
        </w:tc>
        <w:tc>
          <w:tcPr>
            <w:tcW w:w="1440" w:type="dxa"/>
            <w:vAlign w:val="bottom"/>
            <w:gridSpan w:val="2"/>
            <w:vMerge w:val="continue"/>
          </w:tcPr>
          <w:p>
            <w:pPr>
              <w:spacing w:after="0"/>
              <w:rPr>
                <w:sz w:val="8"/>
                <w:szCs w:val="8"/>
                <w:color w:val="auto"/>
              </w:rPr>
            </w:pPr>
          </w:p>
        </w:tc>
        <w:tc>
          <w:tcPr>
            <w:tcW w:w="136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450"/>
        </w:trPr>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40,000</w:t>
            </w:r>
          </w:p>
        </w:tc>
        <w:tc>
          <w:tcPr>
            <w:tcW w:w="120" w:type="dxa"/>
            <w:vAlign w:val="bottom"/>
          </w:tcPr>
          <w:p>
            <w:pPr>
              <w:spacing w:after="0"/>
              <w:rPr>
                <w:sz w:val="24"/>
                <w:szCs w:val="24"/>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271,646</w:t>
            </w:r>
          </w:p>
        </w:tc>
        <w:tc>
          <w:tcPr>
            <w:tcW w:w="100" w:type="dxa"/>
            <w:vAlign w:val="bottom"/>
          </w:tcPr>
          <w:p>
            <w:pPr>
              <w:spacing w:after="0"/>
              <w:rPr>
                <w:sz w:val="24"/>
                <w:szCs w:val="24"/>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311,646</w:t>
            </w:r>
          </w:p>
        </w:tc>
        <w:tc>
          <w:tcPr>
            <w:tcW w:w="0" w:type="dxa"/>
            <w:vAlign w:val="bottom"/>
          </w:tcPr>
          <w:p>
            <w:pPr>
              <w:spacing w:after="0"/>
              <w:rPr>
                <w:sz w:val="1"/>
                <w:szCs w:val="1"/>
                <w:color w:val="auto"/>
              </w:rPr>
            </w:pPr>
          </w:p>
        </w:tc>
      </w:tr>
      <w:tr>
        <w:trPr>
          <w:trHeight w:val="230"/>
        </w:trPr>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3,006</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3,006</w:t>
            </w:r>
          </w:p>
        </w:tc>
        <w:tc>
          <w:tcPr>
            <w:tcW w:w="0" w:type="dxa"/>
            <w:vAlign w:val="bottom"/>
          </w:tcPr>
          <w:p>
            <w:pPr>
              <w:spacing w:after="0"/>
              <w:rPr>
                <w:sz w:val="1"/>
                <w:szCs w:val="1"/>
                <w:color w:val="auto"/>
              </w:rPr>
            </w:pPr>
          </w:p>
        </w:tc>
      </w:tr>
      <w:tr>
        <w:trPr>
          <w:trHeight w:val="234"/>
        </w:trPr>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153,415</w:t>
            </w:r>
          </w:p>
        </w:tc>
        <w:tc>
          <w:tcPr>
            <w:tcW w:w="100" w:type="dxa"/>
            <w:vAlign w:val="bottom"/>
          </w:tcPr>
          <w:p>
            <w:pPr>
              <w:spacing w:after="0"/>
              <w:rPr>
                <w:sz w:val="20"/>
                <w:szCs w:val="20"/>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153,415</w:t>
            </w:r>
          </w:p>
        </w:tc>
        <w:tc>
          <w:tcPr>
            <w:tcW w:w="0" w:type="dxa"/>
            <w:vAlign w:val="bottom"/>
          </w:tcPr>
          <w:p>
            <w:pPr>
              <w:spacing w:after="0"/>
              <w:rPr>
                <w:sz w:val="1"/>
                <w:szCs w:val="1"/>
                <w:color w:val="auto"/>
              </w:rPr>
            </w:pP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40,000</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428,067</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468,067</w:t>
            </w:r>
          </w:p>
        </w:tc>
        <w:tc>
          <w:tcPr>
            <w:tcW w:w="0" w:type="dxa"/>
            <w:vAlign w:val="bottom"/>
          </w:tcPr>
          <w:p>
            <w:pPr>
              <w:spacing w:after="0"/>
              <w:rPr>
                <w:sz w:val="1"/>
                <w:szCs w:val="1"/>
                <w:color w:val="auto"/>
              </w:rPr>
            </w:pP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-3801745</wp:posOffset>
            </wp:positionH>
            <wp:positionV relativeFrom="paragraph">
              <wp:posOffset>-479425</wp:posOffset>
            </wp:positionV>
            <wp:extent cx="6506210" cy="14605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6506210" cy="146050"/>
                    </a:xfrm>
                    <a:prstGeom prst="rect">
                      <a:avLst/>
                    </a:prstGeom>
                    <a:noFill/>
                  </pic:spPr>
                </pic:pic>
              </a:graphicData>
            </a:graphic>
          </wp:anchor>
        </w:drawing>
        <w:drawing>
          <wp:anchor simplePos="0" relativeHeight="251657728" behindDoc="1" locked="0" layoutInCell="0" allowOverlap="1">
            <wp:simplePos x="0" y="0"/>
            <wp:positionH relativeFrom="column">
              <wp:posOffset>-3801745</wp:posOffset>
            </wp:positionH>
            <wp:positionV relativeFrom="paragraph">
              <wp:posOffset>-187960</wp:posOffset>
            </wp:positionV>
            <wp:extent cx="6506210" cy="17145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6506210" cy="171450"/>
                    </a:xfrm>
                    <a:prstGeom prst="rect">
                      <a:avLst/>
                    </a:prstGeom>
                    <a:noFill/>
                  </pic:spPr>
                </pic:pic>
              </a:graphicData>
            </a:graphic>
          </wp:anchor>
        </w:drawing>
        <w:drawing>
          <wp:anchor simplePos="0" relativeHeight="251657728" behindDoc="1" locked="0" layoutInCell="0" allowOverlap="1">
            <wp:simplePos x="0" y="0"/>
            <wp:positionH relativeFrom="column">
              <wp:posOffset>-3801745</wp:posOffset>
            </wp:positionH>
            <wp:positionV relativeFrom="paragraph">
              <wp:posOffset>-779145</wp:posOffset>
            </wp:positionV>
            <wp:extent cx="6506210" cy="15430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6506210" cy="15430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600" w:space="720"/>
            <w:col w:w="4260"/>
          </w:cols>
          <w:pgMar w:left="320" w:top="135" w:right="99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44</w:t>
      </w:r>
    </w:p>
    <w:p>
      <w:pPr>
        <w:sectPr>
          <w:pgSz w:w="11900" w:h="16838" w:orient="portrait"/>
          <w:cols w:equalWidth="0" w:num="1">
            <w:col w:w="10580"/>
          </w:cols>
          <w:pgMar w:left="320" w:top="135" w:right="999" w:bottom="1440" w:gutter="0" w:footer="0" w:header="0"/>
          <w:type w:val="continuous"/>
        </w:sectPr>
      </w:pPr>
    </w:p>
    <w:bookmarkStart w:id="46" w:name="page47"/>
    <w:bookmarkEnd w:id="46"/>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10. Derivative financial instruments (continued)</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B.  Cash flow hedges</w:t>
      </w:r>
    </w:p>
    <w:p>
      <w:pPr>
        <w:spacing w:after="0" w:line="216" w:lineRule="exact"/>
        <w:rPr>
          <w:sz w:val="20"/>
          <w:szCs w:val="20"/>
          <w:color w:val="auto"/>
        </w:rPr>
      </w:pPr>
    </w:p>
    <w:p>
      <w:pPr>
        <w:ind w:left="340"/>
        <w:spacing w:after="0" w:line="250" w:lineRule="auto"/>
        <w:rPr>
          <w:sz w:val="20"/>
          <w:szCs w:val="20"/>
          <w:color w:val="auto"/>
        </w:rPr>
      </w:pPr>
      <w:r>
        <w:rPr>
          <w:rFonts w:ascii="Times New Roman" w:cs="Times New Roman" w:eastAsia="Times New Roman" w:hAnsi="Times New Roman"/>
          <w:sz w:val="18"/>
          <w:szCs w:val="18"/>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tbl>
      <w:tblPr>
        <w:tblLayout w:type="fixed"/>
        <w:tblInd w:w="340" w:type="dxa"/>
        <w:tblCellMar>
          <w:top w:w="0" w:type="dxa"/>
          <w:left w:w="0" w:type="dxa"/>
          <w:bottom w:w="0" w:type="dxa"/>
          <w:right w:w="0" w:type="dxa"/>
        </w:tblCellMar>
      </w:tblPr>
      <w:tr>
        <w:trPr>
          <w:trHeight w:val="190"/>
        </w:trPr>
        <w:tc>
          <w:tcPr>
            <w:tcW w:w="18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340" w:type="dxa"/>
            <w:vAlign w:val="bottom"/>
            <w:gridSpan w:val="4"/>
          </w:tcPr>
          <w:p>
            <w:pPr>
              <w:ind w:left="380"/>
              <w:spacing w:after="0"/>
              <w:rPr>
                <w:sz w:val="20"/>
                <w:szCs w:val="20"/>
                <w:color w:val="auto"/>
              </w:rPr>
            </w:pPr>
            <w:r>
              <w:rPr>
                <w:rFonts w:ascii="Times New Roman" w:cs="Times New Roman" w:eastAsia="Times New Roman" w:hAnsi="Times New Roman"/>
                <w:sz w:val="14"/>
                <w:szCs w:val="14"/>
                <w:b w:val="1"/>
                <w:bCs w:val="1"/>
                <w:color w:val="auto"/>
              </w:rPr>
              <w:t>March 31, 2022</w:t>
            </w: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1820" w:type="dxa"/>
            <w:vAlign w:val="bottom"/>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020" w:type="dxa"/>
            <w:vAlign w:val="bottom"/>
            <w:tcBorders>
              <w:bottom w:val="single" w:sz="8" w:color="auto"/>
            </w:tcBorders>
            <w:gridSpan w:val="2"/>
          </w:tcPr>
          <w:p>
            <w:pPr>
              <w:spacing w:after="0"/>
              <w:rPr>
                <w:sz w:val="2"/>
                <w:szCs w:val="2"/>
                <w:color w:val="auto"/>
              </w:rPr>
            </w:pPr>
          </w:p>
        </w:tc>
        <w:tc>
          <w:tcPr>
            <w:tcW w:w="100" w:type="dxa"/>
            <w:vAlign w:val="bottom"/>
            <w:tcBorders>
              <w:bottom w:val="single" w:sz="8" w:color="auto"/>
            </w:tcBorders>
            <w:gridSpan w:val="2"/>
          </w:tcPr>
          <w:p>
            <w:pPr>
              <w:spacing w:after="0"/>
              <w:rPr>
                <w:sz w:val="2"/>
                <w:szCs w:val="2"/>
                <w:color w:val="auto"/>
              </w:rPr>
            </w:pPr>
          </w:p>
        </w:tc>
        <w:tc>
          <w:tcPr>
            <w:tcW w:w="1020" w:type="dxa"/>
            <w:vAlign w:val="bottom"/>
            <w:tcBorders>
              <w:bottom w:val="single" w:sz="8" w:color="auto"/>
            </w:tcBorders>
            <w:gridSpan w:val="2"/>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gridSpan w:val="2"/>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69"/>
        </w:trPr>
        <w:tc>
          <w:tcPr>
            <w:tcW w:w="1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180" w:type="dxa"/>
            <w:vAlign w:val="bottom"/>
            <w:gridSpan w:val="7"/>
          </w:tcPr>
          <w:p>
            <w:pPr>
              <w:ind w:left="360"/>
              <w:spacing w:after="0"/>
              <w:rPr>
                <w:sz w:val="20"/>
                <w:szCs w:val="20"/>
                <w:color w:val="auto"/>
              </w:rPr>
            </w:pPr>
            <w:r>
              <w:rPr>
                <w:rFonts w:ascii="Times New Roman" w:cs="Times New Roman" w:eastAsia="Times New Roman" w:hAnsi="Times New Roman"/>
                <w:sz w:val="14"/>
                <w:szCs w:val="14"/>
                <w:b w:val="1"/>
                <w:bCs w:val="1"/>
                <w:color w:val="auto"/>
              </w:rPr>
              <w:t>Carrying amount of</w:t>
            </w:r>
          </w:p>
        </w:tc>
        <w:tc>
          <w:tcPr>
            <w:tcW w:w="80" w:type="dxa"/>
            <w:vAlign w:val="bottom"/>
          </w:tcPr>
          <w:p>
            <w:pPr>
              <w:spacing w:after="0"/>
              <w:rPr>
                <w:sz w:val="14"/>
                <w:szCs w:val="14"/>
                <w:color w:val="auto"/>
              </w:rPr>
            </w:pPr>
          </w:p>
        </w:tc>
        <w:tc>
          <w:tcPr>
            <w:tcW w:w="1340" w:type="dxa"/>
            <w:vAlign w:val="bottom"/>
            <w:gridSpan w:val="4"/>
            <w:vMerge w:val="restart"/>
          </w:tcPr>
          <w:p>
            <w:pPr>
              <w:jc w:val="center"/>
              <w:ind w:right="320"/>
              <w:spacing w:after="0"/>
              <w:rPr>
                <w:sz w:val="20"/>
                <w:szCs w:val="20"/>
                <w:color w:val="auto"/>
              </w:rPr>
            </w:pPr>
            <w:r>
              <w:rPr>
                <w:rFonts w:ascii="Times New Roman" w:cs="Times New Roman" w:eastAsia="Times New Roman" w:hAnsi="Times New Roman"/>
                <w:sz w:val="14"/>
                <w:szCs w:val="14"/>
                <w:b w:val="1"/>
                <w:bCs w:val="1"/>
                <w:color w:val="auto"/>
              </w:rPr>
              <w:t>Change in fair</w:t>
            </w:r>
          </w:p>
        </w:tc>
        <w:tc>
          <w:tcPr>
            <w:tcW w:w="1240" w:type="dxa"/>
            <w:vAlign w:val="bottom"/>
            <w:gridSpan w:val="3"/>
          </w:tcPr>
          <w:p>
            <w:pPr>
              <w:jc w:val="center"/>
              <w:ind w:right="220"/>
              <w:spacing w:after="0"/>
              <w:rPr>
                <w:sz w:val="20"/>
                <w:szCs w:val="20"/>
                <w:color w:val="auto"/>
              </w:rPr>
            </w:pPr>
            <w:r>
              <w:rPr>
                <w:rFonts w:ascii="Times New Roman" w:cs="Times New Roman" w:eastAsia="Times New Roman" w:hAnsi="Times New Roman"/>
                <w:sz w:val="14"/>
                <w:szCs w:val="14"/>
                <w:b w:val="1"/>
                <w:bCs w:val="1"/>
                <w:color w:val="auto"/>
              </w:rPr>
              <w:t>Changes in the</w:t>
            </w:r>
          </w:p>
        </w:tc>
        <w:tc>
          <w:tcPr>
            <w:tcW w:w="100" w:type="dxa"/>
            <w:vAlign w:val="bottom"/>
          </w:tcPr>
          <w:p>
            <w:pPr>
              <w:spacing w:after="0"/>
              <w:rPr>
                <w:sz w:val="14"/>
                <w:szCs w:val="14"/>
                <w:color w:val="auto"/>
              </w:rPr>
            </w:pPr>
          </w:p>
        </w:tc>
        <w:tc>
          <w:tcPr>
            <w:tcW w:w="11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20" w:type="dxa"/>
            <w:vAlign w:val="bottom"/>
            <w:gridSpan w:val="2"/>
            <w:vMerge w:val="restart"/>
          </w:tcPr>
          <w:p>
            <w:pPr>
              <w:jc w:val="center"/>
              <w:ind w:right="200"/>
              <w:spacing w:after="0"/>
              <w:rPr>
                <w:sz w:val="20"/>
                <w:szCs w:val="20"/>
                <w:color w:val="auto"/>
              </w:rPr>
            </w:pPr>
            <w:r>
              <w:rPr>
                <w:rFonts w:ascii="Times New Roman" w:cs="Times New Roman" w:eastAsia="Times New Roman" w:hAnsi="Times New Roman"/>
                <w:sz w:val="14"/>
                <w:szCs w:val="14"/>
                <w:b w:val="1"/>
                <w:bCs w:val="1"/>
                <w:color w:val="auto"/>
              </w:rPr>
              <w:t>Amount</w:t>
            </w:r>
          </w:p>
        </w:tc>
        <w:tc>
          <w:tcPr>
            <w:tcW w:w="0" w:type="dxa"/>
            <w:vAlign w:val="bottom"/>
          </w:tcPr>
          <w:p>
            <w:pPr>
              <w:spacing w:after="0"/>
              <w:rPr>
                <w:sz w:val="1"/>
                <w:szCs w:val="1"/>
                <w:color w:val="auto"/>
              </w:rPr>
            </w:pPr>
          </w:p>
        </w:tc>
      </w:tr>
      <w:tr>
        <w:trPr>
          <w:trHeight w:val="151"/>
        </w:trPr>
        <w:tc>
          <w:tcPr>
            <w:tcW w:w="18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180" w:type="dxa"/>
            <w:vAlign w:val="bottom"/>
            <w:gridSpan w:val="7"/>
          </w:tcPr>
          <w:p>
            <w:pPr>
              <w:ind w:left="360"/>
              <w:spacing w:after="0" w:line="151" w:lineRule="exact"/>
              <w:rPr>
                <w:sz w:val="20"/>
                <w:szCs w:val="20"/>
                <w:color w:val="auto"/>
              </w:rPr>
            </w:pPr>
            <w:r>
              <w:rPr>
                <w:rFonts w:ascii="Times New Roman" w:cs="Times New Roman" w:eastAsia="Times New Roman" w:hAnsi="Times New Roman"/>
                <w:sz w:val="14"/>
                <w:szCs w:val="14"/>
                <w:b w:val="1"/>
                <w:bCs w:val="1"/>
                <w:color w:val="auto"/>
              </w:rPr>
              <w:t>hedging instruments</w:t>
            </w:r>
          </w:p>
        </w:tc>
        <w:tc>
          <w:tcPr>
            <w:tcW w:w="80" w:type="dxa"/>
            <w:vAlign w:val="bottom"/>
          </w:tcPr>
          <w:p>
            <w:pPr>
              <w:spacing w:after="0"/>
              <w:rPr>
                <w:sz w:val="13"/>
                <w:szCs w:val="13"/>
                <w:color w:val="auto"/>
              </w:rPr>
            </w:pPr>
          </w:p>
        </w:tc>
        <w:tc>
          <w:tcPr>
            <w:tcW w:w="1340" w:type="dxa"/>
            <w:vAlign w:val="bottom"/>
            <w:gridSpan w:val="4"/>
            <w:vMerge w:val="continue"/>
          </w:tcPr>
          <w:p>
            <w:pPr>
              <w:spacing w:after="0"/>
              <w:rPr>
                <w:sz w:val="13"/>
                <w:szCs w:val="13"/>
                <w:color w:val="auto"/>
              </w:rPr>
            </w:pPr>
          </w:p>
        </w:tc>
        <w:tc>
          <w:tcPr>
            <w:tcW w:w="1240" w:type="dxa"/>
            <w:vAlign w:val="bottom"/>
            <w:gridSpan w:val="3"/>
          </w:tcPr>
          <w:p>
            <w:pPr>
              <w:jc w:val="center"/>
              <w:ind w:right="220"/>
              <w:spacing w:after="0" w:line="151" w:lineRule="exact"/>
              <w:rPr>
                <w:sz w:val="20"/>
                <w:szCs w:val="20"/>
                <w:color w:val="auto"/>
              </w:rPr>
            </w:pPr>
            <w:r>
              <w:rPr>
                <w:rFonts w:ascii="Times New Roman" w:cs="Times New Roman" w:eastAsia="Times New Roman" w:hAnsi="Times New Roman"/>
                <w:sz w:val="14"/>
                <w:szCs w:val="14"/>
                <w:b w:val="1"/>
                <w:bCs w:val="1"/>
                <w:color w:val="auto"/>
              </w:rPr>
              <w:t>fair value of the</w:t>
            </w:r>
          </w:p>
        </w:tc>
        <w:tc>
          <w:tcPr>
            <w:tcW w:w="10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2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38"/>
        </w:trPr>
        <w:tc>
          <w:tcPr>
            <w:tcW w:w="182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20" w:type="dxa"/>
            <w:vAlign w:val="bottom"/>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94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2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940" w:type="dxa"/>
            <w:vAlign w:val="bottom"/>
            <w:tcBorders>
              <w:bottom w:val="single" w:sz="8" w:color="auto"/>
            </w:tcBorders>
          </w:tcPr>
          <w:p>
            <w:pPr>
              <w:spacing w:after="0"/>
              <w:rPr>
                <w:sz w:val="3"/>
                <w:szCs w:val="3"/>
                <w:color w:val="auto"/>
              </w:rPr>
            </w:pPr>
          </w:p>
        </w:tc>
        <w:tc>
          <w:tcPr>
            <w:tcW w:w="80" w:type="dxa"/>
            <w:vAlign w:val="bottom"/>
          </w:tcPr>
          <w:p>
            <w:pPr>
              <w:spacing w:after="0"/>
              <w:rPr>
                <w:sz w:val="3"/>
                <w:szCs w:val="3"/>
                <w:color w:val="auto"/>
              </w:rPr>
            </w:pPr>
          </w:p>
        </w:tc>
        <w:tc>
          <w:tcPr>
            <w:tcW w:w="40" w:type="dxa"/>
            <w:vAlign w:val="bottom"/>
          </w:tcPr>
          <w:p>
            <w:pPr>
              <w:spacing w:after="0"/>
              <w:rPr>
                <w:sz w:val="3"/>
                <w:szCs w:val="3"/>
                <w:color w:val="auto"/>
              </w:rPr>
            </w:pPr>
          </w:p>
        </w:tc>
        <w:tc>
          <w:tcPr>
            <w:tcW w:w="80" w:type="dxa"/>
            <w:vAlign w:val="bottom"/>
            <w:vMerge w:val="restart"/>
          </w:tcPr>
          <w:p>
            <w:pPr>
              <w:spacing w:after="0"/>
              <w:rPr>
                <w:sz w:val="3"/>
                <w:szCs w:val="3"/>
                <w:color w:val="auto"/>
              </w:rPr>
            </w:pPr>
          </w:p>
        </w:tc>
        <w:tc>
          <w:tcPr>
            <w:tcW w:w="1340" w:type="dxa"/>
            <w:vAlign w:val="bottom"/>
            <w:gridSpan w:val="4"/>
            <w:vMerge w:val="restart"/>
          </w:tcPr>
          <w:p>
            <w:pPr>
              <w:jc w:val="center"/>
              <w:ind w:right="320"/>
              <w:spacing w:after="0" w:line="146" w:lineRule="exact"/>
              <w:rPr>
                <w:sz w:val="20"/>
                <w:szCs w:val="20"/>
                <w:color w:val="auto"/>
              </w:rPr>
            </w:pPr>
            <w:r>
              <w:rPr>
                <w:rFonts w:ascii="Times New Roman" w:cs="Times New Roman" w:eastAsia="Times New Roman" w:hAnsi="Times New Roman"/>
                <w:sz w:val="14"/>
                <w:szCs w:val="14"/>
                <w:b w:val="1"/>
                <w:bCs w:val="1"/>
                <w:color w:val="auto"/>
              </w:rPr>
              <w:t>value used for</w:t>
            </w:r>
          </w:p>
        </w:tc>
        <w:tc>
          <w:tcPr>
            <w:tcW w:w="1240" w:type="dxa"/>
            <w:vAlign w:val="bottom"/>
            <w:gridSpan w:val="3"/>
            <w:vMerge w:val="restart"/>
          </w:tcPr>
          <w:p>
            <w:pPr>
              <w:jc w:val="center"/>
              <w:ind w:right="220"/>
              <w:spacing w:after="0" w:line="146" w:lineRule="exact"/>
              <w:rPr>
                <w:sz w:val="20"/>
                <w:szCs w:val="20"/>
                <w:color w:val="auto"/>
              </w:rPr>
            </w:pPr>
            <w:r>
              <w:rPr>
                <w:rFonts w:ascii="Times New Roman" w:cs="Times New Roman" w:eastAsia="Times New Roman" w:hAnsi="Times New Roman"/>
                <w:sz w:val="14"/>
                <w:szCs w:val="14"/>
                <w:b w:val="1"/>
                <w:bCs w:val="1"/>
                <w:color w:val="auto"/>
              </w:rPr>
              <w:t>hedging</w:t>
            </w:r>
          </w:p>
        </w:tc>
        <w:tc>
          <w:tcPr>
            <w:tcW w:w="100" w:type="dxa"/>
            <w:vAlign w:val="bottom"/>
          </w:tcPr>
          <w:p>
            <w:pPr>
              <w:spacing w:after="0"/>
              <w:rPr>
                <w:sz w:val="3"/>
                <w:szCs w:val="3"/>
                <w:color w:val="auto"/>
              </w:rPr>
            </w:pPr>
          </w:p>
        </w:tc>
        <w:tc>
          <w:tcPr>
            <w:tcW w:w="1260" w:type="dxa"/>
            <w:vAlign w:val="bottom"/>
            <w:gridSpan w:val="3"/>
            <w:vMerge w:val="restart"/>
          </w:tcPr>
          <w:p>
            <w:pPr>
              <w:jc w:val="center"/>
              <w:ind w:right="240"/>
              <w:spacing w:after="0"/>
              <w:rPr>
                <w:sz w:val="20"/>
                <w:szCs w:val="20"/>
                <w:color w:val="auto"/>
              </w:rPr>
            </w:pPr>
            <w:r>
              <w:rPr>
                <w:rFonts w:ascii="Times New Roman" w:cs="Times New Roman" w:eastAsia="Times New Roman" w:hAnsi="Times New Roman"/>
                <w:sz w:val="14"/>
                <w:szCs w:val="14"/>
                <w:b w:val="1"/>
                <w:bCs w:val="1"/>
                <w:color w:val="auto"/>
              </w:rPr>
              <w:t>Ineffectiveness</w:t>
            </w:r>
          </w:p>
        </w:tc>
        <w:tc>
          <w:tcPr>
            <w:tcW w:w="80" w:type="dxa"/>
            <w:vAlign w:val="bottom"/>
            <w:vMerge w:val="restart"/>
          </w:tcPr>
          <w:p>
            <w:pPr>
              <w:spacing w:after="0"/>
              <w:rPr>
                <w:sz w:val="3"/>
                <w:szCs w:val="3"/>
                <w:color w:val="auto"/>
              </w:rPr>
            </w:pPr>
          </w:p>
        </w:tc>
        <w:tc>
          <w:tcPr>
            <w:tcW w:w="1220" w:type="dxa"/>
            <w:vAlign w:val="bottom"/>
            <w:gridSpan w:val="2"/>
            <w:vMerge w:val="restart"/>
          </w:tcPr>
          <w:p>
            <w:pPr>
              <w:jc w:val="center"/>
              <w:ind w:right="180"/>
              <w:spacing w:after="0" w:line="146" w:lineRule="exact"/>
              <w:rPr>
                <w:sz w:val="20"/>
                <w:szCs w:val="20"/>
                <w:color w:val="auto"/>
              </w:rPr>
            </w:pPr>
            <w:r>
              <w:rPr>
                <w:rFonts w:ascii="Times New Roman" w:cs="Times New Roman" w:eastAsia="Times New Roman" w:hAnsi="Times New Roman"/>
                <w:sz w:val="14"/>
                <w:szCs w:val="14"/>
                <w:b w:val="1"/>
                <w:bCs w:val="1"/>
                <w:color w:val="auto"/>
              </w:rPr>
              <w:t>reclassified</w:t>
            </w:r>
          </w:p>
        </w:tc>
        <w:tc>
          <w:tcPr>
            <w:tcW w:w="0" w:type="dxa"/>
            <w:vAlign w:val="bottom"/>
          </w:tcPr>
          <w:p>
            <w:pPr>
              <w:spacing w:after="0"/>
              <w:rPr>
                <w:sz w:val="1"/>
                <w:szCs w:val="1"/>
                <w:color w:val="auto"/>
              </w:rPr>
            </w:pPr>
          </w:p>
        </w:tc>
      </w:tr>
      <w:tr>
        <w:trPr>
          <w:trHeight w:val="88"/>
        </w:trPr>
        <w:tc>
          <w:tcPr>
            <w:tcW w:w="1820" w:type="dxa"/>
            <w:vAlign w:val="bottom"/>
          </w:tcPr>
          <w:p>
            <w:pPr>
              <w:spacing w:after="0"/>
              <w:rPr>
                <w:sz w:val="7"/>
                <w:szCs w:val="7"/>
                <w:color w:val="auto"/>
              </w:rPr>
            </w:pPr>
          </w:p>
        </w:tc>
        <w:tc>
          <w:tcPr>
            <w:tcW w:w="80" w:type="dxa"/>
            <w:vAlign w:val="bottom"/>
          </w:tcPr>
          <w:p>
            <w:pPr>
              <w:spacing w:after="0"/>
              <w:rPr>
                <w:sz w:val="7"/>
                <w:szCs w:val="7"/>
                <w:color w:val="auto"/>
              </w:rPr>
            </w:pPr>
          </w:p>
        </w:tc>
        <w:tc>
          <w:tcPr>
            <w:tcW w:w="960" w:type="dxa"/>
            <w:vAlign w:val="bottom"/>
          </w:tcPr>
          <w:p>
            <w:pPr>
              <w:spacing w:after="0"/>
              <w:rPr>
                <w:sz w:val="7"/>
                <w:szCs w:val="7"/>
                <w:color w:val="auto"/>
              </w:rPr>
            </w:pPr>
          </w:p>
        </w:tc>
        <w:tc>
          <w:tcPr>
            <w:tcW w:w="8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940" w:type="dxa"/>
            <w:vAlign w:val="bottom"/>
          </w:tcPr>
          <w:p>
            <w:pPr>
              <w:spacing w:after="0"/>
              <w:rPr>
                <w:sz w:val="7"/>
                <w:szCs w:val="7"/>
                <w:color w:val="auto"/>
              </w:rPr>
            </w:pPr>
          </w:p>
        </w:tc>
        <w:tc>
          <w:tcPr>
            <w:tcW w:w="80" w:type="dxa"/>
            <w:vAlign w:val="bottom"/>
          </w:tcPr>
          <w:p>
            <w:pPr>
              <w:spacing w:after="0"/>
              <w:rPr>
                <w:sz w:val="7"/>
                <w:szCs w:val="7"/>
                <w:color w:val="auto"/>
              </w:rPr>
            </w:pPr>
          </w:p>
        </w:tc>
        <w:tc>
          <w:tcPr>
            <w:tcW w:w="20" w:type="dxa"/>
            <w:vAlign w:val="bottom"/>
          </w:tcPr>
          <w:p>
            <w:pPr>
              <w:spacing w:after="0"/>
              <w:rPr>
                <w:sz w:val="7"/>
                <w:szCs w:val="7"/>
                <w:color w:val="auto"/>
              </w:rPr>
            </w:pPr>
          </w:p>
        </w:tc>
        <w:tc>
          <w:tcPr>
            <w:tcW w:w="80" w:type="dxa"/>
            <w:vAlign w:val="bottom"/>
          </w:tcPr>
          <w:p>
            <w:pPr>
              <w:spacing w:after="0"/>
              <w:rPr>
                <w:sz w:val="7"/>
                <w:szCs w:val="7"/>
                <w:color w:val="auto"/>
              </w:rPr>
            </w:pPr>
          </w:p>
        </w:tc>
        <w:tc>
          <w:tcPr>
            <w:tcW w:w="940" w:type="dxa"/>
            <w:vAlign w:val="bottom"/>
          </w:tcPr>
          <w:p>
            <w:pPr>
              <w:spacing w:after="0"/>
              <w:rPr>
                <w:sz w:val="7"/>
                <w:szCs w:val="7"/>
                <w:color w:val="auto"/>
              </w:rPr>
            </w:pPr>
          </w:p>
        </w:tc>
        <w:tc>
          <w:tcPr>
            <w:tcW w:w="80" w:type="dxa"/>
            <w:vAlign w:val="bottom"/>
          </w:tcPr>
          <w:p>
            <w:pPr>
              <w:spacing w:after="0"/>
              <w:rPr>
                <w:sz w:val="7"/>
                <w:szCs w:val="7"/>
                <w:color w:val="auto"/>
              </w:rPr>
            </w:pPr>
          </w:p>
        </w:tc>
        <w:tc>
          <w:tcPr>
            <w:tcW w:w="40" w:type="dxa"/>
            <w:vAlign w:val="bottom"/>
          </w:tcPr>
          <w:p>
            <w:pPr>
              <w:spacing w:after="0"/>
              <w:rPr>
                <w:sz w:val="7"/>
                <w:szCs w:val="7"/>
                <w:color w:val="auto"/>
              </w:rPr>
            </w:pPr>
          </w:p>
        </w:tc>
        <w:tc>
          <w:tcPr>
            <w:tcW w:w="80" w:type="dxa"/>
            <w:vAlign w:val="bottom"/>
            <w:vMerge w:val="continue"/>
          </w:tcPr>
          <w:p>
            <w:pPr>
              <w:spacing w:after="0"/>
              <w:rPr>
                <w:sz w:val="7"/>
                <w:szCs w:val="7"/>
                <w:color w:val="auto"/>
              </w:rPr>
            </w:pPr>
          </w:p>
        </w:tc>
        <w:tc>
          <w:tcPr>
            <w:tcW w:w="1340" w:type="dxa"/>
            <w:vAlign w:val="bottom"/>
            <w:gridSpan w:val="4"/>
            <w:vMerge w:val="continue"/>
          </w:tcPr>
          <w:p>
            <w:pPr>
              <w:spacing w:after="0"/>
              <w:rPr>
                <w:sz w:val="7"/>
                <w:szCs w:val="7"/>
                <w:color w:val="auto"/>
              </w:rPr>
            </w:pPr>
          </w:p>
        </w:tc>
        <w:tc>
          <w:tcPr>
            <w:tcW w:w="1240" w:type="dxa"/>
            <w:vAlign w:val="bottom"/>
            <w:gridSpan w:val="3"/>
            <w:vMerge w:val="continue"/>
          </w:tcPr>
          <w:p>
            <w:pPr>
              <w:spacing w:after="0"/>
              <w:rPr>
                <w:sz w:val="7"/>
                <w:szCs w:val="7"/>
                <w:color w:val="auto"/>
              </w:rPr>
            </w:pPr>
          </w:p>
        </w:tc>
        <w:tc>
          <w:tcPr>
            <w:tcW w:w="100" w:type="dxa"/>
            <w:vAlign w:val="bottom"/>
          </w:tcPr>
          <w:p>
            <w:pPr>
              <w:spacing w:after="0"/>
              <w:rPr>
                <w:sz w:val="7"/>
                <w:szCs w:val="7"/>
                <w:color w:val="auto"/>
              </w:rPr>
            </w:pPr>
          </w:p>
        </w:tc>
        <w:tc>
          <w:tcPr>
            <w:tcW w:w="1260" w:type="dxa"/>
            <w:vAlign w:val="bottom"/>
            <w:gridSpan w:val="3"/>
            <w:vMerge w:val="continue"/>
          </w:tcPr>
          <w:p>
            <w:pPr>
              <w:spacing w:after="0"/>
              <w:rPr>
                <w:sz w:val="7"/>
                <w:szCs w:val="7"/>
                <w:color w:val="auto"/>
              </w:rPr>
            </w:pPr>
          </w:p>
        </w:tc>
        <w:tc>
          <w:tcPr>
            <w:tcW w:w="80" w:type="dxa"/>
            <w:vAlign w:val="bottom"/>
            <w:vMerge w:val="continue"/>
          </w:tcPr>
          <w:p>
            <w:pPr>
              <w:spacing w:after="0"/>
              <w:rPr>
                <w:sz w:val="7"/>
                <w:szCs w:val="7"/>
                <w:color w:val="auto"/>
              </w:rPr>
            </w:pPr>
          </w:p>
        </w:tc>
        <w:tc>
          <w:tcPr>
            <w:tcW w:w="1220" w:type="dxa"/>
            <w:vAlign w:val="bottom"/>
            <w:gridSpan w:val="2"/>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48"/>
        </w:trPr>
        <w:tc>
          <w:tcPr>
            <w:tcW w:w="1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60" w:type="dxa"/>
            <w:vAlign w:val="bottom"/>
            <w:gridSpan w:val="3"/>
            <w:vMerge w:val="restart"/>
          </w:tcPr>
          <w:p>
            <w:pPr>
              <w:jc w:val="center"/>
              <w:ind w:right="180"/>
              <w:spacing w:after="0"/>
              <w:rPr>
                <w:sz w:val="20"/>
                <w:szCs w:val="20"/>
                <w:color w:val="auto"/>
              </w:rPr>
            </w:pPr>
            <w:r>
              <w:rPr>
                <w:rFonts w:ascii="Times New Roman" w:cs="Times New Roman" w:eastAsia="Times New Roman" w:hAnsi="Times New Roman"/>
                <w:sz w:val="14"/>
                <w:szCs w:val="14"/>
                <w:b w:val="1"/>
                <w:bCs w:val="1"/>
                <w:color w:val="auto"/>
              </w:rPr>
              <w:t>Nominal</w:t>
            </w: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340" w:type="dxa"/>
            <w:vAlign w:val="bottom"/>
            <w:gridSpan w:val="4"/>
          </w:tcPr>
          <w:p>
            <w:pPr>
              <w:jc w:val="center"/>
              <w:ind w:right="320"/>
              <w:spacing w:after="0" w:line="149" w:lineRule="exact"/>
              <w:rPr>
                <w:sz w:val="20"/>
                <w:szCs w:val="20"/>
                <w:color w:val="auto"/>
              </w:rPr>
            </w:pPr>
            <w:r>
              <w:rPr>
                <w:rFonts w:ascii="Times New Roman" w:cs="Times New Roman" w:eastAsia="Times New Roman" w:hAnsi="Times New Roman"/>
                <w:sz w:val="14"/>
                <w:szCs w:val="14"/>
                <w:b w:val="1"/>
                <w:bCs w:val="1"/>
                <w:color w:val="auto"/>
              </w:rPr>
              <w:t>calculating</w:t>
            </w:r>
          </w:p>
        </w:tc>
        <w:tc>
          <w:tcPr>
            <w:tcW w:w="1240" w:type="dxa"/>
            <w:vAlign w:val="bottom"/>
            <w:gridSpan w:val="3"/>
          </w:tcPr>
          <w:p>
            <w:pPr>
              <w:jc w:val="center"/>
              <w:ind w:right="220"/>
              <w:spacing w:after="0" w:line="149" w:lineRule="exact"/>
              <w:rPr>
                <w:sz w:val="20"/>
                <w:szCs w:val="20"/>
                <w:color w:val="auto"/>
              </w:rPr>
            </w:pPr>
            <w:r>
              <w:rPr>
                <w:rFonts w:ascii="Times New Roman" w:cs="Times New Roman" w:eastAsia="Times New Roman" w:hAnsi="Times New Roman"/>
                <w:sz w:val="14"/>
                <w:szCs w:val="14"/>
                <w:b w:val="1"/>
                <w:bCs w:val="1"/>
                <w:color w:val="auto"/>
              </w:rPr>
              <w:t>instruments</w:t>
            </w:r>
          </w:p>
        </w:tc>
        <w:tc>
          <w:tcPr>
            <w:tcW w:w="100" w:type="dxa"/>
            <w:vAlign w:val="bottom"/>
          </w:tcPr>
          <w:p>
            <w:pPr>
              <w:spacing w:after="0"/>
              <w:rPr>
                <w:sz w:val="12"/>
                <w:szCs w:val="12"/>
                <w:color w:val="auto"/>
              </w:rPr>
            </w:pPr>
          </w:p>
        </w:tc>
        <w:tc>
          <w:tcPr>
            <w:tcW w:w="1260" w:type="dxa"/>
            <w:vAlign w:val="bottom"/>
            <w:gridSpan w:val="3"/>
            <w:vMerge w:val="continue"/>
          </w:tcPr>
          <w:p>
            <w:pPr>
              <w:spacing w:after="0"/>
              <w:rPr>
                <w:sz w:val="12"/>
                <w:szCs w:val="12"/>
                <w:color w:val="auto"/>
              </w:rPr>
            </w:pPr>
          </w:p>
        </w:tc>
        <w:tc>
          <w:tcPr>
            <w:tcW w:w="80" w:type="dxa"/>
            <w:vAlign w:val="bottom"/>
          </w:tcPr>
          <w:p>
            <w:pPr>
              <w:spacing w:after="0"/>
              <w:rPr>
                <w:sz w:val="12"/>
                <w:szCs w:val="12"/>
                <w:color w:val="auto"/>
              </w:rPr>
            </w:pPr>
          </w:p>
        </w:tc>
        <w:tc>
          <w:tcPr>
            <w:tcW w:w="1220" w:type="dxa"/>
            <w:vAlign w:val="bottom"/>
            <w:gridSpan w:val="2"/>
          </w:tcPr>
          <w:p>
            <w:pPr>
              <w:jc w:val="center"/>
              <w:ind w:right="180"/>
              <w:spacing w:after="0" w:line="149" w:lineRule="exact"/>
              <w:rPr>
                <w:sz w:val="20"/>
                <w:szCs w:val="20"/>
                <w:color w:val="auto"/>
              </w:rPr>
            </w:pPr>
            <w:r>
              <w:rPr>
                <w:rFonts w:ascii="Times New Roman" w:cs="Times New Roman" w:eastAsia="Times New Roman" w:hAnsi="Times New Roman"/>
                <w:sz w:val="14"/>
                <w:szCs w:val="14"/>
                <w:b w:val="1"/>
                <w:bCs w:val="1"/>
                <w:color w:val="auto"/>
              </w:rPr>
              <w:t>from the hedge</w:t>
            </w:r>
          </w:p>
        </w:tc>
        <w:tc>
          <w:tcPr>
            <w:tcW w:w="0" w:type="dxa"/>
            <w:vAlign w:val="bottom"/>
          </w:tcPr>
          <w:p>
            <w:pPr>
              <w:spacing w:after="0"/>
              <w:rPr>
                <w:sz w:val="1"/>
                <w:szCs w:val="1"/>
                <w:color w:val="auto"/>
              </w:rPr>
            </w:pPr>
          </w:p>
        </w:tc>
      </w:tr>
      <w:tr>
        <w:trPr>
          <w:trHeight w:val="135"/>
        </w:trPr>
        <w:tc>
          <w:tcPr>
            <w:tcW w:w="18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60" w:type="dxa"/>
            <w:vAlign w:val="bottom"/>
            <w:gridSpan w:val="3"/>
            <w:vMerge w:val="continue"/>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3"/>
            <w:vMerge w:val="restart"/>
          </w:tcPr>
          <w:p>
            <w:pPr>
              <w:ind w:left="200"/>
              <w:spacing w:after="0"/>
              <w:rPr>
                <w:sz w:val="20"/>
                <w:szCs w:val="20"/>
                <w:color w:val="auto"/>
              </w:rPr>
            </w:pPr>
            <w:r>
              <w:rPr>
                <w:rFonts w:ascii="Times New Roman" w:cs="Times New Roman" w:eastAsia="Times New Roman" w:hAnsi="Times New Roman"/>
                <w:sz w:val="14"/>
                <w:szCs w:val="14"/>
                <w:b w:val="1"/>
                <w:bCs w:val="1"/>
                <w:color w:val="auto"/>
              </w:rPr>
              <w:t xml:space="preserve">Asset </w:t>
            </w:r>
            <w:r>
              <w:rPr>
                <w:rFonts w:ascii="Times New Roman" w:cs="Times New Roman" w:eastAsia="Times New Roman" w:hAnsi="Times New Roman"/>
                <w:sz w:val="9"/>
                <w:szCs w:val="9"/>
                <w:b w:val="1"/>
                <w:bCs w:val="1"/>
                <w:color w:val="auto"/>
              </w:rPr>
              <w:t>(1)</w:t>
            </w:r>
          </w:p>
        </w:tc>
        <w:tc>
          <w:tcPr>
            <w:tcW w:w="80" w:type="dxa"/>
            <w:vAlign w:val="bottom"/>
          </w:tcPr>
          <w:p>
            <w:pPr>
              <w:spacing w:after="0"/>
              <w:rPr>
                <w:sz w:val="11"/>
                <w:szCs w:val="11"/>
                <w:color w:val="auto"/>
              </w:rPr>
            </w:pPr>
          </w:p>
        </w:tc>
        <w:tc>
          <w:tcPr>
            <w:tcW w:w="1060" w:type="dxa"/>
            <w:vAlign w:val="bottom"/>
            <w:gridSpan w:val="3"/>
            <w:vMerge w:val="restart"/>
          </w:tcPr>
          <w:p>
            <w:pPr>
              <w:ind w:left="100"/>
              <w:spacing w:after="0"/>
              <w:rPr>
                <w:sz w:val="20"/>
                <w:szCs w:val="20"/>
                <w:color w:val="auto"/>
              </w:rPr>
            </w:pPr>
            <w:r>
              <w:rPr>
                <w:rFonts w:ascii="Times New Roman" w:cs="Times New Roman" w:eastAsia="Times New Roman" w:hAnsi="Times New Roman"/>
                <w:sz w:val="14"/>
                <w:szCs w:val="14"/>
                <w:b w:val="1"/>
                <w:bCs w:val="1"/>
                <w:color w:val="auto"/>
              </w:rPr>
              <w:t xml:space="preserve">Liability </w:t>
            </w:r>
            <w:r>
              <w:rPr>
                <w:rFonts w:ascii="Times New Roman" w:cs="Times New Roman" w:eastAsia="Times New Roman" w:hAnsi="Times New Roman"/>
                <w:sz w:val="9"/>
                <w:szCs w:val="9"/>
                <w:b w:val="1"/>
                <w:bCs w:val="1"/>
                <w:color w:val="auto"/>
              </w:rPr>
              <w:t>(2)</w:t>
            </w:r>
          </w:p>
        </w:tc>
        <w:tc>
          <w:tcPr>
            <w:tcW w:w="80" w:type="dxa"/>
            <w:vAlign w:val="bottom"/>
          </w:tcPr>
          <w:p>
            <w:pPr>
              <w:spacing w:after="0"/>
              <w:rPr>
                <w:sz w:val="11"/>
                <w:szCs w:val="11"/>
                <w:color w:val="auto"/>
              </w:rPr>
            </w:pPr>
          </w:p>
        </w:tc>
        <w:tc>
          <w:tcPr>
            <w:tcW w:w="1340" w:type="dxa"/>
            <w:vAlign w:val="bottom"/>
            <w:gridSpan w:val="4"/>
          </w:tcPr>
          <w:p>
            <w:pPr>
              <w:jc w:val="center"/>
              <w:ind w:right="260"/>
              <w:spacing w:after="0" w:line="135" w:lineRule="exact"/>
              <w:rPr>
                <w:sz w:val="20"/>
                <w:szCs w:val="20"/>
                <w:color w:val="auto"/>
              </w:rPr>
            </w:pPr>
            <w:r>
              <w:rPr>
                <w:rFonts w:ascii="Times New Roman" w:cs="Times New Roman" w:eastAsia="Times New Roman" w:hAnsi="Times New Roman"/>
                <w:sz w:val="14"/>
                <w:szCs w:val="14"/>
                <w:b w:val="1"/>
                <w:bCs w:val="1"/>
                <w:color w:val="auto"/>
              </w:rPr>
              <w:t>hedge</w:t>
            </w:r>
          </w:p>
        </w:tc>
        <w:tc>
          <w:tcPr>
            <w:tcW w:w="1240" w:type="dxa"/>
            <w:vAlign w:val="bottom"/>
            <w:gridSpan w:val="3"/>
          </w:tcPr>
          <w:p>
            <w:pPr>
              <w:jc w:val="center"/>
              <w:ind w:right="180"/>
              <w:spacing w:after="0" w:line="135" w:lineRule="exact"/>
              <w:rPr>
                <w:sz w:val="20"/>
                <w:szCs w:val="20"/>
                <w:color w:val="auto"/>
              </w:rPr>
            </w:pPr>
            <w:r>
              <w:rPr>
                <w:rFonts w:ascii="Times New Roman" w:cs="Times New Roman" w:eastAsia="Times New Roman" w:hAnsi="Times New Roman"/>
                <w:sz w:val="14"/>
                <w:szCs w:val="14"/>
                <w:b w:val="1"/>
                <w:bCs w:val="1"/>
                <w:color w:val="auto"/>
              </w:rPr>
              <w:t>recognized in</w:t>
            </w:r>
          </w:p>
        </w:tc>
        <w:tc>
          <w:tcPr>
            <w:tcW w:w="100" w:type="dxa"/>
            <w:vAlign w:val="bottom"/>
          </w:tcPr>
          <w:p>
            <w:pPr>
              <w:spacing w:after="0"/>
              <w:rPr>
                <w:sz w:val="11"/>
                <w:szCs w:val="11"/>
                <w:color w:val="auto"/>
              </w:rPr>
            </w:pPr>
          </w:p>
        </w:tc>
        <w:tc>
          <w:tcPr>
            <w:tcW w:w="1260" w:type="dxa"/>
            <w:vAlign w:val="bottom"/>
            <w:gridSpan w:val="3"/>
          </w:tcPr>
          <w:p>
            <w:pPr>
              <w:jc w:val="center"/>
              <w:ind w:right="240"/>
              <w:spacing w:after="0" w:line="135" w:lineRule="exact"/>
              <w:rPr>
                <w:sz w:val="20"/>
                <w:szCs w:val="20"/>
                <w:color w:val="auto"/>
              </w:rPr>
            </w:pPr>
            <w:r>
              <w:rPr>
                <w:rFonts w:ascii="Times New Roman" w:cs="Times New Roman" w:eastAsia="Times New Roman" w:hAnsi="Times New Roman"/>
                <w:sz w:val="14"/>
                <w:szCs w:val="14"/>
                <w:b w:val="1"/>
                <w:bCs w:val="1"/>
                <w:color w:val="auto"/>
              </w:rPr>
              <w:t>recognized in</w:t>
            </w:r>
          </w:p>
        </w:tc>
        <w:tc>
          <w:tcPr>
            <w:tcW w:w="80" w:type="dxa"/>
            <w:vAlign w:val="bottom"/>
          </w:tcPr>
          <w:p>
            <w:pPr>
              <w:spacing w:after="0"/>
              <w:rPr>
                <w:sz w:val="11"/>
                <w:szCs w:val="11"/>
                <w:color w:val="auto"/>
              </w:rPr>
            </w:pPr>
          </w:p>
        </w:tc>
        <w:tc>
          <w:tcPr>
            <w:tcW w:w="1220" w:type="dxa"/>
            <w:vAlign w:val="bottom"/>
            <w:gridSpan w:val="2"/>
          </w:tcPr>
          <w:p>
            <w:pPr>
              <w:jc w:val="center"/>
              <w:ind w:right="160"/>
              <w:spacing w:after="0" w:line="135" w:lineRule="exact"/>
              <w:rPr>
                <w:sz w:val="20"/>
                <w:szCs w:val="20"/>
                <w:color w:val="auto"/>
              </w:rPr>
            </w:pPr>
            <w:r>
              <w:rPr>
                <w:rFonts w:ascii="Times New Roman" w:cs="Times New Roman" w:eastAsia="Times New Roman" w:hAnsi="Times New Roman"/>
                <w:sz w:val="14"/>
                <w:szCs w:val="14"/>
                <w:b w:val="1"/>
                <w:bCs w:val="1"/>
                <w:color w:val="auto"/>
              </w:rPr>
              <w:t>reserve to profit</w:t>
            </w:r>
          </w:p>
        </w:tc>
        <w:tc>
          <w:tcPr>
            <w:tcW w:w="0" w:type="dxa"/>
            <w:vAlign w:val="bottom"/>
          </w:tcPr>
          <w:p>
            <w:pPr>
              <w:spacing w:after="0"/>
              <w:rPr>
                <w:sz w:val="1"/>
                <w:szCs w:val="1"/>
                <w:color w:val="auto"/>
              </w:rPr>
            </w:pPr>
          </w:p>
        </w:tc>
      </w:tr>
      <w:tr>
        <w:trPr>
          <w:trHeight w:val="203"/>
        </w:trPr>
        <w:tc>
          <w:tcPr>
            <w:tcW w:w="18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tcPr>
          <w:p>
            <w:pPr>
              <w:jc w:val="center"/>
              <w:ind w:right="180"/>
              <w:spacing w:after="0"/>
              <w:rPr>
                <w:sz w:val="20"/>
                <w:szCs w:val="20"/>
                <w:color w:val="auto"/>
              </w:rPr>
            </w:pPr>
            <w:r>
              <w:rPr>
                <w:rFonts w:ascii="Times New Roman" w:cs="Times New Roman" w:eastAsia="Times New Roman" w:hAnsi="Times New Roman"/>
                <w:sz w:val="14"/>
                <w:szCs w:val="14"/>
                <w:b w:val="1"/>
                <w:bCs w:val="1"/>
                <w:color w:val="auto"/>
              </w:rPr>
              <w:t>amount</w:t>
            </w:r>
          </w:p>
        </w:tc>
        <w:tc>
          <w:tcPr>
            <w:tcW w:w="80" w:type="dxa"/>
            <w:vAlign w:val="bottom"/>
          </w:tcPr>
          <w:p>
            <w:pPr>
              <w:spacing w:after="0"/>
              <w:rPr>
                <w:sz w:val="17"/>
                <w:szCs w:val="17"/>
                <w:color w:val="auto"/>
              </w:rPr>
            </w:pPr>
          </w:p>
        </w:tc>
        <w:tc>
          <w:tcPr>
            <w:tcW w:w="1040" w:type="dxa"/>
            <w:vAlign w:val="bottom"/>
            <w:gridSpan w:val="3"/>
            <w:vMerge w:val="continue"/>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vMerge w:val="continue"/>
          </w:tcPr>
          <w:p>
            <w:pPr>
              <w:spacing w:after="0"/>
              <w:rPr>
                <w:sz w:val="17"/>
                <w:szCs w:val="17"/>
                <w:color w:val="auto"/>
              </w:rPr>
            </w:pPr>
          </w:p>
        </w:tc>
        <w:tc>
          <w:tcPr>
            <w:tcW w:w="80" w:type="dxa"/>
            <w:vAlign w:val="bottom"/>
          </w:tcPr>
          <w:p>
            <w:pPr>
              <w:spacing w:after="0"/>
              <w:rPr>
                <w:sz w:val="17"/>
                <w:szCs w:val="17"/>
                <w:color w:val="auto"/>
              </w:rPr>
            </w:pPr>
          </w:p>
        </w:tc>
        <w:tc>
          <w:tcPr>
            <w:tcW w:w="1340" w:type="dxa"/>
            <w:vAlign w:val="bottom"/>
            <w:gridSpan w:val="4"/>
          </w:tcPr>
          <w:p>
            <w:pPr>
              <w:jc w:val="center"/>
              <w:ind w:right="280"/>
              <w:spacing w:after="0"/>
              <w:rPr>
                <w:sz w:val="20"/>
                <w:szCs w:val="20"/>
                <w:color w:val="auto"/>
              </w:rPr>
            </w:pPr>
            <w:r>
              <w:rPr>
                <w:rFonts w:ascii="Times New Roman" w:cs="Times New Roman" w:eastAsia="Times New Roman" w:hAnsi="Times New Roman"/>
                <w:sz w:val="14"/>
                <w:szCs w:val="14"/>
                <w:b w:val="1"/>
                <w:bCs w:val="1"/>
                <w:color w:val="auto"/>
              </w:rPr>
              <w:t>ineffectiveness</w:t>
            </w:r>
          </w:p>
        </w:tc>
        <w:tc>
          <w:tcPr>
            <w:tcW w:w="1240" w:type="dxa"/>
            <w:vAlign w:val="bottom"/>
            <w:gridSpan w:val="3"/>
          </w:tcPr>
          <w:p>
            <w:pPr>
              <w:jc w:val="center"/>
              <w:ind w:right="180"/>
              <w:spacing w:after="0" w:line="202" w:lineRule="exact"/>
              <w:rPr>
                <w:sz w:val="20"/>
                <w:szCs w:val="20"/>
                <w:color w:val="auto"/>
              </w:rPr>
            </w:pPr>
            <w:r>
              <w:rPr>
                <w:rFonts w:ascii="Times New Roman" w:cs="Times New Roman" w:eastAsia="Times New Roman" w:hAnsi="Times New Roman"/>
                <w:sz w:val="14"/>
                <w:szCs w:val="14"/>
                <w:b w:val="1"/>
                <w:bCs w:val="1"/>
                <w:color w:val="auto"/>
                <w:w w:val="95"/>
              </w:rPr>
              <w:t xml:space="preserve">OCI </w:t>
            </w:r>
            <w:r>
              <w:rPr>
                <w:rFonts w:ascii="Times New Roman" w:cs="Times New Roman" w:eastAsia="Times New Roman" w:hAnsi="Times New Roman"/>
                <w:sz w:val="18"/>
                <w:szCs w:val="18"/>
                <w:b w:val="1"/>
                <w:bCs w:val="1"/>
                <w:color w:val="auto"/>
                <w:w w:val="95"/>
                <w:vertAlign w:val="superscript"/>
              </w:rPr>
              <w:t>(3)</w:t>
            </w:r>
          </w:p>
        </w:tc>
        <w:tc>
          <w:tcPr>
            <w:tcW w:w="100" w:type="dxa"/>
            <w:vAlign w:val="bottom"/>
          </w:tcPr>
          <w:p>
            <w:pPr>
              <w:spacing w:after="0"/>
              <w:rPr>
                <w:sz w:val="17"/>
                <w:szCs w:val="17"/>
                <w:color w:val="auto"/>
              </w:rPr>
            </w:pPr>
          </w:p>
        </w:tc>
        <w:tc>
          <w:tcPr>
            <w:tcW w:w="1260" w:type="dxa"/>
            <w:vAlign w:val="bottom"/>
            <w:gridSpan w:val="3"/>
          </w:tcPr>
          <w:p>
            <w:pPr>
              <w:jc w:val="center"/>
              <w:ind w:right="200"/>
              <w:spacing w:after="0" w:line="202" w:lineRule="exact"/>
              <w:rPr>
                <w:sz w:val="20"/>
                <w:szCs w:val="20"/>
                <w:color w:val="auto"/>
              </w:rPr>
            </w:pPr>
            <w:r>
              <w:rPr>
                <w:rFonts w:ascii="Times New Roman" w:cs="Times New Roman" w:eastAsia="Times New Roman" w:hAnsi="Times New Roman"/>
                <w:sz w:val="14"/>
                <w:szCs w:val="14"/>
                <w:b w:val="1"/>
                <w:bCs w:val="1"/>
                <w:color w:val="auto"/>
              </w:rPr>
              <w:t xml:space="preserve">profit or loss </w:t>
            </w:r>
            <w:r>
              <w:rPr>
                <w:rFonts w:ascii="Times New Roman" w:cs="Times New Roman" w:eastAsia="Times New Roman" w:hAnsi="Times New Roman"/>
                <w:sz w:val="18"/>
                <w:szCs w:val="18"/>
                <w:b w:val="1"/>
                <w:bCs w:val="1"/>
                <w:color w:val="auto"/>
                <w:vertAlign w:val="superscript"/>
              </w:rPr>
              <w:t>(4)</w:t>
            </w:r>
          </w:p>
        </w:tc>
        <w:tc>
          <w:tcPr>
            <w:tcW w:w="80" w:type="dxa"/>
            <w:vAlign w:val="bottom"/>
          </w:tcPr>
          <w:p>
            <w:pPr>
              <w:spacing w:after="0"/>
              <w:rPr>
                <w:sz w:val="17"/>
                <w:szCs w:val="17"/>
                <w:color w:val="auto"/>
              </w:rPr>
            </w:pPr>
          </w:p>
        </w:tc>
        <w:tc>
          <w:tcPr>
            <w:tcW w:w="1220" w:type="dxa"/>
            <w:vAlign w:val="bottom"/>
            <w:gridSpan w:val="2"/>
          </w:tcPr>
          <w:p>
            <w:pPr>
              <w:jc w:val="center"/>
              <w:ind w:right="160"/>
              <w:spacing w:after="0" w:line="202" w:lineRule="exact"/>
              <w:rPr>
                <w:sz w:val="20"/>
                <w:szCs w:val="20"/>
                <w:color w:val="auto"/>
              </w:rPr>
            </w:pPr>
            <w:r>
              <w:rPr>
                <w:rFonts w:ascii="Times New Roman" w:cs="Times New Roman" w:eastAsia="Times New Roman" w:hAnsi="Times New Roman"/>
                <w:sz w:val="14"/>
                <w:szCs w:val="14"/>
                <w:b w:val="1"/>
                <w:bCs w:val="1"/>
                <w:color w:val="auto"/>
                <w:w w:val="96"/>
              </w:rPr>
              <w:t xml:space="preserve">or loss </w:t>
            </w:r>
            <w:r>
              <w:rPr>
                <w:rFonts w:ascii="Times New Roman" w:cs="Times New Roman" w:eastAsia="Times New Roman" w:hAnsi="Times New Roman"/>
                <w:sz w:val="18"/>
                <w:szCs w:val="18"/>
                <w:b w:val="1"/>
                <w:bCs w:val="1"/>
                <w:color w:val="auto"/>
                <w:w w:val="96"/>
                <w:vertAlign w:val="superscript"/>
              </w:rPr>
              <w:t>(4)</w:t>
            </w:r>
          </w:p>
        </w:tc>
        <w:tc>
          <w:tcPr>
            <w:tcW w:w="0" w:type="dxa"/>
            <w:vAlign w:val="bottom"/>
          </w:tcPr>
          <w:p>
            <w:pPr>
              <w:spacing w:after="0"/>
              <w:rPr>
                <w:sz w:val="1"/>
                <w:szCs w:val="1"/>
                <w:color w:val="auto"/>
              </w:rPr>
            </w:pPr>
          </w:p>
        </w:tc>
      </w:tr>
      <w:tr>
        <w:trPr>
          <w:trHeight w:val="183"/>
        </w:trPr>
        <w:tc>
          <w:tcPr>
            <w:tcW w:w="182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Interest rate risk</w:t>
            </w:r>
          </w:p>
        </w:tc>
        <w:tc>
          <w:tcPr>
            <w:tcW w:w="80" w:type="dxa"/>
            <w:vAlign w:val="bottom"/>
            <w:tcBorders>
              <w:top w:val="single" w:sz="8" w:color="auto"/>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5"/>
        </w:trPr>
        <w:tc>
          <w:tcPr>
            <w:tcW w:w="1820" w:type="dxa"/>
            <w:vAlign w:val="bottom"/>
          </w:tcPr>
          <w:p>
            <w:pPr>
              <w:ind w:left="180"/>
              <w:spacing w:after="0"/>
              <w:rPr>
                <w:sz w:val="20"/>
                <w:szCs w:val="20"/>
                <w:color w:val="auto"/>
              </w:rPr>
            </w:pPr>
            <w:r>
              <w:rPr>
                <w:rFonts w:ascii="Times New Roman" w:cs="Times New Roman" w:eastAsia="Times New Roman" w:hAnsi="Times New Roman"/>
                <w:sz w:val="14"/>
                <w:szCs w:val="14"/>
                <w:color w:val="auto"/>
              </w:rPr>
              <w:t>Borrowings and debt</w:t>
            </w:r>
          </w:p>
        </w:tc>
        <w:tc>
          <w:tcPr>
            <w:tcW w:w="104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20,000</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40" w:type="dxa"/>
            <w:vAlign w:val="bottom"/>
            <w:gridSpan w:val="3"/>
          </w:tcPr>
          <w:p>
            <w:pPr>
              <w:jc w:val="right"/>
              <w:ind w:right="160"/>
              <w:spacing w:after="0"/>
              <w:rPr>
                <w:sz w:val="20"/>
                <w:szCs w:val="20"/>
                <w:color w:val="auto"/>
              </w:rPr>
            </w:pPr>
            <w:r>
              <w:rPr>
                <w:rFonts w:ascii="Times New Roman" w:cs="Times New Roman" w:eastAsia="Times New Roman" w:hAnsi="Times New Roman"/>
                <w:sz w:val="14"/>
                <w:szCs w:val="14"/>
                <w:color w:val="auto"/>
              </w:rPr>
              <w:t>—</w:t>
            </w:r>
          </w:p>
        </w:tc>
        <w:tc>
          <w:tcPr>
            <w:tcW w:w="102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(218)</w:t>
            </w: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2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313</w:t>
            </w: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312</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26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(1)</w:t>
            </w: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220" w:type="dxa"/>
            <w:vAlign w:val="bottom"/>
            <w:gridSpan w:val="2"/>
          </w:tcPr>
          <w:p>
            <w:pPr>
              <w:jc w:val="right"/>
              <w:spacing w:after="0"/>
              <w:rPr>
                <w:sz w:val="20"/>
                <w:szCs w:val="20"/>
                <w:color w:val="auto"/>
              </w:rPr>
            </w:pPr>
            <w:r>
              <w:rPr>
                <w:rFonts w:ascii="Times New Roman" w:cs="Times New Roman" w:eastAsia="Times New Roman" w:hAnsi="Times New Roman"/>
                <w:sz w:val="14"/>
                <w:szCs w:val="14"/>
                <w:color w:val="auto"/>
              </w:rPr>
              <w:t>2,783</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4"/>
        </w:trPr>
        <w:tc>
          <w:tcPr>
            <w:tcW w:w="1820" w:type="dxa"/>
            <w:vAlign w:val="bottom"/>
            <w:shd w:val="clear" w:color="auto" w:fill="CCEEFF"/>
          </w:tcPr>
          <w:p>
            <w:pPr>
              <w:ind w:left="20"/>
              <w:spacing w:after="0" w:line="145" w:lineRule="exact"/>
              <w:rPr>
                <w:sz w:val="20"/>
                <w:szCs w:val="20"/>
                <w:color w:val="auto"/>
              </w:rPr>
            </w:pPr>
            <w:r>
              <w:rPr>
                <w:rFonts w:ascii="Times New Roman" w:cs="Times New Roman" w:eastAsia="Times New Roman" w:hAnsi="Times New Roman"/>
                <w:sz w:val="14"/>
                <w:szCs w:val="14"/>
                <w:b w:val="1"/>
                <w:bCs w:val="1"/>
                <w:color w:val="auto"/>
              </w:rPr>
              <w:t>Interest rate and foreign</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0"/>
        </w:trPr>
        <w:tc>
          <w:tcPr>
            <w:tcW w:w="18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exchange risk</w:t>
            </w:r>
          </w:p>
        </w:tc>
        <w:tc>
          <w:tcPr>
            <w:tcW w:w="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1820" w:type="dxa"/>
            <w:vAlign w:val="bottom"/>
            <w:tcBorders>
              <w:bottom w:val="single" w:sz="8" w:color="CCEEFF"/>
            </w:tcBorders>
          </w:tcPr>
          <w:p>
            <w:pPr>
              <w:ind w:left="180"/>
              <w:spacing w:after="0"/>
              <w:rPr>
                <w:sz w:val="20"/>
                <w:szCs w:val="20"/>
                <w:color w:val="auto"/>
              </w:rPr>
            </w:pPr>
            <w:r>
              <w:rPr>
                <w:rFonts w:ascii="Times New Roman" w:cs="Times New Roman" w:eastAsia="Times New Roman" w:hAnsi="Times New Roman"/>
                <w:sz w:val="14"/>
                <w:szCs w:val="14"/>
                <w:color w:val="auto"/>
              </w:rPr>
              <w:t>Borrowings and debt</w:t>
            </w:r>
          </w:p>
        </w:tc>
        <w:tc>
          <w:tcPr>
            <w:tcW w:w="104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4"/>
                <w:szCs w:val="14"/>
                <w:color w:val="auto"/>
              </w:rPr>
              <w:t>618,673</w:t>
            </w:r>
          </w:p>
        </w:tc>
        <w:tc>
          <w:tcPr>
            <w:tcW w:w="80" w:type="dxa"/>
            <w:vAlign w:val="bottom"/>
            <w:tcBorders>
              <w:bottom w:val="single" w:sz="8" w:color="CCEEFF"/>
            </w:tcBorders>
          </w:tcPr>
          <w:p>
            <w:pPr>
              <w:spacing w:after="0"/>
              <w:rPr>
                <w:sz w:val="17"/>
                <w:szCs w:val="17"/>
                <w:color w:val="auto"/>
              </w:rPr>
            </w:pPr>
          </w:p>
        </w:tc>
        <w:tc>
          <w:tcPr>
            <w:tcW w:w="20" w:type="dxa"/>
            <w:vAlign w:val="bottom"/>
            <w:tcBorders>
              <w:bottom w:val="single" w:sz="8" w:color="CCEEFF"/>
            </w:tcBorders>
          </w:tcPr>
          <w:p>
            <w:pPr>
              <w:spacing w:after="0"/>
              <w:rPr>
                <w:sz w:val="17"/>
                <w:szCs w:val="17"/>
                <w:color w:val="auto"/>
              </w:rPr>
            </w:pPr>
          </w:p>
        </w:tc>
        <w:tc>
          <w:tcPr>
            <w:tcW w:w="10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4"/>
                <w:szCs w:val="14"/>
                <w:color w:val="auto"/>
              </w:rPr>
              <w:t>29,717</w:t>
            </w:r>
          </w:p>
        </w:tc>
        <w:tc>
          <w:tcPr>
            <w:tcW w:w="80" w:type="dxa"/>
            <w:vAlign w:val="bottom"/>
            <w:tcBorders>
              <w:bottom w:val="single" w:sz="8" w:color="CCEEFF"/>
            </w:tcBorders>
          </w:tcPr>
          <w:p>
            <w:pPr>
              <w:spacing w:after="0"/>
              <w:rPr>
                <w:sz w:val="17"/>
                <w:szCs w:val="17"/>
                <w:color w:val="auto"/>
              </w:rPr>
            </w:pPr>
          </w:p>
        </w:tc>
        <w:tc>
          <w:tcPr>
            <w:tcW w:w="20" w:type="dxa"/>
            <w:vAlign w:val="bottom"/>
            <w:tcBorders>
              <w:bottom w:val="single" w:sz="8" w:color="CCEEFF"/>
            </w:tcBorders>
          </w:tcPr>
          <w:p>
            <w:pPr>
              <w:spacing w:after="0"/>
              <w:rPr>
                <w:sz w:val="17"/>
                <w:szCs w:val="17"/>
                <w:color w:val="auto"/>
              </w:rPr>
            </w:pPr>
          </w:p>
        </w:tc>
        <w:tc>
          <w:tcPr>
            <w:tcW w:w="10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4"/>
                <w:szCs w:val="14"/>
                <w:color w:val="auto"/>
              </w:rPr>
              <w:t>(8,096)</w:t>
            </w:r>
          </w:p>
        </w:tc>
        <w:tc>
          <w:tcPr>
            <w:tcW w:w="80" w:type="dxa"/>
            <w:vAlign w:val="bottom"/>
            <w:tcBorders>
              <w:bottom w:val="single" w:sz="8" w:color="CCEEFF"/>
            </w:tcBorders>
          </w:tcPr>
          <w:p>
            <w:pPr>
              <w:spacing w:after="0"/>
              <w:rPr>
                <w:sz w:val="17"/>
                <w:szCs w:val="17"/>
                <w:color w:val="auto"/>
              </w:rPr>
            </w:pPr>
          </w:p>
        </w:tc>
        <w:tc>
          <w:tcPr>
            <w:tcW w:w="40" w:type="dxa"/>
            <w:vAlign w:val="bottom"/>
            <w:tcBorders>
              <w:bottom w:val="single" w:sz="8" w:color="CCEEFF"/>
            </w:tcBorders>
          </w:tcPr>
          <w:p>
            <w:pPr>
              <w:spacing w:after="0"/>
              <w:rPr>
                <w:sz w:val="17"/>
                <w:szCs w:val="17"/>
                <w:color w:val="auto"/>
              </w:rPr>
            </w:pPr>
          </w:p>
        </w:tc>
        <w:tc>
          <w:tcPr>
            <w:tcW w:w="122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4"/>
                <w:szCs w:val="14"/>
                <w:color w:val="auto"/>
              </w:rPr>
              <w:t>9,910</w:t>
            </w:r>
          </w:p>
        </w:tc>
        <w:tc>
          <w:tcPr>
            <w:tcW w:w="80" w:type="dxa"/>
            <w:vAlign w:val="bottom"/>
            <w:tcBorders>
              <w:bottom w:val="single" w:sz="8" w:color="CCEEFF"/>
            </w:tcBorders>
          </w:tcPr>
          <w:p>
            <w:pPr>
              <w:spacing w:after="0"/>
              <w:rPr>
                <w:sz w:val="17"/>
                <w:szCs w:val="17"/>
                <w:color w:val="auto"/>
              </w:rPr>
            </w:pPr>
          </w:p>
        </w:tc>
        <w:tc>
          <w:tcPr>
            <w:tcW w:w="40" w:type="dxa"/>
            <w:vAlign w:val="bottom"/>
            <w:tcBorders>
              <w:bottom w:val="single" w:sz="8" w:color="CCEEFF"/>
            </w:tcBorders>
          </w:tcPr>
          <w:p>
            <w:pPr>
              <w:spacing w:after="0"/>
              <w:rPr>
                <w:sz w:val="17"/>
                <w:szCs w:val="17"/>
                <w:color w:val="auto"/>
              </w:rPr>
            </w:pPr>
          </w:p>
        </w:tc>
        <w:tc>
          <w:tcPr>
            <w:tcW w:w="80" w:type="dxa"/>
            <w:vAlign w:val="bottom"/>
            <w:tcBorders>
              <w:bottom w:val="single" w:sz="8" w:color="auto"/>
            </w:tcBorders>
          </w:tcPr>
          <w:p>
            <w:pPr>
              <w:spacing w:after="0"/>
              <w:rPr>
                <w:sz w:val="17"/>
                <w:szCs w:val="17"/>
                <w:color w:val="auto"/>
              </w:rPr>
            </w:pPr>
          </w:p>
        </w:tc>
        <w:tc>
          <w:tcPr>
            <w:tcW w:w="11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8,898</w:t>
            </w:r>
          </w:p>
        </w:tc>
        <w:tc>
          <w:tcPr>
            <w:tcW w:w="80" w:type="dxa"/>
            <w:vAlign w:val="bottom"/>
            <w:tcBorders>
              <w:bottom w:val="single" w:sz="8" w:color="CCEEFF"/>
            </w:tcBorders>
          </w:tcPr>
          <w:p>
            <w:pPr>
              <w:spacing w:after="0"/>
              <w:rPr>
                <w:sz w:val="17"/>
                <w:szCs w:val="17"/>
                <w:color w:val="auto"/>
              </w:rPr>
            </w:pPr>
          </w:p>
        </w:tc>
        <w:tc>
          <w:tcPr>
            <w:tcW w:w="20" w:type="dxa"/>
            <w:vAlign w:val="bottom"/>
            <w:tcBorders>
              <w:bottom w:val="single" w:sz="8" w:color="CCEEFF"/>
            </w:tcBorders>
          </w:tcPr>
          <w:p>
            <w:pPr>
              <w:spacing w:after="0"/>
              <w:rPr>
                <w:sz w:val="17"/>
                <w:szCs w:val="17"/>
                <w:color w:val="auto"/>
              </w:rPr>
            </w:pPr>
          </w:p>
        </w:tc>
        <w:tc>
          <w:tcPr>
            <w:tcW w:w="126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4"/>
                <w:szCs w:val="14"/>
                <w:color w:val="auto"/>
              </w:rPr>
              <w:t>(1,012)</w:t>
            </w:r>
          </w:p>
        </w:tc>
        <w:tc>
          <w:tcPr>
            <w:tcW w:w="80" w:type="dxa"/>
            <w:vAlign w:val="bottom"/>
            <w:tcBorders>
              <w:bottom w:val="single" w:sz="8" w:color="CCEEFF"/>
            </w:tcBorders>
          </w:tcPr>
          <w:p>
            <w:pPr>
              <w:spacing w:after="0"/>
              <w:rPr>
                <w:sz w:val="17"/>
                <w:szCs w:val="17"/>
                <w:color w:val="auto"/>
              </w:rPr>
            </w:pP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auto"/>
            </w:tcBorders>
          </w:tcPr>
          <w:p>
            <w:pPr>
              <w:spacing w:after="0"/>
              <w:rPr>
                <w:sz w:val="17"/>
                <w:szCs w:val="17"/>
                <w:color w:val="auto"/>
              </w:rPr>
            </w:pPr>
          </w:p>
        </w:tc>
        <w:tc>
          <w:tcPr>
            <w:tcW w:w="11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8"/>
        </w:trPr>
        <w:tc>
          <w:tcPr>
            <w:tcW w:w="182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Total</w:t>
            </w:r>
          </w:p>
        </w:tc>
        <w:tc>
          <w:tcPr>
            <w:tcW w:w="104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638,673</w:t>
            </w:r>
          </w:p>
        </w:tc>
        <w:tc>
          <w:tcPr>
            <w:tcW w:w="80" w:type="dxa"/>
            <w:vAlign w:val="bottom"/>
            <w:tcBorders>
              <w:bottom w:val="single" w:sz="8" w:color="CCEEFF"/>
            </w:tcBorders>
            <w:shd w:val="clear" w:color="auto" w:fill="CCEEFF"/>
          </w:tcPr>
          <w:p>
            <w:pPr>
              <w:spacing w:after="0"/>
              <w:rPr>
                <w:sz w:val="19"/>
                <w:szCs w:val="19"/>
                <w:color w:val="auto"/>
              </w:rPr>
            </w:pPr>
          </w:p>
        </w:tc>
        <w:tc>
          <w:tcPr>
            <w:tcW w:w="20" w:type="dxa"/>
            <w:vAlign w:val="bottom"/>
            <w:tcBorders>
              <w:bottom w:val="single" w:sz="8" w:color="CCEEFF"/>
            </w:tcBorders>
            <w:shd w:val="clear" w:color="auto" w:fill="CCEEFF"/>
          </w:tcPr>
          <w:p>
            <w:pPr>
              <w:spacing w:after="0"/>
              <w:rPr>
                <w:sz w:val="19"/>
                <w:szCs w:val="19"/>
                <w:color w:val="auto"/>
              </w:rPr>
            </w:pPr>
          </w:p>
        </w:tc>
        <w:tc>
          <w:tcPr>
            <w:tcW w:w="10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29,717</w:t>
            </w:r>
          </w:p>
        </w:tc>
        <w:tc>
          <w:tcPr>
            <w:tcW w:w="80" w:type="dxa"/>
            <w:vAlign w:val="bottom"/>
            <w:tcBorders>
              <w:bottom w:val="single" w:sz="8" w:color="CCEEFF"/>
            </w:tcBorders>
            <w:shd w:val="clear" w:color="auto" w:fill="CCEEFF"/>
          </w:tcPr>
          <w:p>
            <w:pPr>
              <w:spacing w:after="0"/>
              <w:rPr>
                <w:sz w:val="19"/>
                <w:szCs w:val="19"/>
                <w:color w:val="auto"/>
              </w:rPr>
            </w:pPr>
          </w:p>
        </w:tc>
        <w:tc>
          <w:tcPr>
            <w:tcW w:w="20" w:type="dxa"/>
            <w:vAlign w:val="bottom"/>
            <w:tcBorders>
              <w:bottom w:val="single" w:sz="8" w:color="CCEEFF"/>
            </w:tcBorders>
            <w:shd w:val="clear" w:color="auto" w:fill="CCEEFF"/>
          </w:tcPr>
          <w:p>
            <w:pPr>
              <w:spacing w:after="0"/>
              <w:rPr>
                <w:sz w:val="19"/>
                <w:szCs w:val="19"/>
                <w:color w:val="auto"/>
              </w:rPr>
            </w:pPr>
          </w:p>
        </w:tc>
        <w:tc>
          <w:tcPr>
            <w:tcW w:w="10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(8,314)</w:t>
            </w:r>
          </w:p>
        </w:tc>
        <w:tc>
          <w:tcPr>
            <w:tcW w:w="80" w:type="dxa"/>
            <w:vAlign w:val="bottom"/>
            <w:tcBorders>
              <w:bottom w:val="single" w:sz="8" w:color="CCEEFF"/>
            </w:tcBorders>
            <w:shd w:val="clear" w:color="auto" w:fill="CCEEFF"/>
          </w:tcPr>
          <w:p>
            <w:pPr>
              <w:spacing w:after="0"/>
              <w:rPr>
                <w:sz w:val="19"/>
                <w:szCs w:val="19"/>
                <w:color w:val="auto"/>
              </w:rPr>
            </w:pPr>
          </w:p>
        </w:tc>
        <w:tc>
          <w:tcPr>
            <w:tcW w:w="4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10,223</w:t>
            </w:r>
          </w:p>
        </w:tc>
        <w:tc>
          <w:tcPr>
            <w:tcW w:w="80" w:type="dxa"/>
            <w:vAlign w:val="bottom"/>
            <w:tcBorders>
              <w:bottom w:val="single" w:sz="8" w:color="CCEEFF"/>
            </w:tcBorders>
            <w:shd w:val="clear" w:color="auto" w:fill="CCEEFF"/>
          </w:tcPr>
          <w:p>
            <w:pPr>
              <w:spacing w:after="0"/>
              <w:rPr>
                <w:sz w:val="19"/>
                <w:szCs w:val="19"/>
                <w:color w:val="auto"/>
              </w:rPr>
            </w:pPr>
          </w:p>
        </w:tc>
        <w:tc>
          <w:tcPr>
            <w:tcW w:w="4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9,210</w:t>
            </w:r>
          </w:p>
        </w:tc>
        <w:tc>
          <w:tcPr>
            <w:tcW w:w="80" w:type="dxa"/>
            <w:vAlign w:val="bottom"/>
            <w:tcBorders>
              <w:bottom w:val="single" w:sz="8" w:color="CCEEFF"/>
            </w:tcBorders>
            <w:shd w:val="clear" w:color="auto" w:fill="CCEEFF"/>
          </w:tcPr>
          <w:p>
            <w:pPr>
              <w:spacing w:after="0"/>
              <w:rPr>
                <w:sz w:val="19"/>
                <w:szCs w:val="19"/>
                <w:color w:val="auto"/>
              </w:rPr>
            </w:pPr>
          </w:p>
        </w:tc>
        <w:tc>
          <w:tcPr>
            <w:tcW w:w="2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(1,013)</w:t>
            </w:r>
          </w:p>
        </w:tc>
        <w:tc>
          <w:tcPr>
            <w:tcW w:w="80" w:type="dxa"/>
            <w:vAlign w:val="bottom"/>
            <w:tcBorders>
              <w:bottom w:val="single" w:sz="8" w:color="CCEEFF"/>
            </w:tcBorders>
            <w:shd w:val="clear" w:color="auto" w:fill="CCEEFF"/>
          </w:tcPr>
          <w:p>
            <w:pPr>
              <w:spacing w:after="0"/>
              <w:rPr>
                <w:sz w:val="19"/>
                <w:szCs w:val="19"/>
                <w:color w:val="auto"/>
              </w:rPr>
            </w:pPr>
          </w:p>
        </w:tc>
        <w:tc>
          <w:tcPr>
            <w:tcW w:w="2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2,783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8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gridSpan w:val="2"/>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1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88"/>
        </w:trPr>
        <w:tc>
          <w:tcPr>
            <w:tcW w:w="18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580" w:type="dxa"/>
            <w:vAlign w:val="bottom"/>
            <w:gridSpan w:val="7"/>
          </w:tcPr>
          <w:p>
            <w:pPr>
              <w:ind w:left="340"/>
              <w:spacing w:after="0"/>
              <w:rPr>
                <w:sz w:val="20"/>
                <w:szCs w:val="20"/>
                <w:color w:val="auto"/>
              </w:rPr>
            </w:pPr>
            <w:r>
              <w:rPr>
                <w:rFonts w:ascii="Times New Roman" w:cs="Times New Roman" w:eastAsia="Times New Roman" w:hAnsi="Times New Roman"/>
                <w:sz w:val="14"/>
                <w:szCs w:val="14"/>
                <w:b w:val="1"/>
                <w:bCs w:val="1"/>
                <w:color w:val="auto"/>
              </w:rPr>
              <w:t>December 31, 2021</w:t>
            </w:r>
          </w:p>
        </w:tc>
        <w:tc>
          <w:tcPr>
            <w:tcW w:w="1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
        </w:trPr>
        <w:tc>
          <w:tcPr>
            <w:tcW w:w="1820" w:type="dxa"/>
            <w:vAlign w:val="bottom"/>
          </w:tcPr>
          <w:p>
            <w:pPr>
              <w:spacing w:after="0"/>
              <w:rPr>
                <w:sz w:val="2"/>
                <w:szCs w:val="2"/>
                <w:color w:val="auto"/>
              </w:rPr>
            </w:pPr>
          </w:p>
        </w:tc>
        <w:tc>
          <w:tcPr>
            <w:tcW w:w="8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180" w:type="dxa"/>
            <w:vAlign w:val="bottom"/>
            <w:tcBorders>
              <w:bottom w:val="single" w:sz="8" w:color="auto"/>
            </w:tcBorders>
            <w:gridSpan w:val="7"/>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58"/>
        </w:trPr>
        <w:tc>
          <w:tcPr>
            <w:tcW w:w="18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180" w:type="dxa"/>
            <w:vAlign w:val="bottom"/>
            <w:gridSpan w:val="7"/>
          </w:tcPr>
          <w:p>
            <w:pPr>
              <w:ind w:left="440"/>
              <w:spacing w:after="0" w:line="158" w:lineRule="exact"/>
              <w:rPr>
                <w:sz w:val="20"/>
                <w:szCs w:val="20"/>
                <w:color w:val="auto"/>
              </w:rPr>
            </w:pPr>
            <w:r>
              <w:rPr>
                <w:rFonts w:ascii="Times New Roman" w:cs="Times New Roman" w:eastAsia="Times New Roman" w:hAnsi="Times New Roman"/>
                <w:sz w:val="14"/>
                <w:szCs w:val="14"/>
                <w:b w:val="1"/>
                <w:bCs w:val="1"/>
                <w:color w:val="auto"/>
              </w:rPr>
              <w:t>Carrying amount of</w:t>
            </w:r>
          </w:p>
        </w:tc>
        <w:tc>
          <w:tcPr>
            <w:tcW w:w="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40" w:type="dxa"/>
            <w:vAlign w:val="bottom"/>
            <w:gridSpan w:val="3"/>
            <w:vMerge w:val="restart"/>
          </w:tcPr>
          <w:p>
            <w:pPr>
              <w:jc w:val="center"/>
              <w:ind w:right="60"/>
              <w:spacing w:after="0"/>
              <w:rPr>
                <w:sz w:val="20"/>
                <w:szCs w:val="20"/>
                <w:color w:val="auto"/>
              </w:rPr>
            </w:pPr>
            <w:r>
              <w:rPr>
                <w:rFonts w:ascii="Times New Roman" w:cs="Times New Roman" w:eastAsia="Times New Roman" w:hAnsi="Times New Roman"/>
                <w:sz w:val="14"/>
                <w:szCs w:val="14"/>
                <w:b w:val="1"/>
                <w:bCs w:val="1"/>
                <w:color w:val="auto"/>
              </w:rPr>
              <w:t>Changes in the</w:t>
            </w:r>
          </w:p>
        </w:tc>
        <w:tc>
          <w:tcPr>
            <w:tcW w:w="10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68"/>
        </w:trPr>
        <w:tc>
          <w:tcPr>
            <w:tcW w:w="1820" w:type="dxa"/>
            <w:vAlign w:val="bottom"/>
          </w:tcPr>
          <w:p>
            <w:pPr>
              <w:spacing w:after="0"/>
              <w:rPr>
                <w:sz w:val="5"/>
                <w:szCs w:val="5"/>
                <w:color w:val="auto"/>
              </w:rPr>
            </w:pPr>
          </w:p>
        </w:tc>
        <w:tc>
          <w:tcPr>
            <w:tcW w:w="80" w:type="dxa"/>
            <w:vAlign w:val="bottom"/>
          </w:tcPr>
          <w:p>
            <w:pPr>
              <w:spacing w:after="0"/>
              <w:rPr>
                <w:sz w:val="5"/>
                <w:szCs w:val="5"/>
                <w:color w:val="auto"/>
              </w:rPr>
            </w:pPr>
          </w:p>
        </w:tc>
        <w:tc>
          <w:tcPr>
            <w:tcW w:w="960" w:type="dxa"/>
            <w:vAlign w:val="bottom"/>
          </w:tcPr>
          <w:p>
            <w:pPr>
              <w:spacing w:after="0"/>
              <w:rPr>
                <w:sz w:val="5"/>
                <w:szCs w:val="5"/>
                <w:color w:val="auto"/>
              </w:rPr>
            </w:pPr>
          </w:p>
        </w:tc>
        <w:tc>
          <w:tcPr>
            <w:tcW w:w="80" w:type="dxa"/>
            <w:vAlign w:val="bottom"/>
          </w:tcPr>
          <w:p>
            <w:pPr>
              <w:spacing w:after="0"/>
              <w:rPr>
                <w:sz w:val="5"/>
                <w:szCs w:val="5"/>
                <w:color w:val="auto"/>
              </w:rPr>
            </w:pPr>
          </w:p>
        </w:tc>
        <w:tc>
          <w:tcPr>
            <w:tcW w:w="20" w:type="dxa"/>
            <w:vAlign w:val="bottom"/>
          </w:tcPr>
          <w:p>
            <w:pPr>
              <w:spacing w:after="0"/>
              <w:rPr>
                <w:sz w:val="5"/>
                <w:szCs w:val="5"/>
                <w:color w:val="auto"/>
              </w:rPr>
            </w:pPr>
          </w:p>
        </w:tc>
        <w:tc>
          <w:tcPr>
            <w:tcW w:w="80" w:type="dxa"/>
            <w:vAlign w:val="bottom"/>
          </w:tcPr>
          <w:p>
            <w:pPr>
              <w:spacing w:after="0"/>
              <w:rPr>
                <w:sz w:val="5"/>
                <w:szCs w:val="5"/>
                <w:color w:val="auto"/>
              </w:rPr>
            </w:pPr>
          </w:p>
        </w:tc>
        <w:tc>
          <w:tcPr>
            <w:tcW w:w="2180" w:type="dxa"/>
            <w:vAlign w:val="bottom"/>
            <w:gridSpan w:val="7"/>
            <w:vMerge w:val="restart"/>
          </w:tcPr>
          <w:p>
            <w:pPr>
              <w:ind w:left="440"/>
              <w:spacing w:after="0"/>
              <w:rPr>
                <w:sz w:val="20"/>
                <w:szCs w:val="20"/>
                <w:color w:val="auto"/>
              </w:rPr>
            </w:pPr>
            <w:r>
              <w:rPr>
                <w:rFonts w:ascii="Times New Roman" w:cs="Times New Roman" w:eastAsia="Times New Roman" w:hAnsi="Times New Roman"/>
                <w:sz w:val="14"/>
                <w:szCs w:val="14"/>
                <w:b w:val="1"/>
                <w:bCs w:val="1"/>
                <w:color w:val="auto"/>
              </w:rPr>
              <w:t>hedging instruments</w:t>
            </w:r>
          </w:p>
        </w:tc>
        <w:tc>
          <w:tcPr>
            <w:tcW w:w="80" w:type="dxa"/>
            <w:vAlign w:val="bottom"/>
          </w:tcPr>
          <w:p>
            <w:pPr>
              <w:spacing w:after="0"/>
              <w:rPr>
                <w:sz w:val="5"/>
                <w:szCs w:val="5"/>
                <w:color w:val="auto"/>
              </w:rPr>
            </w:pPr>
          </w:p>
        </w:tc>
        <w:tc>
          <w:tcPr>
            <w:tcW w:w="1140" w:type="dxa"/>
            <w:vAlign w:val="bottom"/>
          </w:tcPr>
          <w:p>
            <w:pPr>
              <w:spacing w:after="0"/>
              <w:rPr>
                <w:sz w:val="5"/>
                <w:szCs w:val="5"/>
                <w:color w:val="auto"/>
              </w:rPr>
            </w:pPr>
          </w:p>
        </w:tc>
        <w:tc>
          <w:tcPr>
            <w:tcW w:w="80" w:type="dxa"/>
            <w:vAlign w:val="bottom"/>
          </w:tcPr>
          <w:p>
            <w:pPr>
              <w:spacing w:after="0"/>
              <w:rPr>
                <w:sz w:val="5"/>
                <w:szCs w:val="5"/>
                <w:color w:val="auto"/>
              </w:rPr>
            </w:pPr>
          </w:p>
        </w:tc>
        <w:tc>
          <w:tcPr>
            <w:tcW w:w="40" w:type="dxa"/>
            <w:vAlign w:val="bottom"/>
          </w:tcPr>
          <w:p>
            <w:pPr>
              <w:spacing w:after="0"/>
              <w:rPr>
                <w:sz w:val="5"/>
                <w:szCs w:val="5"/>
                <w:color w:val="auto"/>
              </w:rPr>
            </w:pPr>
          </w:p>
        </w:tc>
        <w:tc>
          <w:tcPr>
            <w:tcW w:w="80" w:type="dxa"/>
            <w:vAlign w:val="bottom"/>
          </w:tcPr>
          <w:p>
            <w:pPr>
              <w:spacing w:after="0"/>
              <w:rPr>
                <w:sz w:val="5"/>
                <w:szCs w:val="5"/>
                <w:color w:val="auto"/>
              </w:rPr>
            </w:pPr>
          </w:p>
        </w:tc>
        <w:tc>
          <w:tcPr>
            <w:tcW w:w="1240" w:type="dxa"/>
            <w:vAlign w:val="bottom"/>
            <w:gridSpan w:val="3"/>
            <w:vMerge w:val="continue"/>
          </w:tcPr>
          <w:p>
            <w:pPr>
              <w:spacing w:after="0"/>
              <w:rPr>
                <w:sz w:val="5"/>
                <w:szCs w:val="5"/>
                <w:color w:val="auto"/>
              </w:rPr>
            </w:pPr>
          </w:p>
        </w:tc>
        <w:tc>
          <w:tcPr>
            <w:tcW w:w="100" w:type="dxa"/>
            <w:vAlign w:val="bottom"/>
          </w:tcPr>
          <w:p>
            <w:pPr>
              <w:spacing w:after="0"/>
              <w:rPr>
                <w:sz w:val="5"/>
                <w:szCs w:val="5"/>
                <w:color w:val="auto"/>
              </w:rPr>
            </w:pPr>
          </w:p>
        </w:tc>
        <w:tc>
          <w:tcPr>
            <w:tcW w:w="1160" w:type="dxa"/>
            <w:vAlign w:val="bottom"/>
          </w:tcPr>
          <w:p>
            <w:pPr>
              <w:spacing w:after="0"/>
              <w:rPr>
                <w:sz w:val="5"/>
                <w:szCs w:val="5"/>
                <w:color w:val="auto"/>
              </w:rPr>
            </w:pPr>
          </w:p>
        </w:tc>
        <w:tc>
          <w:tcPr>
            <w:tcW w:w="80" w:type="dxa"/>
            <w:vAlign w:val="bottom"/>
          </w:tcPr>
          <w:p>
            <w:pPr>
              <w:spacing w:after="0"/>
              <w:rPr>
                <w:sz w:val="5"/>
                <w:szCs w:val="5"/>
                <w:color w:val="auto"/>
              </w:rPr>
            </w:pPr>
          </w:p>
        </w:tc>
        <w:tc>
          <w:tcPr>
            <w:tcW w:w="20" w:type="dxa"/>
            <w:vAlign w:val="bottom"/>
          </w:tcPr>
          <w:p>
            <w:pPr>
              <w:spacing w:after="0"/>
              <w:rPr>
                <w:sz w:val="5"/>
                <w:szCs w:val="5"/>
                <w:color w:val="auto"/>
              </w:rPr>
            </w:pPr>
          </w:p>
        </w:tc>
        <w:tc>
          <w:tcPr>
            <w:tcW w:w="80" w:type="dxa"/>
            <w:vAlign w:val="bottom"/>
          </w:tcPr>
          <w:p>
            <w:pPr>
              <w:spacing w:after="0"/>
              <w:rPr>
                <w:sz w:val="5"/>
                <w:szCs w:val="5"/>
                <w:color w:val="auto"/>
              </w:rPr>
            </w:pPr>
          </w:p>
        </w:tc>
        <w:tc>
          <w:tcPr>
            <w:tcW w:w="1140" w:type="dxa"/>
            <w:vAlign w:val="bottom"/>
          </w:tcPr>
          <w:p>
            <w:pPr>
              <w:spacing w:after="0"/>
              <w:rPr>
                <w:sz w:val="5"/>
                <w:szCs w:val="5"/>
                <w:color w:val="auto"/>
              </w:rPr>
            </w:pPr>
          </w:p>
        </w:tc>
        <w:tc>
          <w:tcPr>
            <w:tcW w:w="8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33"/>
        </w:trPr>
        <w:tc>
          <w:tcPr>
            <w:tcW w:w="18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180" w:type="dxa"/>
            <w:vAlign w:val="bottom"/>
            <w:gridSpan w:val="7"/>
            <w:vMerge w:val="continue"/>
          </w:tcPr>
          <w:p>
            <w:pPr>
              <w:spacing w:after="0"/>
              <w:rPr>
                <w:sz w:val="11"/>
                <w:szCs w:val="11"/>
                <w:color w:val="auto"/>
              </w:rPr>
            </w:pPr>
          </w:p>
        </w:tc>
        <w:tc>
          <w:tcPr>
            <w:tcW w:w="80" w:type="dxa"/>
            <w:vAlign w:val="bottom"/>
          </w:tcPr>
          <w:p>
            <w:pPr>
              <w:spacing w:after="0"/>
              <w:rPr>
                <w:sz w:val="11"/>
                <w:szCs w:val="11"/>
                <w:color w:val="auto"/>
              </w:rPr>
            </w:pPr>
          </w:p>
        </w:tc>
        <w:tc>
          <w:tcPr>
            <w:tcW w:w="1340" w:type="dxa"/>
            <w:vAlign w:val="bottom"/>
            <w:gridSpan w:val="4"/>
          </w:tcPr>
          <w:p>
            <w:pPr>
              <w:jc w:val="center"/>
              <w:ind w:right="140"/>
              <w:spacing w:after="0" w:line="127" w:lineRule="exact"/>
              <w:rPr>
                <w:sz w:val="20"/>
                <w:szCs w:val="20"/>
                <w:color w:val="auto"/>
              </w:rPr>
            </w:pPr>
            <w:r>
              <w:rPr>
                <w:rFonts w:ascii="Times New Roman" w:cs="Times New Roman" w:eastAsia="Times New Roman" w:hAnsi="Times New Roman"/>
                <w:sz w:val="14"/>
                <w:szCs w:val="14"/>
                <w:b w:val="1"/>
                <w:bCs w:val="1"/>
                <w:color w:val="auto"/>
              </w:rPr>
              <w:t>Change in fair</w:t>
            </w:r>
          </w:p>
        </w:tc>
        <w:tc>
          <w:tcPr>
            <w:tcW w:w="1240" w:type="dxa"/>
            <w:vAlign w:val="bottom"/>
            <w:gridSpan w:val="3"/>
          </w:tcPr>
          <w:p>
            <w:pPr>
              <w:jc w:val="center"/>
              <w:ind w:right="60"/>
              <w:spacing w:after="0" w:line="127" w:lineRule="exact"/>
              <w:rPr>
                <w:sz w:val="20"/>
                <w:szCs w:val="20"/>
                <w:color w:val="auto"/>
              </w:rPr>
            </w:pPr>
            <w:r>
              <w:rPr>
                <w:rFonts w:ascii="Times New Roman" w:cs="Times New Roman" w:eastAsia="Times New Roman" w:hAnsi="Times New Roman"/>
                <w:sz w:val="14"/>
                <w:szCs w:val="14"/>
                <w:b w:val="1"/>
                <w:bCs w:val="1"/>
                <w:color w:val="auto"/>
              </w:rPr>
              <w:t>fair value of the</w:t>
            </w:r>
          </w:p>
        </w:tc>
        <w:tc>
          <w:tcPr>
            <w:tcW w:w="100" w:type="dxa"/>
            <w:vAlign w:val="bottom"/>
          </w:tcPr>
          <w:p>
            <w:pPr>
              <w:spacing w:after="0"/>
              <w:rPr>
                <w:sz w:val="11"/>
                <w:szCs w:val="11"/>
                <w:color w:val="auto"/>
              </w:rPr>
            </w:pPr>
          </w:p>
        </w:tc>
        <w:tc>
          <w:tcPr>
            <w:tcW w:w="1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20" w:type="dxa"/>
            <w:vAlign w:val="bottom"/>
            <w:gridSpan w:val="2"/>
          </w:tcPr>
          <w:p>
            <w:pPr>
              <w:jc w:val="center"/>
              <w:ind w:right="40"/>
              <w:spacing w:after="0" w:line="127" w:lineRule="exact"/>
              <w:rPr>
                <w:sz w:val="20"/>
                <w:szCs w:val="20"/>
                <w:color w:val="auto"/>
              </w:rPr>
            </w:pPr>
            <w:r>
              <w:rPr>
                <w:rFonts w:ascii="Times New Roman" w:cs="Times New Roman" w:eastAsia="Times New Roman" w:hAnsi="Times New Roman"/>
                <w:sz w:val="14"/>
                <w:szCs w:val="14"/>
                <w:b w:val="1"/>
                <w:bCs w:val="1"/>
                <w:color w:val="auto"/>
              </w:rPr>
              <w:t>Amount</w:t>
            </w:r>
          </w:p>
        </w:tc>
        <w:tc>
          <w:tcPr>
            <w:tcW w:w="0" w:type="dxa"/>
            <w:vAlign w:val="bottom"/>
          </w:tcPr>
          <w:p>
            <w:pPr>
              <w:spacing w:after="0"/>
              <w:rPr>
                <w:sz w:val="1"/>
                <w:szCs w:val="1"/>
                <w:color w:val="auto"/>
              </w:rPr>
            </w:pPr>
          </w:p>
        </w:tc>
      </w:tr>
      <w:tr>
        <w:trPr>
          <w:trHeight w:val="142"/>
        </w:trPr>
        <w:tc>
          <w:tcPr>
            <w:tcW w:w="1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340" w:type="dxa"/>
            <w:vAlign w:val="bottom"/>
            <w:gridSpan w:val="4"/>
          </w:tcPr>
          <w:p>
            <w:pPr>
              <w:jc w:val="center"/>
              <w:ind w:right="160"/>
              <w:spacing w:after="0" w:line="142" w:lineRule="exact"/>
              <w:rPr>
                <w:sz w:val="20"/>
                <w:szCs w:val="20"/>
                <w:color w:val="auto"/>
              </w:rPr>
            </w:pPr>
            <w:r>
              <w:rPr>
                <w:rFonts w:ascii="Times New Roman" w:cs="Times New Roman" w:eastAsia="Times New Roman" w:hAnsi="Times New Roman"/>
                <w:sz w:val="14"/>
                <w:szCs w:val="14"/>
                <w:b w:val="1"/>
                <w:bCs w:val="1"/>
                <w:color w:val="auto"/>
              </w:rPr>
              <w:t>value used for</w:t>
            </w:r>
          </w:p>
        </w:tc>
        <w:tc>
          <w:tcPr>
            <w:tcW w:w="1240" w:type="dxa"/>
            <w:vAlign w:val="bottom"/>
            <w:gridSpan w:val="3"/>
          </w:tcPr>
          <w:p>
            <w:pPr>
              <w:jc w:val="center"/>
              <w:ind w:right="60"/>
              <w:spacing w:after="0" w:line="142" w:lineRule="exact"/>
              <w:rPr>
                <w:sz w:val="20"/>
                <w:szCs w:val="20"/>
                <w:color w:val="auto"/>
              </w:rPr>
            </w:pPr>
            <w:r>
              <w:rPr>
                <w:rFonts w:ascii="Times New Roman" w:cs="Times New Roman" w:eastAsia="Times New Roman" w:hAnsi="Times New Roman"/>
                <w:sz w:val="14"/>
                <w:szCs w:val="14"/>
                <w:b w:val="1"/>
                <w:bCs w:val="1"/>
                <w:color w:val="auto"/>
              </w:rPr>
              <w:t>hedging</w:t>
            </w:r>
          </w:p>
        </w:tc>
        <w:tc>
          <w:tcPr>
            <w:tcW w:w="100" w:type="dxa"/>
            <w:vAlign w:val="bottom"/>
          </w:tcPr>
          <w:p>
            <w:pPr>
              <w:spacing w:after="0"/>
              <w:rPr>
                <w:sz w:val="12"/>
                <w:szCs w:val="12"/>
                <w:color w:val="auto"/>
              </w:rPr>
            </w:pPr>
          </w:p>
        </w:tc>
        <w:tc>
          <w:tcPr>
            <w:tcW w:w="1260" w:type="dxa"/>
            <w:vAlign w:val="bottom"/>
            <w:gridSpan w:val="3"/>
            <w:vMerge w:val="restart"/>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Ineffectiveness</w:t>
            </w:r>
          </w:p>
        </w:tc>
        <w:tc>
          <w:tcPr>
            <w:tcW w:w="80" w:type="dxa"/>
            <w:vAlign w:val="bottom"/>
          </w:tcPr>
          <w:p>
            <w:pPr>
              <w:spacing w:after="0"/>
              <w:rPr>
                <w:sz w:val="12"/>
                <w:szCs w:val="12"/>
                <w:color w:val="auto"/>
              </w:rPr>
            </w:pPr>
          </w:p>
        </w:tc>
        <w:tc>
          <w:tcPr>
            <w:tcW w:w="1220" w:type="dxa"/>
            <w:vAlign w:val="bottom"/>
            <w:gridSpan w:val="2"/>
          </w:tcPr>
          <w:p>
            <w:pPr>
              <w:jc w:val="center"/>
              <w:ind w:right="20"/>
              <w:spacing w:after="0" w:line="142" w:lineRule="exact"/>
              <w:rPr>
                <w:sz w:val="20"/>
                <w:szCs w:val="20"/>
                <w:color w:val="auto"/>
              </w:rPr>
            </w:pPr>
            <w:r>
              <w:rPr>
                <w:rFonts w:ascii="Times New Roman" w:cs="Times New Roman" w:eastAsia="Times New Roman" w:hAnsi="Times New Roman"/>
                <w:sz w:val="14"/>
                <w:szCs w:val="14"/>
                <w:b w:val="1"/>
                <w:bCs w:val="1"/>
                <w:color w:val="auto"/>
              </w:rPr>
              <w:t>reclassified</w:t>
            </w:r>
          </w:p>
        </w:tc>
        <w:tc>
          <w:tcPr>
            <w:tcW w:w="0" w:type="dxa"/>
            <w:vAlign w:val="bottom"/>
          </w:tcPr>
          <w:p>
            <w:pPr>
              <w:spacing w:after="0"/>
              <w:rPr>
                <w:sz w:val="1"/>
                <w:szCs w:val="1"/>
                <w:color w:val="auto"/>
              </w:rPr>
            </w:pPr>
          </w:p>
        </w:tc>
      </w:tr>
      <w:tr>
        <w:trPr>
          <w:trHeight w:val="137"/>
        </w:trPr>
        <w:tc>
          <w:tcPr>
            <w:tcW w:w="18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60" w:type="dxa"/>
            <w:vAlign w:val="bottom"/>
            <w:gridSpan w:val="3"/>
            <w:vMerge w:val="restart"/>
          </w:tcPr>
          <w:p>
            <w:pPr>
              <w:jc w:val="center"/>
              <w:ind w:right="20"/>
              <w:spacing w:after="0"/>
              <w:rPr>
                <w:sz w:val="20"/>
                <w:szCs w:val="20"/>
                <w:color w:val="auto"/>
              </w:rPr>
            </w:pPr>
            <w:r>
              <w:rPr>
                <w:rFonts w:ascii="Times New Roman" w:cs="Times New Roman" w:eastAsia="Times New Roman" w:hAnsi="Times New Roman"/>
                <w:sz w:val="14"/>
                <w:szCs w:val="14"/>
                <w:b w:val="1"/>
                <w:bCs w:val="1"/>
                <w:color w:val="auto"/>
              </w:rPr>
              <w:t>Nominal</w:t>
            </w: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340" w:type="dxa"/>
            <w:vAlign w:val="bottom"/>
            <w:gridSpan w:val="4"/>
          </w:tcPr>
          <w:p>
            <w:pPr>
              <w:jc w:val="center"/>
              <w:ind w:right="160"/>
              <w:spacing w:after="0" w:line="137" w:lineRule="exact"/>
              <w:rPr>
                <w:sz w:val="20"/>
                <w:szCs w:val="20"/>
                <w:color w:val="auto"/>
              </w:rPr>
            </w:pPr>
            <w:r>
              <w:rPr>
                <w:rFonts w:ascii="Times New Roman" w:cs="Times New Roman" w:eastAsia="Times New Roman" w:hAnsi="Times New Roman"/>
                <w:sz w:val="14"/>
                <w:szCs w:val="14"/>
                <w:b w:val="1"/>
                <w:bCs w:val="1"/>
                <w:color w:val="auto"/>
              </w:rPr>
              <w:t>calculating</w:t>
            </w:r>
          </w:p>
        </w:tc>
        <w:tc>
          <w:tcPr>
            <w:tcW w:w="1240" w:type="dxa"/>
            <w:vAlign w:val="bottom"/>
            <w:gridSpan w:val="3"/>
          </w:tcPr>
          <w:p>
            <w:pPr>
              <w:jc w:val="center"/>
              <w:ind w:right="60"/>
              <w:spacing w:after="0" w:line="137" w:lineRule="exact"/>
              <w:rPr>
                <w:sz w:val="20"/>
                <w:szCs w:val="20"/>
                <w:color w:val="auto"/>
              </w:rPr>
            </w:pPr>
            <w:r>
              <w:rPr>
                <w:rFonts w:ascii="Times New Roman" w:cs="Times New Roman" w:eastAsia="Times New Roman" w:hAnsi="Times New Roman"/>
                <w:sz w:val="14"/>
                <w:szCs w:val="14"/>
                <w:b w:val="1"/>
                <w:bCs w:val="1"/>
                <w:color w:val="auto"/>
              </w:rPr>
              <w:t>instruments</w:t>
            </w:r>
          </w:p>
        </w:tc>
        <w:tc>
          <w:tcPr>
            <w:tcW w:w="100" w:type="dxa"/>
            <w:vAlign w:val="bottom"/>
          </w:tcPr>
          <w:p>
            <w:pPr>
              <w:spacing w:after="0"/>
              <w:rPr>
                <w:sz w:val="11"/>
                <w:szCs w:val="11"/>
                <w:color w:val="auto"/>
              </w:rPr>
            </w:pPr>
          </w:p>
        </w:tc>
        <w:tc>
          <w:tcPr>
            <w:tcW w:w="1260" w:type="dxa"/>
            <w:vAlign w:val="bottom"/>
            <w:gridSpan w:val="3"/>
            <w:vMerge w:val="continue"/>
          </w:tcPr>
          <w:p>
            <w:pPr>
              <w:spacing w:after="0"/>
              <w:rPr>
                <w:sz w:val="11"/>
                <w:szCs w:val="11"/>
                <w:color w:val="auto"/>
              </w:rPr>
            </w:pPr>
          </w:p>
        </w:tc>
        <w:tc>
          <w:tcPr>
            <w:tcW w:w="80" w:type="dxa"/>
            <w:vAlign w:val="bottom"/>
          </w:tcPr>
          <w:p>
            <w:pPr>
              <w:spacing w:after="0"/>
              <w:rPr>
                <w:sz w:val="11"/>
                <w:szCs w:val="11"/>
                <w:color w:val="auto"/>
              </w:rPr>
            </w:pPr>
          </w:p>
        </w:tc>
        <w:tc>
          <w:tcPr>
            <w:tcW w:w="1220" w:type="dxa"/>
            <w:vAlign w:val="bottom"/>
            <w:gridSpan w:val="2"/>
          </w:tcPr>
          <w:p>
            <w:pPr>
              <w:jc w:val="center"/>
              <w:ind w:right="20"/>
              <w:spacing w:after="0" w:line="137" w:lineRule="exact"/>
              <w:rPr>
                <w:sz w:val="20"/>
                <w:szCs w:val="20"/>
                <w:color w:val="auto"/>
              </w:rPr>
            </w:pPr>
            <w:r>
              <w:rPr>
                <w:rFonts w:ascii="Times New Roman" w:cs="Times New Roman" w:eastAsia="Times New Roman" w:hAnsi="Times New Roman"/>
                <w:sz w:val="14"/>
                <w:szCs w:val="14"/>
                <w:b w:val="1"/>
                <w:bCs w:val="1"/>
                <w:color w:val="auto"/>
              </w:rPr>
              <w:t>from the hedge</w:t>
            </w:r>
          </w:p>
        </w:tc>
        <w:tc>
          <w:tcPr>
            <w:tcW w:w="0" w:type="dxa"/>
            <w:vAlign w:val="bottom"/>
          </w:tcPr>
          <w:p>
            <w:pPr>
              <w:spacing w:after="0"/>
              <w:rPr>
                <w:sz w:val="1"/>
                <w:szCs w:val="1"/>
                <w:color w:val="auto"/>
              </w:rPr>
            </w:pPr>
          </w:p>
        </w:tc>
      </w:tr>
      <w:tr>
        <w:trPr>
          <w:trHeight w:val="146"/>
        </w:trPr>
        <w:tc>
          <w:tcPr>
            <w:tcW w:w="1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60" w:type="dxa"/>
            <w:vAlign w:val="bottom"/>
            <w:gridSpan w:val="3"/>
            <w:vMerge w:val="continue"/>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3"/>
            <w:vMerge w:val="restart"/>
          </w:tcPr>
          <w:p>
            <w:pPr>
              <w:ind w:left="280"/>
              <w:spacing w:after="0"/>
              <w:rPr>
                <w:sz w:val="20"/>
                <w:szCs w:val="20"/>
                <w:color w:val="auto"/>
              </w:rPr>
            </w:pPr>
            <w:r>
              <w:rPr>
                <w:rFonts w:ascii="Times New Roman" w:cs="Times New Roman" w:eastAsia="Times New Roman" w:hAnsi="Times New Roman"/>
                <w:sz w:val="14"/>
                <w:szCs w:val="14"/>
                <w:b w:val="1"/>
                <w:bCs w:val="1"/>
                <w:color w:val="auto"/>
              </w:rPr>
              <w:t xml:space="preserve">Asset </w:t>
            </w:r>
            <w:r>
              <w:rPr>
                <w:rFonts w:ascii="Times New Roman" w:cs="Times New Roman" w:eastAsia="Times New Roman" w:hAnsi="Times New Roman"/>
                <w:sz w:val="18"/>
                <w:szCs w:val="18"/>
                <w:b w:val="1"/>
                <w:bCs w:val="1"/>
                <w:color w:val="auto"/>
                <w:vertAlign w:val="superscript"/>
              </w:rPr>
              <w:t>(1)</w:t>
            </w:r>
          </w:p>
        </w:tc>
        <w:tc>
          <w:tcPr>
            <w:tcW w:w="80" w:type="dxa"/>
            <w:vAlign w:val="bottom"/>
          </w:tcPr>
          <w:p>
            <w:pPr>
              <w:spacing w:after="0"/>
              <w:rPr>
                <w:sz w:val="12"/>
                <w:szCs w:val="12"/>
                <w:color w:val="auto"/>
              </w:rPr>
            </w:pPr>
          </w:p>
        </w:tc>
        <w:tc>
          <w:tcPr>
            <w:tcW w:w="1060" w:type="dxa"/>
            <w:vAlign w:val="bottom"/>
            <w:gridSpan w:val="3"/>
            <w:vMerge w:val="restart"/>
          </w:tcPr>
          <w:p>
            <w:pPr>
              <w:ind w:left="180"/>
              <w:spacing w:after="0"/>
              <w:rPr>
                <w:sz w:val="20"/>
                <w:szCs w:val="20"/>
                <w:color w:val="auto"/>
              </w:rPr>
            </w:pPr>
            <w:r>
              <w:rPr>
                <w:rFonts w:ascii="Times New Roman" w:cs="Times New Roman" w:eastAsia="Times New Roman" w:hAnsi="Times New Roman"/>
                <w:sz w:val="14"/>
                <w:szCs w:val="14"/>
                <w:b w:val="1"/>
                <w:bCs w:val="1"/>
                <w:color w:val="auto"/>
              </w:rPr>
              <w:t xml:space="preserve">Liability </w:t>
            </w:r>
            <w:r>
              <w:rPr>
                <w:rFonts w:ascii="Times New Roman" w:cs="Times New Roman" w:eastAsia="Times New Roman" w:hAnsi="Times New Roman"/>
                <w:sz w:val="18"/>
                <w:szCs w:val="18"/>
                <w:b w:val="1"/>
                <w:bCs w:val="1"/>
                <w:color w:val="auto"/>
                <w:vertAlign w:val="superscript"/>
              </w:rPr>
              <w:t>(2)</w:t>
            </w:r>
          </w:p>
        </w:tc>
        <w:tc>
          <w:tcPr>
            <w:tcW w:w="80" w:type="dxa"/>
            <w:vAlign w:val="bottom"/>
          </w:tcPr>
          <w:p>
            <w:pPr>
              <w:spacing w:after="0"/>
              <w:rPr>
                <w:sz w:val="12"/>
                <w:szCs w:val="12"/>
                <w:color w:val="auto"/>
              </w:rPr>
            </w:pPr>
          </w:p>
        </w:tc>
        <w:tc>
          <w:tcPr>
            <w:tcW w:w="1340" w:type="dxa"/>
            <w:vAlign w:val="bottom"/>
            <w:gridSpan w:val="4"/>
          </w:tcPr>
          <w:p>
            <w:pPr>
              <w:jc w:val="center"/>
              <w:ind w:right="100"/>
              <w:spacing w:after="0" w:line="146" w:lineRule="exact"/>
              <w:rPr>
                <w:sz w:val="20"/>
                <w:szCs w:val="20"/>
                <w:color w:val="auto"/>
              </w:rPr>
            </w:pPr>
            <w:r>
              <w:rPr>
                <w:rFonts w:ascii="Times New Roman" w:cs="Times New Roman" w:eastAsia="Times New Roman" w:hAnsi="Times New Roman"/>
                <w:sz w:val="14"/>
                <w:szCs w:val="14"/>
                <w:b w:val="1"/>
                <w:bCs w:val="1"/>
                <w:color w:val="auto"/>
              </w:rPr>
              <w:t>hedge</w:t>
            </w:r>
          </w:p>
        </w:tc>
        <w:tc>
          <w:tcPr>
            <w:tcW w:w="1240" w:type="dxa"/>
            <w:vAlign w:val="bottom"/>
            <w:gridSpan w:val="3"/>
          </w:tcPr>
          <w:p>
            <w:pPr>
              <w:jc w:val="center"/>
              <w:ind w:right="20"/>
              <w:spacing w:after="0" w:line="146" w:lineRule="exact"/>
              <w:rPr>
                <w:sz w:val="20"/>
                <w:szCs w:val="20"/>
                <w:color w:val="auto"/>
              </w:rPr>
            </w:pPr>
            <w:r>
              <w:rPr>
                <w:rFonts w:ascii="Times New Roman" w:cs="Times New Roman" w:eastAsia="Times New Roman" w:hAnsi="Times New Roman"/>
                <w:sz w:val="14"/>
                <w:szCs w:val="14"/>
                <w:b w:val="1"/>
                <w:bCs w:val="1"/>
                <w:color w:val="auto"/>
              </w:rPr>
              <w:t>recognized in</w:t>
            </w:r>
          </w:p>
        </w:tc>
        <w:tc>
          <w:tcPr>
            <w:tcW w:w="100" w:type="dxa"/>
            <w:vAlign w:val="bottom"/>
          </w:tcPr>
          <w:p>
            <w:pPr>
              <w:spacing w:after="0"/>
              <w:rPr>
                <w:sz w:val="12"/>
                <w:szCs w:val="12"/>
                <w:color w:val="auto"/>
              </w:rPr>
            </w:pPr>
          </w:p>
        </w:tc>
        <w:tc>
          <w:tcPr>
            <w:tcW w:w="1260" w:type="dxa"/>
            <w:vAlign w:val="bottom"/>
            <w:gridSpan w:val="3"/>
          </w:tcPr>
          <w:p>
            <w:pPr>
              <w:jc w:val="center"/>
              <w:ind w:right="80"/>
              <w:spacing w:after="0" w:line="146" w:lineRule="exact"/>
              <w:rPr>
                <w:sz w:val="20"/>
                <w:szCs w:val="20"/>
                <w:color w:val="auto"/>
              </w:rPr>
            </w:pPr>
            <w:r>
              <w:rPr>
                <w:rFonts w:ascii="Times New Roman" w:cs="Times New Roman" w:eastAsia="Times New Roman" w:hAnsi="Times New Roman"/>
                <w:sz w:val="14"/>
                <w:szCs w:val="14"/>
                <w:b w:val="1"/>
                <w:bCs w:val="1"/>
                <w:color w:val="auto"/>
              </w:rPr>
              <w:t>recognized in</w:t>
            </w:r>
          </w:p>
        </w:tc>
        <w:tc>
          <w:tcPr>
            <w:tcW w:w="80" w:type="dxa"/>
            <w:vAlign w:val="bottom"/>
          </w:tcPr>
          <w:p>
            <w:pPr>
              <w:spacing w:after="0"/>
              <w:rPr>
                <w:sz w:val="12"/>
                <w:szCs w:val="12"/>
                <w:color w:val="auto"/>
              </w:rPr>
            </w:pPr>
          </w:p>
        </w:tc>
        <w:tc>
          <w:tcPr>
            <w:tcW w:w="1220" w:type="dxa"/>
            <w:vAlign w:val="bottom"/>
            <w:gridSpan w:val="2"/>
          </w:tcPr>
          <w:p>
            <w:pPr>
              <w:jc w:val="center"/>
              <w:spacing w:after="0" w:line="146" w:lineRule="exact"/>
              <w:rPr>
                <w:sz w:val="20"/>
                <w:szCs w:val="20"/>
                <w:color w:val="auto"/>
              </w:rPr>
            </w:pPr>
            <w:r>
              <w:rPr>
                <w:rFonts w:ascii="Times New Roman" w:cs="Times New Roman" w:eastAsia="Times New Roman" w:hAnsi="Times New Roman"/>
                <w:sz w:val="14"/>
                <w:szCs w:val="14"/>
                <w:b w:val="1"/>
                <w:bCs w:val="1"/>
                <w:color w:val="auto"/>
              </w:rPr>
              <w:t>reserve to profit</w:t>
            </w:r>
          </w:p>
        </w:tc>
        <w:tc>
          <w:tcPr>
            <w:tcW w:w="0" w:type="dxa"/>
            <w:vAlign w:val="bottom"/>
          </w:tcPr>
          <w:p>
            <w:pPr>
              <w:spacing w:after="0"/>
              <w:rPr>
                <w:sz w:val="1"/>
                <w:szCs w:val="1"/>
                <w:color w:val="auto"/>
              </w:rPr>
            </w:pPr>
          </w:p>
        </w:tc>
      </w:tr>
      <w:tr>
        <w:trPr>
          <w:trHeight w:val="203"/>
        </w:trPr>
        <w:tc>
          <w:tcPr>
            <w:tcW w:w="18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tcPr>
          <w:p>
            <w:pPr>
              <w:jc w:val="center"/>
              <w:ind w:right="20"/>
              <w:spacing w:after="0"/>
              <w:rPr>
                <w:sz w:val="20"/>
                <w:szCs w:val="20"/>
                <w:color w:val="auto"/>
              </w:rPr>
            </w:pPr>
            <w:r>
              <w:rPr>
                <w:rFonts w:ascii="Times New Roman" w:cs="Times New Roman" w:eastAsia="Times New Roman" w:hAnsi="Times New Roman"/>
                <w:sz w:val="14"/>
                <w:szCs w:val="14"/>
                <w:b w:val="1"/>
                <w:bCs w:val="1"/>
                <w:color w:val="auto"/>
              </w:rPr>
              <w:t>amount</w:t>
            </w:r>
          </w:p>
        </w:tc>
        <w:tc>
          <w:tcPr>
            <w:tcW w:w="80" w:type="dxa"/>
            <w:vAlign w:val="bottom"/>
          </w:tcPr>
          <w:p>
            <w:pPr>
              <w:spacing w:after="0"/>
              <w:rPr>
                <w:sz w:val="17"/>
                <w:szCs w:val="17"/>
                <w:color w:val="auto"/>
              </w:rPr>
            </w:pPr>
          </w:p>
        </w:tc>
        <w:tc>
          <w:tcPr>
            <w:tcW w:w="1040" w:type="dxa"/>
            <w:vAlign w:val="bottom"/>
            <w:gridSpan w:val="3"/>
            <w:vMerge w:val="continue"/>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vMerge w:val="continue"/>
          </w:tcPr>
          <w:p>
            <w:pPr>
              <w:spacing w:after="0"/>
              <w:rPr>
                <w:sz w:val="17"/>
                <w:szCs w:val="17"/>
                <w:color w:val="auto"/>
              </w:rPr>
            </w:pPr>
          </w:p>
        </w:tc>
        <w:tc>
          <w:tcPr>
            <w:tcW w:w="80" w:type="dxa"/>
            <w:vAlign w:val="bottom"/>
          </w:tcPr>
          <w:p>
            <w:pPr>
              <w:spacing w:after="0"/>
              <w:rPr>
                <w:sz w:val="17"/>
                <w:szCs w:val="17"/>
                <w:color w:val="auto"/>
              </w:rPr>
            </w:pPr>
          </w:p>
        </w:tc>
        <w:tc>
          <w:tcPr>
            <w:tcW w:w="1340" w:type="dxa"/>
            <w:vAlign w:val="bottom"/>
            <w:gridSpan w:val="4"/>
          </w:tcPr>
          <w:p>
            <w:pPr>
              <w:jc w:val="center"/>
              <w:ind w:right="120"/>
              <w:spacing w:after="0"/>
              <w:rPr>
                <w:sz w:val="20"/>
                <w:szCs w:val="20"/>
                <w:color w:val="auto"/>
              </w:rPr>
            </w:pPr>
            <w:r>
              <w:rPr>
                <w:rFonts w:ascii="Times New Roman" w:cs="Times New Roman" w:eastAsia="Times New Roman" w:hAnsi="Times New Roman"/>
                <w:sz w:val="14"/>
                <w:szCs w:val="14"/>
                <w:b w:val="1"/>
                <w:bCs w:val="1"/>
                <w:color w:val="auto"/>
              </w:rPr>
              <w:t>ineffectiveness</w:t>
            </w:r>
          </w:p>
        </w:tc>
        <w:tc>
          <w:tcPr>
            <w:tcW w:w="1240" w:type="dxa"/>
            <w:vAlign w:val="bottom"/>
            <w:gridSpan w:val="3"/>
          </w:tcPr>
          <w:p>
            <w:pPr>
              <w:jc w:val="center"/>
              <w:ind w:right="20"/>
              <w:spacing w:after="0" w:line="202" w:lineRule="exact"/>
              <w:rPr>
                <w:sz w:val="20"/>
                <w:szCs w:val="20"/>
                <w:color w:val="auto"/>
              </w:rPr>
            </w:pPr>
            <w:r>
              <w:rPr>
                <w:rFonts w:ascii="Times New Roman" w:cs="Times New Roman" w:eastAsia="Times New Roman" w:hAnsi="Times New Roman"/>
                <w:sz w:val="23"/>
                <w:szCs w:val="23"/>
                <w:b w:val="1"/>
                <w:bCs w:val="1"/>
                <w:color w:val="auto"/>
                <w:vertAlign w:val="subscript"/>
              </w:rPr>
              <w:t>OCI</w:t>
            </w:r>
            <w:r>
              <w:rPr>
                <w:rFonts w:ascii="Times New Roman" w:cs="Times New Roman" w:eastAsia="Times New Roman" w:hAnsi="Times New Roman"/>
                <w:sz w:val="8"/>
                <w:szCs w:val="8"/>
                <w:b w:val="1"/>
                <w:bCs w:val="1"/>
                <w:color w:val="auto"/>
              </w:rPr>
              <w:t xml:space="preserve"> (3)</w:t>
            </w:r>
          </w:p>
        </w:tc>
        <w:tc>
          <w:tcPr>
            <w:tcW w:w="100" w:type="dxa"/>
            <w:vAlign w:val="bottom"/>
          </w:tcPr>
          <w:p>
            <w:pPr>
              <w:spacing w:after="0"/>
              <w:rPr>
                <w:sz w:val="17"/>
                <w:szCs w:val="17"/>
                <w:color w:val="auto"/>
              </w:rPr>
            </w:pPr>
          </w:p>
        </w:tc>
        <w:tc>
          <w:tcPr>
            <w:tcW w:w="1260" w:type="dxa"/>
            <w:vAlign w:val="bottom"/>
            <w:gridSpan w:val="3"/>
          </w:tcPr>
          <w:p>
            <w:pPr>
              <w:jc w:val="center"/>
              <w:ind w:right="40"/>
              <w:spacing w:after="0" w:line="202" w:lineRule="exact"/>
              <w:rPr>
                <w:sz w:val="20"/>
                <w:szCs w:val="20"/>
                <w:color w:val="auto"/>
              </w:rPr>
            </w:pPr>
            <w:r>
              <w:rPr>
                <w:rFonts w:ascii="Times New Roman" w:cs="Times New Roman" w:eastAsia="Times New Roman" w:hAnsi="Times New Roman"/>
                <w:sz w:val="14"/>
                <w:szCs w:val="14"/>
                <w:b w:val="1"/>
                <w:bCs w:val="1"/>
                <w:color w:val="auto"/>
              </w:rPr>
              <w:t xml:space="preserve">profit or loss </w:t>
            </w:r>
            <w:r>
              <w:rPr>
                <w:rFonts w:ascii="Times New Roman" w:cs="Times New Roman" w:eastAsia="Times New Roman" w:hAnsi="Times New Roman"/>
                <w:sz w:val="18"/>
                <w:szCs w:val="18"/>
                <w:b w:val="1"/>
                <w:bCs w:val="1"/>
                <w:color w:val="auto"/>
                <w:vertAlign w:val="superscript"/>
              </w:rPr>
              <w:t>(4)</w:t>
            </w:r>
          </w:p>
        </w:tc>
        <w:tc>
          <w:tcPr>
            <w:tcW w:w="80" w:type="dxa"/>
            <w:vAlign w:val="bottom"/>
          </w:tcPr>
          <w:p>
            <w:pPr>
              <w:spacing w:after="0"/>
              <w:rPr>
                <w:sz w:val="17"/>
                <w:szCs w:val="17"/>
                <w:color w:val="auto"/>
              </w:rPr>
            </w:pPr>
          </w:p>
        </w:tc>
        <w:tc>
          <w:tcPr>
            <w:tcW w:w="1220" w:type="dxa"/>
            <w:vAlign w:val="bottom"/>
            <w:gridSpan w:val="2"/>
          </w:tcPr>
          <w:p>
            <w:pPr>
              <w:jc w:val="center"/>
              <w:spacing w:after="0" w:line="202" w:lineRule="exact"/>
              <w:rPr>
                <w:sz w:val="20"/>
                <w:szCs w:val="20"/>
                <w:color w:val="auto"/>
              </w:rPr>
            </w:pPr>
            <w:r>
              <w:rPr>
                <w:rFonts w:ascii="Times New Roman" w:cs="Times New Roman" w:eastAsia="Times New Roman" w:hAnsi="Times New Roman"/>
                <w:sz w:val="14"/>
                <w:szCs w:val="14"/>
                <w:b w:val="1"/>
                <w:bCs w:val="1"/>
                <w:color w:val="auto"/>
                <w:w w:val="96"/>
              </w:rPr>
              <w:t xml:space="preserve">or loss </w:t>
            </w:r>
            <w:r>
              <w:rPr>
                <w:rFonts w:ascii="Times New Roman" w:cs="Times New Roman" w:eastAsia="Times New Roman" w:hAnsi="Times New Roman"/>
                <w:sz w:val="18"/>
                <w:szCs w:val="18"/>
                <w:b w:val="1"/>
                <w:bCs w:val="1"/>
                <w:color w:val="auto"/>
                <w:w w:val="96"/>
                <w:vertAlign w:val="superscript"/>
              </w:rPr>
              <w:t>(4)</w:t>
            </w:r>
          </w:p>
        </w:tc>
        <w:tc>
          <w:tcPr>
            <w:tcW w:w="0" w:type="dxa"/>
            <w:vAlign w:val="bottom"/>
          </w:tcPr>
          <w:p>
            <w:pPr>
              <w:spacing w:after="0"/>
              <w:rPr>
                <w:sz w:val="1"/>
                <w:szCs w:val="1"/>
                <w:color w:val="auto"/>
              </w:rPr>
            </w:pPr>
          </w:p>
        </w:tc>
      </w:tr>
      <w:tr>
        <w:trPr>
          <w:trHeight w:val="183"/>
        </w:trPr>
        <w:tc>
          <w:tcPr>
            <w:tcW w:w="182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Interest rate risk</w:t>
            </w:r>
          </w:p>
        </w:tc>
        <w:tc>
          <w:tcPr>
            <w:tcW w:w="8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4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1140" w:type="dxa"/>
            <w:vAlign w:val="bottom"/>
            <w:tcBorders>
              <w:top w:val="single" w:sz="8" w:color="auto"/>
            </w:tcBorders>
            <w:shd w:val="clear" w:color="auto" w:fill="CCEEFF"/>
          </w:tcPr>
          <w:p>
            <w:pPr>
              <w:spacing w:after="0"/>
              <w:rPr>
                <w:sz w:val="15"/>
                <w:szCs w:val="15"/>
                <w:color w:val="auto"/>
              </w:rPr>
            </w:pPr>
          </w:p>
        </w:tc>
        <w:tc>
          <w:tcPr>
            <w:tcW w:w="80" w:type="dxa"/>
            <w:vAlign w:val="bottom"/>
            <w:tcBorders>
              <w:top w:val="single" w:sz="8" w:color="auto"/>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5"/>
        </w:trPr>
        <w:tc>
          <w:tcPr>
            <w:tcW w:w="1820" w:type="dxa"/>
            <w:vAlign w:val="bottom"/>
          </w:tcPr>
          <w:p>
            <w:pPr>
              <w:ind w:left="180"/>
              <w:spacing w:after="0"/>
              <w:rPr>
                <w:sz w:val="20"/>
                <w:szCs w:val="20"/>
                <w:color w:val="auto"/>
              </w:rPr>
            </w:pPr>
            <w:r>
              <w:rPr>
                <w:rFonts w:ascii="Times New Roman" w:cs="Times New Roman" w:eastAsia="Times New Roman" w:hAnsi="Times New Roman"/>
                <w:sz w:val="14"/>
                <w:szCs w:val="14"/>
                <w:color w:val="auto"/>
              </w:rPr>
              <w:t>Borrowings and debt</w:t>
            </w:r>
          </w:p>
        </w:tc>
        <w:tc>
          <w:tcPr>
            <w:tcW w:w="112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20,000</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40" w:type="dxa"/>
            <w:vAlign w:val="bottom"/>
            <w:gridSpan w:val="3"/>
          </w:tcPr>
          <w:p>
            <w:pPr>
              <w:jc w:val="right"/>
              <w:ind w:right="80"/>
              <w:spacing w:after="0"/>
              <w:rPr>
                <w:sz w:val="20"/>
                <w:szCs w:val="20"/>
                <w:color w:val="auto"/>
              </w:rPr>
            </w:pPr>
            <w:r>
              <w:rPr>
                <w:rFonts w:ascii="Times New Roman" w:cs="Times New Roman" w:eastAsia="Times New Roman" w:hAnsi="Times New Roman"/>
                <w:sz w:val="14"/>
                <w:szCs w:val="14"/>
                <w:color w:val="auto"/>
              </w:rPr>
              <w:t>—</w:t>
            </w:r>
          </w:p>
        </w:tc>
        <w:tc>
          <w:tcPr>
            <w:tcW w:w="110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(538)</w:t>
            </w:r>
          </w:p>
        </w:tc>
        <w:tc>
          <w:tcPr>
            <w:tcW w:w="40" w:type="dxa"/>
            <w:vAlign w:val="bottom"/>
          </w:tcPr>
          <w:p>
            <w:pPr>
              <w:spacing w:after="0"/>
              <w:rPr>
                <w:sz w:val="16"/>
                <w:szCs w:val="16"/>
                <w:color w:val="auto"/>
              </w:rPr>
            </w:pPr>
          </w:p>
        </w:tc>
        <w:tc>
          <w:tcPr>
            <w:tcW w:w="130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562</w:t>
            </w: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2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color w:val="auto"/>
              </w:rPr>
              <w:t>560</w:t>
            </w:r>
          </w:p>
        </w:tc>
        <w:tc>
          <w:tcPr>
            <w:tcW w:w="20" w:type="dxa"/>
            <w:vAlign w:val="bottom"/>
          </w:tcPr>
          <w:p>
            <w:pPr>
              <w:spacing w:after="0"/>
              <w:rPr>
                <w:sz w:val="16"/>
                <w:szCs w:val="16"/>
                <w:color w:val="auto"/>
              </w:rPr>
            </w:pPr>
          </w:p>
        </w:tc>
        <w:tc>
          <w:tcPr>
            <w:tcW w:w="1340" w:type="dxa"/>
            <w:vAlign w:val="bottom"/>
            <w:gridSpan w:val="3"/>
          </w:tcPr>
          <w:p>
            <w:pPr>
              <w:jc w:val="right"/>
              <w:ind w:right="40"/>
              <w:spacing w:after="0"/>
              <w:rPr>
                <w:sz w:val="20"/>
                <w:szCs w:val="20"/>
                <w:color w:val="auto"/>
              </w:rPr>
            </w:pPr>
            <w:r>
              <w:rPr>
                <w:rFonts w:ascii="Times New Roman" w:cs="Times New Roman" w:eastAsia="Times New Roman" w:hAnsi="Times New Roman"/>
                <w:sz w:val="14"/>
                <w:szCs w:val="14"/>
                <w:color w:val="auto"/>
              </w:rPr>
              <w:t>(2)</w:t>
            </w:r>
          </w:p>
        </w:tc>
        <w:tc>
          <w:tcPr>
            <w:tcW w:w="20" w:type="dxa"/>
            <w:vAlign w:val="bottom"/>
          </w:tcPr>
          <w:p>
            <w:pPr>
              <w:spacing w:after="0"/>
              <w:rPr>
                <w:sz w:val="16"/>
                <w:szCs w:val="16"/>
                <w:color w:val="auto"/>
              </w:rPr>
            </w:pPr>
          </w:p>
        </w:tc>
        <w:tc>
          <w:tcPr>
            <w:tcW w:w="130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(423)</w:t>
            </w:r>
          </w:p>
        </w:tc>
        <w:tc>
          <w:tcPr>
            <w:tcW w:w="0" w:type="dxa"/>
            <w:vAlign w:val="bottom"/>
          </w:tcPr>
          <w:p>
            <w:pPr>
              <w:spacing w:after="0"/>
              <w:rPr>
                <w:sz w:val="1"/>
                <w:szCs w:val="1"/>
                <w:color w:val="auto"/>
              </w:rPr>
            </w:pPr>
          </w:p>
        </w:tc>
      </w:tr>
      <w:tr>
        <w:trPr>
          <w:trHeight w:val="144"/>
        </w:trPr>
        <w:tc>
          <w:tcPr>
            <w:tcW w:w="1820" w:type="dxa"/>
            <w:vAlign w:val="bottom"/>
            <w:shd w:val="clear" w:color="auto" w:fill="CCEEFF"/>
          </w:tcPr>
          <w:p>
            <w:pPr>
              <w:ind w:left="20"/>
              <w:spacing w:after="0" w:line="145" w:lineRule="exact"/>
              <w:rPr>
                <w:sz w:val="20"/>
                <w:szCs w:val="20"/>
                <w:color w:val="auto"/>
              </w:rPr>
            </w:pPr>
            <w:r>
              <w:rPr>
                <w:rFonts w:ascii="Times New Roman" w:cs="Times New Roman" w:eastAsia="Times New Roman" w:hAnsi="Times New Roman"/>
                <w:sz w:val="14"/>
                <w:szCs w:val="14"/>
                <w:b w:val="1"/>
                <w:bCs w:val="1"/>
                <w:color w:val="auto"/>
              </w:rPr>
              <w:t>Interest rate and foreign</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1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0"/>
        </w:trPr>
        <w:tc>
          <w:tcPr>
            <w:tcW w:w="18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exchange risk</w:t>
            </w:r>
          </w:p>
        </w:tc>
        <w:tc>
          <w:tcPr>
            <w:tcW w:w="8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5"/>
        </w:trPr>
        <w:tc>
          <w:tcPr>
            <w:tcW w:w="1820" w:type="dxa"/>
            <w:vAlign w:val="bottom"/>
          </w:tcPr>
          <w:p>
            <w:pPr>
              <w:ind w:left="180"/>
              <w:spacing w:after="0"/>
              <w:rPr>
                <w:sz w:val="20"/>
                <w:szCs w:val="20"/>
                <w:color w:val="auto"/>
              </w:rPr>
            </w:pPr>
            <w:r>
              <w:rPr>
                <w:rFonts w:ascii="Times New Roman" w:cs="Times New Roman" w:eastAsia="Times New Roman" w:hAnsi="Times New Roman"/>
                <w:sz w:val="14"/>
                <w:szCs w:val="14"/>
                <w:color w:val="auto"/>
              </w:rPr>
              <w:t>Borrowings and debt</w:t>
            </w:r>
          </w:p>
        </w:tc>
        <w:tc>
          <w:tcPr>
            <w:tcW w:w="112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455,864</w:t>
            </w:r>
          </w:p>
        </w:tc>
        <w:tc>
          <w:tcPr>
            <w:tcW w:w="20" w:type="dxa"/>
            <w:vAlign w:val="bottom"/>
          </w:tcPr>
          <w:p>
            <w:pPr>
              <w:spacing w:after="0"/>
              <w:rPr>
                <w:sz w:val="16"/>
                <w:szCs w:val="16"/>
                <w:color w:val="auto"/>
              </w:rPr>
            </w:pPr>
          </w:p>
        </w:tc>
        <w:tc>
          <w:tcPr>
            <w:tcW w:w="1100" w:type="dxa"/>
            <w:vAlign w:val="bottom"/>
            <w:gridSpan w:val="3"/>
          </w:tcPr>
          <w:p>
            <w:pPr>
              <w:jc w:val="right"/>
              <w:ind w:right="60"/>
              <w:spacing w:after="0"/>
              <w:rPr>
                <w:sz w:val="20"/>
                <w:szCs w:val="20"/>
                <w:color w:val="auto"/>
              </w:rPr>
            </w:pPr>
            <w:r>
              <w:rPr>
                <w:rFonts w:ascii="Times New Roman" w:cs="Times New Roman" w:eastAsia="Times New Roman" w:hAnsi="Times New Roman"/>
                <w:sz w:val="14"/>
                <w:szCs w:val="14"/>
                <w:color w:val="auto"/>
              </w:rPr>
              <w:t>8,740</w:t>
            </w:r>
          </w:p>
        </w:tc>
        <w:tc>
          <w:tcPr>
            <w:tcW w:w="20" w:type="dxa"/>
            <w:vAlign w:val="bottom"/>
          </w:tcPr>
          <w:p>
            <w:pPr>
              <w:spacing w:after="0"/>
              <w:rPr>
                <w:sz w:val="16"/>
                <w:szCs w:val="16"/>
                <w:color w:val="auto"/>
              </w:rPr>
            </w:pPr>
          </w:p>
        </w:tc>
        <w:tc>
          <w:tcPr>
            <w:tcW w:w="110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(7,009)</w:t>
            </w:r>
          </w:p>
        </w:tc>
        <w:tc>
          <w:tcPr>
            <w:tcW w:w="40" w:type="dxa"/>
            <w:vAlign w:val="bottom"/>
          </w:tcPr>
          <w:p>
            <w:pPr>
              <w:spacing w:after="0"/>
              <w:rPr>
                <w:sz w:val="16"/>
                <w:szCs w:val="16"/>
                <w:color w:val="auto"/>
              </w:rPr>
            </w:pPr>
          </w:p>
        </w:tc>
        <w:tc>
          <w:tcPr>
            <w:tcW w:w="130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(21,267)</w:t>
            </w: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20" w:type="dxa"/>
            <w:vAlign w:val="bottom"/>
            <w:gridSpan w:val="2"/>
          </w:tcPr>
          <w:p>
            <w:pPr>
              <w:jc w:val="right"/>
              <w:ind w:right="20"/>
              <w:spacing w:after="0"/>
              <w:rPr>
                <w:sz w:val="20"/>
                <w:szCs w:val="20"/>
                <w:color w:val="auto"/>
              </w:rPr>
            </w:pPr>
            <w:r>
              <w:rPr>
                <w:rFonts w:ascii="Times New Roman" w:cs="Times New Roman" w:eastAsia="Times New Roman" w:hAnsi="Times New Roman"/>
                <w:sz w:val="14"/>
                <w:szCs w:val="14"/>
                <w:color w:val="auto"/>
              </w:rPr>
              <w:t>(20,920)</w:t>
            </w:r>
          </w:p>
        </w:tc>
        <w:tc>
          <w:tcPr>
            <w:tcW w:w="20" w:type="dxa"/>
            <w:vAlign w:val="bottom"/>
          </w:tcPr>
          <w:p>
            <w:pPr>
              <w:spacing w:after="0"/>
              <w:rPr>
                <w:sz w:val="16"/>
                <w:szCs w:val="16"/>
                <w:color w:val="auto"/>
              </w:rPr>
            </w:pPr>
          </w:p>
        </w:tc>
        <w:tc>
          <w:tcPr>
            <w:tcW w:w="1340" w:type="dxa"/>
            <w:vAlign w:val="bottom"/>
            <w:gridSpan w:val="3"/>
          </w:tcPr>
          <w:p>
            <w:pPr>
              <w:jc w:val="right"/>
              <w:ind w:right="80"/>
              <w:spacing w:after="0"/>
              <w:rPr>
                <w:sz w:val="20"/>
                <w:szCs w:val="20"/>
                <w:color w:val="auto"/>
              </w:rPr>
            </w:pPr>
            <w:r>
              <w:rPr>
                <w:rFonts w:ascii="Times New Roman" w:cs="Times New Roman" w:eastAsia="Times New Roman" w:hAnsi="Times New Roman"/>
                <w:sz w:val="14"/>
                <w:szCs w:val="14"/>
                <w:color w:val="auto"/>
              </w:rPr>
              <w:t>347</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20" w:type="dxa"/>
            <w:vAlign w:val="bottom"/>
            <w:gridSpan w:val="2"/>
          </w:tcPr>
          <w:p>
            <w:pPr>
              <w:jc w:val="right"/>
              <w:ind w:right="60"/>
              <w:spacing w:after="0"/>
              <w:rPr>
                <w:sz w:val="20"/>
                <w:szCs w:val="20"/>
                <w:color w:val="auto"/>
              </w:rPr>
            </w:pPr>
            <w:r>
              <w:rPr>
                <w:rFonts w:ascii="Times New Roman" w:cs="Times New Roman" w:eastAsia="Times New Roman" w:hAnsi="Times New Roman"/>
                <w:sz w:val="14"/>
                <w:szCs w:val="14"/>
                <w:color w:val="auto"/>
              </w:rPr>
              <w:t>—</w:t>
            </w:r>
          </w:p>
        </w:tc>
        <w:tc>
          <w:tcPr>
            <w:tcW w:w="0" w:type="dxa"/>
            <w:vAlign w:val="bottom"/>
          </w:tcPr>
          <w:p>
            <w:pPr>
              <w:spacing w:after="0"/>
              <w:rPr>
                <w:sz w:val="1"/>
                <w:szCs w:val="1"/>
                <w:color w:val="auto"/>
              </w:rPr>
            </w:pPr>
          </w:p>
        </w:tc>
      </w:tr>
      <w:tr>
        <w:trPr>
          <w:trHeight w:val="210"/>
        </w:trPr>
        <w:tc>
          <w:tcPr>
            <w:tcW w:w="18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Foreign exchange risk</w:t>
            </w:r>
          </w:p>
        </w:tc>
        <w:tc>
          <w:tcPr>
            <w:tcW w:w="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820" w:type="dxa"/>
            <w:vAlign w:val="bottom"/>
          </w:tcPr>
          <w:p>
            <w:pPr>
              <w:ind w:left="180"/>
              <w:spacing w:after="0"/>
              <w:rPr>
                <w:sz w:val="20"/>
                <w:szCs w:val="20"/>
                <w:color w:val="auto"/>
              </w:rPr>
            </w:pPr>
            <w:r>
              <w:rPr>
                <w:rFonts w:ascii="Times New Roman" w:cs="Times New Roman" w:eastAsia="Times New Roman" w:hAnsi="Times New Roman"/>
                <w:sz w:val="14"/>
                <w:szCs w:val="14"/>
                <w:color w:val="auto"/>
              </w:rPr>
              <w:t>Loans</w:t>
            </w:r>
          </w:p>
        </w:tc>
        <w:tc>
          <w:tcPr>
            <w:tcW w:w="80" w:type="dxa"/>
            <w:vAlign w:val="bottom"/>
          </w:tcPr>
          <w:p>
            <w:pPr>
              <w:spacing w:after="0"/>
              <w:rPr>
                <w:sz w:val="17"/>
                <w:szCs w:val="17"/>
                <w:color w:val="auto"/>
              </w:rPr>
            </w:pPr>
          </w:p>
        </w:tc>
        <w:tc>
          <w:tcPr>
            <w:tcW w:w="1060" w:type="dxa"/>
            <w:vAlign w:val="bottom"/>
            <w:gridSpan w:val="3"/>
          </w:tcPr>
          <w:p>
            <w:pPr>
              <w:jc w:val="right"/>
              <w:ind w:right="8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7"/>
                <w:szCs w:val="17"/>
                <w:color w:val="auto"/>
              </w:rPr>
            </w:pPr>
          </w:p>
        </w:tc>
        <w:tc>
          <w:tcPr>
            <w:tcW w:w="1040" w:type="dxa"/>
            <w:vAlign w:val="bottom"/>
            <w:gridSpan w:val="3"/>
          </w:tcPr>
          <w:p>
            <w:pPr>
              <w:jc w:val="right"/>
              <w:ind w:right="8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7"/>
                <w:szCs w:val="17"/>
                <w:color w:val="auto"/>
              </w:rPr>
            </w:pPr>
          </w:p>
        </w:tc>
        <w:tc>
          <w:tcPr>
            <w:tcW w:w="1060" w:type="dxa"/>
            <w:vAlign w:val="bottom"/>
            <w:gridSpan w:val="3"/>
          </w:tcPr>
          <w:p>
            <w:pPr>
              <w:ind w:left="82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Pr>
          <w:p>
            <w:pPr>
              <w:spacing w:after="0"/>
              <w:rPr>
                <w:sz w:val="17"/>
                <w:szCs w:val="17"/>
                <w:color w:val="auto"/>
              </w:rPr>
            </w:pPr>
          </w:p>
        </w:tc>
        <w:tc>
          <w:tcPr>
            <w:tcW w:w="1340" w:type="dxa"/>
            <w:vAlign w:val="bottom"/>
            <w:gridSpan w:val="4"/>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gridSpan w:val="3"/>
          </w:tcPr>
          <w:p>
            <w:pPr>
              <w:jc w:val="right"/>
              <w:ind w:right="8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Pr>
          <w:p>
            <w:pPr>
              <w:spacing w:after="0"/>
              <w:rPr>
                <w:sz w:val="17"/>
                <w:szCs w:val="17"/>
                <w:color w:val="auto"/>
              </w:rPr>
            </w:pPr>
          </w:p>
        </w:tc>
        <w:tc>
          <w:tcPr>
            <w:tcW w:w="1260" w:type="dxa"/>
            <w:vAlign w:val="bottom"/>
            <w:gridSpan w:val="3"/>
          </w:tcPr>
          <w:p>
            <w:pPr>
              <w:jc w:val="right"/>
              <w:ind w:right="100"/>
              <w:spacing w:after="0"/>
              <w:rPr>
                <w:sz w:val="20"/>
                <w:szCs w:val="20"/>
                <w:color w:val="auto"/>
              </w:rPr>
            </w:pPr>
            <w:r>
              <w:rPr>
                <w:rFonts w:ascii="Times New Roman" w:cs="Times New Roman" w:eastAsia="Times New Roman" w:hAnsi="Times New Roman"/>
                <w:sz w:val="14"/>
                <w:szCs w:val="14"/>
                <w:color w:val="auto"/>
              </w:rPr>
              <w:t>—</w:t>
            </w:r>
          </w:p>
        </w:tc>
        <w:tc>
          <w:tcPr>
            <w:tcW w:w="1300" w:type="dxa"/>
            <w:vAlign w:val="bottom"/>
            <w:gridSpan w:val="3"/>
          </w:tcPr>
          <w:p>
            <w:pPr>
              <w:jc w:val="right"/>
              <w:ind w:right="20"/>
              <w:spacing w:after="0"/>
              <w:rPr>
                <w:sz w:val="20"/>
                <w:szCs w:val="20"/>
                <w:color w:val="auto"/>
              </w:rPr>
            </w:pPr>
            <w:r>
              <w:rPr>
                <w:rFonts w:ascii="Times New Roman" w:cs="Times New Roman" w:eastAsia="Times New Roman" w:hAnsi="Times New Roman"/>
                <w:sz w:val="14"/>
                <w:szCs w:val="14"/>
                <w:color w:val="auto"/>
              </w:rPr>
              <w:t>(3,589)</w:t>
            </w:r>
          </w:p>
        </w:tc>
        <w:tc>
          <w:tcPr>
            <w:tcW w:w="0" w:type="dxa"/>
            <w:vAlign w:val="bottom"/>
          </w:tcPr>
          <w:p>
            <w:pPr>
              <w:spacing w:after="0"/>
              <w:rPr>
                <w:sz w:val="1"/>
                <w:szCs w:val="1"/>
                <w:color w:val="auto"/>
              </w:rPr>
            </w:pPr>
          </w:p>
        </w:tc>
      </w:tr>
      <w:tr>
        <w:trPr>
          <w:trHeight w:val="203"/>
        </w:trPr>
        <w:tc>
          <w:tcPr>
            <w:tcW w:w="1820" w:type="dxa"/>
            <w:vAlign w:val="bottom"/>
          </w:tcPr>
          <w:p>
            <w:pPr>
              <w:ind w:left="20"/>
              <w:spacing w:after="0"/>
              <w:rPr>
                <w:sz w:val="20"/>
                <w:szCs w:val="20"/>
                <w:color w:val="auto"/>
              </w:rPr>
            </w:pPr>
            <w:r>
              <w:rPr>
                <w:rFonts w:ascii="Times New Roman" w:cs="Times New Roman" w:eastAsia="Times New Roman" w:hAnsi="Times New Roman"/>
                <w:sz w:val="14"/>
                <w:szCs w:val="14"/>
                <w:b w:val="1"/>
                <w:bCs w:val="1"/>
                <w:color w:val="auto"/>
              </w:rPr>
              <w:t>Total</w:t>
            </w:r>
          </w:p>
        </w:tc>
        <w:tc>
          <w:tcPr>
            <w:tcW w:w="80" w:type="dxa"/>
            <w:vAlign w:val="bottom"/>
          </w:tcPr>
          <w:p>
            <w:pPr>
              <w:spacing w:after="0"/>
              <w:rPr>
                <w:sz w:val="17"/>
                <w:szCs w:val="17"/>
                <w:color w:val="auto"/>
              </w:rPr>
            </w:pPr>
          </w:p>
        </w:tc>
        <w:tc>
          <w:tcPr>
            <w:tcW w:w="1040" w:type="dxa"/>
            <w:vAlign w:val="bottom"/>
            <w:tcBorders>
              <w:top w:val="single" w:sz="8" w:color="auto"/>
              <w:bottom w:val="single" w:sz="8" w:color="auto"/>
            </w:tcBorders>
            <w:gridSpan w:val="2"/>
          </w:tcPr>
          <w:p>
            <w:pPr>
              <w:jc w:val="right"/>
              <w:ind w:right="60"/>
              <w:spacing w:after="0"/>
              <w:rPr>
                <w:sz w:val="20"/>
                <w:szCs w:val="20"/>
                <w:color w:val="auto"/>
              </w:rPr>
            </w:pPr>
            <w:r>
              <w:rPr>
                <w:rFonts w:ascii="Times New Roman" w:cs="Times New Roman" w:eastAsia="Times New Roman" w:hAnsi="Times New Roman"/>
                <w:sz w:val="14"/>
                <w:szCs w:val="14"/>
                <w:b w:val="1"/>
                <w:bCs w:val="1"/>
                <w:color w:val="auto"/>
              </w:rPr>
              <w:t>475,864</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20" w:type="dxa"/>
            <w:vAlign w:val="bottom"/>
            <w:tcBorders>
              <w:top w:val="single" w:sz="8" w:color="auto"/>
              <w:bottom w:val="single" w:sz="8" w:color="auto"/>
            </w:tcBorders>
            <w:gridSpan w:val="2"/>
          </w:tcPr>
          <w:p>
            <w:pPr>
              <w:jc w:val="right"/>
              <w:ind w:right="60"/>
              <w:spacing w:after="0"/>
              <w:rPr>
                <w:sz w:val="20"/>
                <w:szCs w:val="20"/>
                <w:color w:val="auto"/>
              </w:rPr>
            </w:pPr>
            <w:r>
              <w:rPr>
                <w:rFonts w:ascii="Times New Roman" w:cs="Times New Roman" w:eastAsia="Times New Roman" w:hAnsi="Times New Roman"/>
                <w:sz w:val="14"/>
                <w:szCs w:val="14"/>
                <w:b w:val="1"/>
                <w:bCs w:val="1"/>
                <w:color w:val="auto"/>
              </w:rPr>
              <w:t>8,740</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2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4"/>
                <w:szCs w:val="14"/>
                <w:b w:val="1"/>
                <w:bCs w:val="1"/>
                <w:color w:val="auto"/>
              </w:rPr>
              <w:t>(7,547)</w:t>
            </w: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4"/>
                <w:szCs w:val="14"/>
                <w:b w:val="1"/>
                <w:bCs w:val="1"/>
                <w:color w:val="auto"/>
              </w:rPr>
              <w:t>(20,705)</w:t>
            </w: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4"/>
                <w:szCs w:val="14"/>
                <w:b w:val="1"/>
                <w:bCs w:val="1"/>
                <w:color w:val="auto"/>
              </w:rPr>
              <w:t>(20,360)</w:t>
            </w: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Borders>
              <w:top w:val="single" w:sz="8" w:color="auto"/>
              <w:bottom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14"/>
                <w:szCs w:val="14"/>
                <w:b w:val="1"/>
                <w:bCs w:val="1"/>
                <w:color w:val="auto"/>
              </w:rPr>
              <w:t>345</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4"/>
                <w:szCs w:val="14"/>
                <w:b w:val="1"/>
                <w:bCs w:val="1"/>
                <w:color w:val="auto"/>
              </w:rPr>
              <w:t>(4,012)</w:t>
            </w:r>
          </w:p>
        </w:tc>
        <w:tc>
          <w:tcPr>
            <w:tcW w:w="0" w:type="dxa"/>
            <w:vAlign w:val="bottom"/>
          </w:tcPr>
          <w:p>
            <w:pPr>
              <w:spacing w:after="0"/>
              <w:rPr>
                <w:sz w:val="1"/>
                <w:szCs w:val="1"/>
                <w:color w:val="auto"/>
              </w:rPr>
            </w:pPr>
          </w:p>
        </w:tc>
      </w:tr>
      <w:tr>
        <w:trPr>
          <w:trHeight w:val="21"/>
        </w:trPr>
        <w:tc>
          <w:tcPr>
            <w:tcW w:w="18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09" w:lineRule="exact"/>
        <w:rPr>
          <w:sz w:val="20"/>
          <w:szCs w:val="20"/>
          <w:color w:val="auto"/>
        </w:rPr>
      </w:pPr>
    </w:p>
    <w:p>
      <w:pPr>
        <w:ind w:left="520" w:hanging="188"/>
        <w:spacing w:after="0"/>
        <w:tabs>
          <w:tab w:leader="none" w:pos="520" w:val="left"/>
        </w:tabs>
        <w:numPr>
          <w:ilvl w:val="0"/>
          <w:numId w:val="63"/>
        </w:numPr>
        <w:rPr>
          <w:rFonts w:ascii="Times New Roman" w:cs="Times New Roman" w:eastAsia="Times New Roman" w:hAnsi="Times New Roman"/>
          <w:sz w:val="23"/>
          <w:szCs w:val="23"/>
          <w:color w:val="auto"/>
          <w:vertAlign w:val="superscript"/>
        </w:rPr>
      </w:pPr>
      <w:r>
        <w:rPr>
          <w:rFonts w:ascii="Times New Roman" w:cs="Times New Roman" w:eastAsia="Times New Roman" w:hAnsi="Times New Roman"/>
          <w:sz w:val="14"/>
          <w:szCs w:val="14"/>
          <w:color w:val="auto"/>
        </w:rPr>
        <w:t>Included in the condensed consolidated interim statement of financial position under the line Derivative financial instruments - assets.</w:t>
      </w:r>
    </w:p>
    <w:p>
      <w:pPr>
        <w:spacing w:after="0" w:line="3" w:lineRule="exact"/>
        <w:rPr>
          <w:rFonts w:ascii="Times New Roman" w:cs="Times New Roman" w:eastAsia="Times New Roman" w:hAnsi="Times New Roman"/>
          <w:sz w:val="23"/>
          <w:szCs w:val="23"/>
          <w:color w:val="auto"/>
          <w:vertAlign w:val="superscript"/>
        </w:rPr>
      </w:pPr>
    </w:p>
    <w:p>
      <w:pPr>
        <w:ind w:left="520" w:hanging="188"/>
        <w:spacing w:after="0" w:line="189" w:lineRule="auto"/>
        <w:tabs>
          <w:tab w:leader="none" w:pos="520" w:val="left"/>
        </w:tabs>
        <w:numPr>
          <w:ilvl w:val="0"/>
          <w:numId w:val="63"/>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2"/>
          <w:szCs w:val="12"/>
          <w:color w:val="auto"/>
        </w:rPr>
        <w:t>Included in the condensed consolidated interim statement of financial position under the line Derivative financial instruments - liabilities.</w:t>
      </w:r>
    </w:p>
    <w:p>
      <w:pPr>
        <w:spacing w:after="0" w:line="16" w:lineRule="exact"/>
        <w:rPr>
          <w:rFonts w:ascii="Times New Roman" w:cs="Times New Roman" w:eastAsia="Times New Roman" w:hAnsi="Times New Roman"/>
          <w:sz w:val="19"/>
          <w:szCs w:val="19"/>
          <w:color w:val="auto"/>
          <w:vertAlign w:val="superscript"/>
        </w:rPr>
      </w:pPr>
    </w:p>
    <w:p>
      <w:pPr>
        <w:ind w:left="520" w:hanging="188"/>
        <w:spacing w:after="0" w:line="182" w:lineRule="auto"/>
        <w:tabs>
          <w:tab w:leader="none" w:pos="520" w:val="left"/>
        </w:tabs>
        <w:numPr>
          <w:ilvl w:val="0"/>
          <w:numId w:val="63"/>
        </w:numPr>
        <w:rPr>
          <w:rFonts w:ascii="Times New Roman" w:cs="Times New Roman" w:eastAsia="Times New Roman" w:hAnsi="Times New Roman"/>
          <w:sz w:val="17"/>
          <w:szCs w:val="17"/>
          <w:color w:val="auto"/>
          <w:vertAlign w:val="superscript"/>
        </w:rPr>
      </w:pPr>
      <w:r>
        <w:rPr>
          <w:rFonts w:ascii="Times New Roman" w:cs="Times New Roman" w:eastAsia="Times New Roman" w:hAnsi="Times New Roman"/>
          <w:sz w:val="11"/>
          <w:szCs w:val="11"/>
          <w:color w:val="auto"/>
        </w:rPr>
        <w:t>Included in equity in the condensed consolidated interim statement of financial position under the line Other comprehensive income.</w:t>
      </w:r>
    </w:p>
    <w:p>
      <w:pPr>
        <w:ind w:left="500" w:hanging="168"/>
        <w:spacing w:after="0" w:line="189" w:lineRule="auto"/>
        <w:tabs>
          <w:tab w:leader="none" w:pos="500" w:val="left"/>
        </w:tabs>
        <w:numPr>
          <w:ilvl w:val="0"/>
          <w:numId w:val="63"/>
        </w:numPr>
        <w:rPr>
          <w:rFonts w:ascii="Times New Roman" w:cs="Times New Roman" w:eastAsia="Times New Roman" w:hAnsi="Times New Roman"/>
          <w:sz w:val="19"/>
          <w:szCs w:val="19"/>
          <w:color w:val="auto"/>
          <w:vertAlign w:val="superscript"/>
        </w:rPr>
      </w:pPr>
      <w:r>
        <w:rPr>
          <w:rFonts w:ascii="Times New Roman" w:cs="Times New Roman" w:eastAsia="Times New Roman" w:hAnsi="Times New Roman"/>
          <w:sz w:val="12"/>
          <w:szCs w:val="12"/>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45</w:t>
      </w:r>
    </w:p>
    <w:p>
      <w:pPr>
        <w:sectPr>
          <w:pgSz w:w="11900" w:h="16838" w:orient="portrait"/>
          <w:cols w:equalWidth="0" w:num="1">
            <w:col w:w="11240"/>
          </w:cols>
          <w:pgMar w:left="320" w:top="135" w:right="339" w:bottom="1440" w:gutter="0" w:footer="0" w:header="0"/>
        </w:sectPr>
      </w:pPr>
    </w:p>
    <w:bookmarkStart w:id="47" w:name="page48"/>
    <w:bookmarkEnd w:id="47"/>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10. Derivative financial instruments (continued)</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B.  Cash flow hedges (continued)</w:t>
      </w:r>
    </w:p>
    <w:p>
      <w:pPr>
        <w:spacing w:after="0" w:line="216" w:lineRule="exact"/>
        <w:rPr>
          <w:sz w:val="20"/>
          <w:szCs w:val="20"/>
          <w:color w:val="auto"/>
        </w:rPr>
      </w:pPr>
    </w:p>
    <w:p>
      <w:pPr>
        <w:ind w:left="340"/>
        <w:spacing w:after="0" w:line="250" w:lineRule="auto"/>
        <w:rPr>
          <w:sz w:val="20"/>
          <w:szCs w:val="20"/>
          <w:color w:val="auto"/>
        </w:rPr>
      </w:pPr>
      <w:r>
        <w:rPr>
          <w:rFonts w:ascii="Times New Roman" w:cs="Times New Roman" w:eastAsia="Times New Roman" w:hAnsi="Times New Roman"/>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ectPr>
          <w:pgSz w:w="11900" w:h="16838" w:orient="portrait"/>
          <w:cols w:equalWidth="0" w:num="1">
            <w:col w:w="11220"/>
          </w:cols>
          <w:pgMar w:left="320" w:top="135"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b w:val="1"/>
          <w:bCs w:val="1"/>
          <w:color w:val="auto"/>
        </w:rPr>
        <w:t>Interest rate risk</w:t>
      </w:r>
    </w:p>
    <w:p>
      <w:pPr>
        <w:spacing w:after="0" w:line="31" w:lineRule="exact"/>
        <w:rPr>
          <w:sz w:val="20"/>
          <w:szCs w:val="20"/>
          <w:color w:val="auto"/>
        </w:rPr>
      </w:pPr>
    </w:p>
    <w:p>
      <w:pPr>
        <w:ind w:left="520"/>
        <w:spacing w:after="0"/>
        <w:rPr>
          <w:sz w:val="20"/>
          <w:szCs w:val="20"/>
          <w:color w:val="auto"/>
        </w:rPr>
      </w:pPr>
      <w:r>
        <w:rPr>
          <w:rFonts w:ascii="Times New Roman" w:cs="Times New Roman" w:eastAsia="Times New Roman" w:hAnsi="Times New Roman"/>
          <w:sz w:val="18"/>
          <w:szCs w:val="18"/>
          <w:color w:val="auto"/>
        </w:rPr>
        <w:t>Borrowings and debt</w:t>
      </w:r>
    </w:p>
    <w:p>
      <w:pPr>
        <w:spacing w:after="0" w:line="23" w:lineRule="exact"/>
        <w:rPr>
          <w:sz w:val="20"/>
          <w:szCs w:val="20"/>
          <w:color w:val="auto"/>
        </w:rPr>
      </w:pPr>
    </w:p>
    <w:p>
      <w:pPr>
        <w:ind w:left="360"/>
        <w:spacing w:after="0" w:line="242" w:lineRule="auto"/>
        <w:rPr>
          <w:sz w:val="20"/>
          <w:szCs w:val="20"/>
          <w:color w:val="auto"/>
        </w:rPr>
      </w:pPr>
      <w:r>
        <w:rPr>
          <w:rFonts w:ascii="Times New Roman" w:cs="Times New Roman" w:eastAsia="Times New Roman" w:hAnsi="Times New Roman"/>
          <w:sz w:val="18"/>
          <w:szCs w:val="18"/>
          <w:b w:val="1"/>
          <w:bCs w:val="1"/>
          <w:color w:val="auto"/>
        </w:rPr>
        <w:t>Interest rate and foreign exchange risk</w:t>
      </w:r>
    </w:p>
    <w:p>
      <w:pPr>
        <w:spacing w:after="0" w:line="1" w:lineRule="exact"/>
        <w:rPr>
          <w:sz w:val="20"/>
          <w:szCs w:val="20"/>
          <w:color w:val="auto"/>
        </w:rPr>
      </w:pPr>
    </w:p>
    <w:p>
      <w:pPr>
        <w:ind w:left="360" w:right="200" w:firstLine="162"/>
        <w:spacing w:after="0" w:line="339" w:lineRule="auto"/>
        <w:rPr>
          <w:sz w:val="20"/>
          <w:szCs w:val="20"/>
          <w:color w:val="auto"/>
        </w:rPr>
      </w:pPr>
      <w:r>
        <w:rPr>
          <w:rFonts w:ascii="Times New Roman" w:cs="Times New Roman" w:eastAsia="Times New Roman" w:hAnsi="Times New Roman"/>
          <w:sz w:val="18"/>
          <w:szCs w:val="18"/>
          <w:color w:val="auto"/>
        </w:rPr>
        <w:t xml:space="preserve">Borrowings and debt </w:t>
      </w:r>
      <w:r>
        <w:rPr>
          <w:rFonts w:ascii="Times New Roman" w:cs="Times New Roman" w:eastAsia="Times New Roman" w:hAnsi="Times New Roman"/>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520" w:right="200" w:hanging="161"/>
        <w:spacing w:after="0" w:line="287" w:lineRule="auto"/>
        <w:rPr>
          <w:sz w:val="20"/>
          <w:szCs w:val="20"/>
          <w:color w:val="auto"/>
        </w:rPr>
      </w:pPr>
      <w:r>
        <w:rPr>
          <w:rFonts w:ascii="Times New Roman" w:cs="Times New Roman" w:eastAsia="Times New Roman" w:hAnsi="Times New Roman"/>
          <w:sz w:val="17"/>
          <w:szCs w:val="17"/>
          <w:b w:val="1"/>
          <w:bCs w:val="1"/>
          <w:color w:val="auto"/>
        </w:rPr>
        <w:t xml:space="preserve">Interest rate risk </w:t>
      </w:r>
      <w:r>
        <w:rPr>
          <w:rFonts w:ascii="Times New Roman" w:cs="Times New Roman" w:eastAsia="Times New Roman" w:hAnsi="Times New Roman"/>
          <w:sz w:val="17"/>
          <w:szCs w:val="17"/>
          <w:color w:val="auto"/>
        </w:rPr>
        <w:t>Borrowings and debt</w:t>
      </w:r>
    </w:p>
    <w:p>
      <w:pPr>
        <w:ind w:left="360"/>
        <w:spacing w:after="0" w:line="234" w:lineRule="auto"/>
        <w:rPr>
          <w:sz w:val="20"/>
          <w:szCs w:val="20"/>
          <w:color w:val="auto"/>
        </w:rPr>
      </w:pPr>
      <w:r>
        <w:rPr>
          <w:rFonts w:ascii="Times New Roman" w:cs="Times New Roman" w:eastAsia="Times New Roman" w:hAnsi="Times New Roman"/>
          <w:sz w:val="18"/>
          <w:szCs w:val="18"/>
          <w:b w:val="1"/>
          <w:bCs w:val="1"/>
          <w:color w:val="auto"/>
        </w:rPr>
        <w:t>Interest rate and foreign exchange risk</w:t>
      </w:r>
    </w:p>
    <w:p>
      <w:pPr>
        <w:spacing w:after="0" w:line="10" w:lineRule="exact"/>
        <w:rPr>
          <w:sz w:val="20"/>
          <w:szCs w:val="20"/>
          <w:color w:val="auto"/>
        </w:rPr>
      </w:pPr>
    </w:p>
    <w:p>
      <w:pPr>
        <w:ind w:left="360" w:right="200" w:firstLine="162"/>
        <w:spacing w:after="0" w:line="344" w:lineRule="auto"/>
        <w:rPr>
          <w:sz w:val="20"/>
          <w:szCs w:val="20"/>
          <w:color w:val="auto"/>
        </w:rPr>
      </w:pPr>
      <w:r>
        <w:rPr>
          <w:rFonts w:ascii="Times New Roman" w:cs="Times New Roman" w:eastAsia="Times New Roman" w:hAnsi="Times New Roman"/>
          <w:sz w:val="18"/>
          <w:szCs w:val="18"/>
          <w:color w:val="auto"/>
        </w:rPr>
        <w:t xml:space="preserve">Borrowings and debt </w:t>
      </w:r>
      <w:r>
        <w:rPr>
          <w:rFonts w:ascii="Times New Roman" w:cs="Times New Roman" w:eastAsia="Times New Roman" w:hAnsi="Times New Roman"/>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center"/>
        <w:ind w:right="180"/>
        <w:spacing w:after="0"/>
        <w:rPr>
          <w:sz w:val="20"/>
          <w:szCs w:val="20"/>
          <w:color w:val="auto"/>
        </w:rPr>
      </w:pPr>
      <w:r>
        <w:rPr>
          <w:rFonts w:ascii="Times New Roman" w:cs="Times New Roman" w:eastAsia="Times New Roman" w:hAnsi="Times New Roman"/>
          <w:sz w:val="18"/>
          <w:szCs w:val="18"/>
          <w:b w:val="1"/>
          <w:bCs w:val="1"/>
          <w:color w:val="auto"/>
        </w:rPr>
        <w:t>March 31,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54610</wp:posOffset>
            </wp:positionH>
            <wp:positionV relativeFrom="paragraph">
              <wp:posOffset>19685</wp:posOffset>
            </wp:positionV>
            <wp:extent cx="5314950" cy="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5314950" cy="8890"/>
                    </a:xfrm>
                    <a:prstGeom prst="rect">
                      <a:avLst/>
                    </a:prstGeom>
                    <a:noFill/>
                  </pic:spPr>
                </pic:pic>
              </a:graphicData>
            </a:graphic>
          </wp:anchor>
        </w:drawing>
      </w:r>
    </w:p>
    <w:p>
      <w:pPr>
        <w:spacing w:after="0" w:line="3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220" w:type="dxa"/>
            <w:vAlign w:val="bottom"/>
            <w:gridSpan w:val="2"/>
          </w:tcPr>
          <w:p>
            <w:pPr>
              <w:jc w:val="center"/>
              <w:ind w:left="91"/>
              <w:spacing w:after="0"/>
              <w:rPr>
                <w:sz w:val="20"/>
                <w:szCs w:val="20"/>
                <w:color w:val="auto"/>
              </w:rPr>
            </w:pPr>
            <w:r>
              <w:rPr>
                <w:rFonts w:ascii="Times New Roman" w:cs="Times New Roman" w:eastAsia="Times New Roman" w:hAnsi="Times New Roman"/>
                <w:sz w:val="18"/>
                <w:szCs w:val="18"/>
                <w:b w:val="1"/>
                <w:bCs w:val="1"/>
                <w:color w:val="auto"/>
              </w:rPr>
              <w:t>Line in the consolidated</w:t>
            </w: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80" w:type="dxa"/>
            <w:vAlign w:val="bottom"/>
            <w:gridSpan w:val="3"/>
            <w:vMerge w:val="restart"/>
          </w:tcPr>
          <w:p>
            <w:pPr>
              <w:jc w:val="center"/>
              <w:ind w:left="53"/>
              <w:spacing w:after="0"/>
              <w:rPr>
                <w:sz w:val="20"/>
                <w:szCs w:val="20"/>
                <w:color w:val="auto"/>
              </w:rPr>
            </w:pPr>
            <w:r>
              <w:rPr>
                <w:rFonts w:ascii="Times New Roman" w:cs="Times New Roman" w:eastAsia="Times New Roman" w:hAnsi="Times New Roman"/>
                <w:sz w:val="18"/>
                <w:szCs w:val="18"/>
                <w:b w:val="1"/>
                <w:bCs w:val="1"/>
                <w:color w:val="auto"/>
              </w:rPr>
              <w:t>Change in the fair value</w:t>
            </w:r>
          </w:p>
        </w:tc>
        <w:tc>
          <w:tcPr>
            <w:tcW w:w="1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1"/>
        </w:trPr>
        <w:tc>
          <w:tcPr>
            <w:tcW w:w="80" w:type="dxa"/>
            <w:vAlign w:val="bottom"/>
          </w:tcPr>
          <w:p>
            <w:pPr>
              <w:spacing w:after="0"/>
              <w:rPr>
                <w:sz w:val="18"/>
                <w:szCs w:val="18"/>
                <w:color w:val="auto"/>
              </w:rPr>
            </w:pPr>
          </w:p>
        </w:tc>
        <w:tc>
          <w:tcPr>
            <w:tcW w:w="2000" w:type="dxa"/>
            <w:vAlign w:val="bottom"/>
            <w:gridSpan w:val="7"/>
          </w:tcPr>
          <w:p>
            <w:pPr>
              <w:ind w:left="200"/>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100" w:type="dxa"/>
            <w:vAlign w:val="bottom"/>
          </w:tcPr>
          <w:p>
            <w:pPr>
              <w:spacing w:after="0"/>
              <w:rPr>
                <w:sz w:val="18"/>
                <w:szCs w:val="18"/>
                <w:color w:val="auto"/>
              </w:rPr>
            </w:pPr>
          </w:p>
        </w:tc>
        <w:tc>
          <w:tcPr>
            <w:tcW w:w="2220" w:type="dxa"/>
            <w:vAlign w:val="bottom"/>
            <w:gridSpan w:val="2"/>
          </w:tcPr>
          <w:p>
            <w:pPr>
              <w:jc w:val="center"/>
              <w:ind w:left="71"/>
              <w:spacing w:after="0"/>
              <w:rPr>
                <w:sz w:val="20"/>
                <w:szCs w:val="20"/>
                <w:color w:val="auto"/>
              </w:rPr>
            </w:pPr>
            <w:r>
              <w:rPr>
                <w:rFonts w:ascii="Times New Roman" w:cs="Times New Roman" w:eastAsia="Times New Roman" w:hAnsi="Times New Roman"/>
                <w:sz w:val="18"/>
                <w:szCs w:val="18"/>
                <w:b w:val="1"/>
                <w:bCs w:val="1"/>
                <w:color w:val="auto"/>
                <w:w w:val="99"/>
              </w:rPr>
              <w:t>statement of financial</w:t>
            </w: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80" w:type="dxa"/>
            <w:vAlign w:val="bottom"/>
            <w:gridSpan w:val="3"/>
            <w:vMerge w:val="continue"/>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9"/>
        </w:trPr>
        <w:tc>
          <w:tcPr>
            <w:tcW w:w="80" w:type="dxa"/>
            <w:vAlign w:val="bottom"/>
          </w:tcPr>
          <w:p>
            <w:pPr>
              <w:spacing w:after="0"/>
              <w:rPr>
                <w:sz w:val="16"/>
                <w:szCs w:val="16"/>
                <w:color w:val="auto"/>
              </w:rPr>
            </w:pPr>
          </w:p>
        </w:tc>
        <w:tc>
          <w:tcPr>
            <w:tcW w:w="2000" w:type="dxa"/>
            <w:vAlign w:val="bottom"/>
            <w:gridSpan w:val="7"/>
          </w:tcPr>
          <w:p>
            <w:pPr>
              <w:ind w:left="500"/>
              <w:spacing w:after="0" w:line="189" w:lineRule="exact"/>
              <w:rPr>
                <w:sz w:val="20"/>
                <w:szCs w:val="20"/>
                <w:color w:val="auto"/>
              </w:rPr>
            </w:pPr>
            <w:r>
              <w:rPr>
                <w:rFonts w:ascii="Times New Roman" w:cs="Times New Roman" w:eastAsia="Times New Roman" w:hAnsi="Times New Roman"/>
                <w:sz w:val="18"/>
                <w:szCs w:val="18"/>
                <w:b w:val="1"/>
                <w:bCs w:val="1"/>
                <w:color w:val="auto"/>
              </w:rPr>
              <w:t>hedged items</w:t>
            </w:r>
          </w:p>
        </w:tc>
        <w:tc>
          <w:tcPr>
            <w:tcW w:w="100" w:type="dxa"/>
            <w:vAlign w:val="bottom"/>
          </w:tcPr>
          <w:p>
            <w:pPr>
              <w:spacing w:after="0"/>
              <w:rPr>
                <w:sz w:val="16"/>
                <w:szCs w:val="16"/>
                <w:color w:val="auto"/>
              </w:rPr>
            </w:pPr>
          </w:p>
        </w:tc>
        <w:tc>
          <w:tcPr>
            <w:tcW w:w="2220" w:type="dxa"/>
            <w:vAlign w:val="bottom"/>
            <w:gridSpan w:val="2"/>
          </w:tcPr>
          <w:p>
            <w:pPr>
              <w:jc w:val="center"/>
              <w:ind w:left="91"/>
              <w:spacing w:after="0" w:line="189" w:lineRule="exact"/>
              <w:rPr>
                <w:sz w:val="20"/>
                <w:szCs w:val="20"/>
                <w:color w:val="auto"/>
              </w:rPr>
            </w:pPr>
            <w:r>
              <w:rPr>
                <w:rFonts w:ascii="Times New Roman" w:cs="Times New Roman" w:eastAsia="Times New Roman" w:hAnsi="Times New Roman"/>
                <w:sz w:val="18"/>
                <w:szCs w:val="18"/>
                <w:b w:val="1"/>
                <w:bCs w:val="1"/>
                <w:color w:val="auto"/>
                <w:w w:val="99"/>
              </w:rPr>
              <w:t>position that includes</w:t>
            </w: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80" w:type="dxa"/>
            <w:vAlign w:val="bottom"/>
            <w:gridSpan w:val="3"/>
          </w:tcPr>
          <w:p>
            <w:pPr>
              <w:jc w:val="center"/>
              <w:ind w:left="33"/>
              <w:spacing w:after="0" w:line="189" w:lineRule="exact"/>
              <w:rPr>
                <w:sz w:val="20"/>
                <w:szCs w:val="20"/>
                <w:color w:val="auto"/>
              </w:rPr>
            </w:pPr>
            <w:r>
              <w:rPr>
                <w:rFonts w:ascii="Times New Roman" w:cs="Times New Roman" w:eastAsia="Times New Roman" w:hAnsi="Times New Roman"/>
                <w:sz w:val="18"/>
                <w:szCs w:val="18"/>
                <w:b w:val="1"/>
                <w:bCs w:val="1"/>
                <w:color w:val="auto"/>
                <w:w w:val="99"/>
              </w:rPr>
              <w:t>of the hedged items used</w:t>
            </w:r>
          </w:p>
        </w:tc>
        <w:tc>
          <w:tcPr>
            <w:tcW w:w="1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54"/>
        </w:trPr>
        <w:tc>
          <w:tcPr>
            <w:tcW w:w="80" w:type="dxa"/>
            <w:vAlign w:val="bottom"/>
          </w:tcPr>
          <w:p>
            <w:pPr>
              <w:spacing w:after="0"/>
              <w:rPr>
                <w:sz w:val="4"/>
                <w:szCs w:val="4"/>
                <w:color w:val="auto"/>
              </w:rPr>
            </w:pPr>
          </w:p>
        </w:tc>
        <w:tc>
          <w:tcPr>
            <w:tcW w:w="80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78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00" w:type="dxa"/>
            <w:vAlign w:val="bottom"/>
          </w:tcPr>
          <w:p>
            <w:pPr>
              <w:spacing w:after="0"/>
              <w:rPr>
                <w:sz w:val="4"/>
                <w:szCs w:val="4"/>
                <w:color w:val="auto"/>
              </w:rPr>
            </w:pPr>
          </w:p>
        </w:tc>
        <w:tc>
          <w:tcPr>
            <w:tcW w:w="2220" w:type="dxa"/>
            <w:vAlign w:val="bottom"/>
            <w:gridSpan w:val="2"/>
            <w:vMerge w:val="restart"/>
          </w:tcPr>
          <w:p>
            <w:pPr>
              <w:jc w:val="center"/>
              <w:ind w:left="131"/>
              <w:spacing w:after="0" w:line="135" w:lineRule="exact"/>
              <w:rPr>
                <w:sz w:val="20"/>
                <w:szCs w:val="20"/>
                <w:color w:val="auto"/>
              </w:rPr>
            </w:pPr>
            <w:r>
              <w:rPr>
                <w:rFonts w:ascii="Times New Roman" w:cs="Times New Roman" w:eastAsia="Times New Roman" w:hAnsi="Times New Roman"/>
                <w:sz w:val="15"/>
                <w:szCs w:val="15"/>
                <w:b w:val="1"/>
                <w:bCs w:val="1"/>
                <w:color w:val="auto"/>
              </w:rPr>
              <w:t>the carrying amount of</w:t>
            </w:r>
          </w:p>
        </w:tc>
        <w:tc>
          <w:tcPr>
            <w:tcW w:w="220" w:type="dxa"/>
            <w:vAlign w:val="bottom"/>
          </w:tcPr>
          <w:p>
            <w:pPr>
              <w:spacing w:after="0"/>
              <w:rPr>
                <w:sz w:val="4"/>
                <w:szCs w:val="4"/>
                <w:color w:val="auto"/>
              </w:rPr>
            </w:pPr>
          </w:p>
        </w:tc>
        <w:tc>
          <w:tcPr>
            <w:tcW w:w="120" w:type="dxa"/>
            <w:vAlign w:val="bottom"/>
          </w:tcPr>
          <w:p>
            <w:pPr>
              <w:spacing w:after="0"/>
              <w:rPr>
                <w:sz w:val="4"/>
                <w:szCs w:val="4"/>
                <w:color w:val="auto"/>
              </w:rPr>
            </w:pPr>
          </w:p>
        </w:tc>
        <w:tc>
          <w:tcPr>
            <w:tcW w:w="2080" w:type="dxa"/>
            <w:vAlign w:val="bottom"/>
            <w:gridSpan w:val="3"/>
            <w:vMerge w:val="restart"/>
          </w:tcPr>
          <w:p>
            <w:pPr>
              <w:jc w:val="center"/>
              <w:ind w:left="93"/>
              <w:spacing w:after="0" w:line="135" w:lineRule="exact"/>
              <w:rPr>
                <w:sz w:val="20"/>
                <w:szCs w:val="20"/>
                <w:color w:val="auto"/>
              </w:rPr>
            </w:pPr>
            <w:r>
              <w:rPr>
                <w:rFonts w:ascii="Times New Roman" w:cs="Times New Roman" w:eastAsia="Times New Roman" w:hAnsi="Times New Roman"/>
                <w:sz w:val="15"/>
                <w:szCs w:val="15"/>
                <w:b w:val="1"/>
                <w:bCs w:val="1"/>
                <w:color w:val="auto"/>
              </w:rPr>
              <w:t>to calculate the hedge</w:t>
            </w:r>
          </w:p>
        </w:tc>
        <w:tc>
          <w:tcPr>
            <w:tcW w:w="160" w:type="dxa"/>
            <w:vAlign w:val="bottom"/>
          </w:tcPr>
          <w:p>
            <w:pPr>
              <w:spacing w:after="0"/>
              <w:rPr>
                <w:sz w:val="4"/>
                <w:szCs w:val="4"/>
                <w:color w:val="auto"/>
              </w:rPr>
            </w:pPr>
          </w:p>
        </w:tc>
        <w:tc>
          <w:tcPr>
            <w:tcW w:w="40" w:type="dxa"/>
            <w:vAlign w:val="bottom"/>
          </w:tcPr>
          <w:p>
            <w:pPr>
              <w:spacing w:after="0"/>
              <w:rPr>
                <w:sz w:val="4"/>
                <w:szCs w:val="4"/>
                <w:color w:val="auto"/>
              </w:rPr>
            </w:pPr>
          </w:p>
        </w:tc>
        <w:tc>
          <w:tcPr>
            <w:tcW w:w="100" w:type="dxa"/>
            <w:vAlign w:val="bottom"/>
          </w:tcPr>
          <w:p>
            <w:pPr>
              <w:spacing w:after="0"/>
              <w:rPr>
                <w:sz w:val="4"/>
                <w:szCs w:val="4"/>
                <w:color w:val="auto"/>
              </w:rPr>
            </w:pPr>
          </w:p>
        </w:tc>
        <w:tc>
          <w:tcPr>
            <w:tcW w:w="1340" w:type="dxa"/>
            <w:vAlign w:val="bottom"/>
            <w:gridSpan w:val="2"/>
            <w:vMerge w:val="restart"/>
          </w:tcPr>
          <w:p>
            <w:pPr>
              <w:jc w:val="center"/>
              <w:spacing w:after="0" w:line="135" w:lineRule="exact"/>
              <w:rPr>
                <w:sz w:val="20"/>
                <w:szCs w:val="20"/>
                <w:color w:val="auto"/>
              </w:rPr>
            </w:pPr>
            <w:r>
              <w:rPr>
                <w:rFonts w:ascii="Times New Roman" w:cs="Times New Roman" w:eastAsia="Times New Roman" w:hAnsi="Times New Roman"/>
                <w:sz w:val="15"/>
                <w:szCs w:val="15"/>
                <w:b w:val="1"/>
                <w:bCs w:val="1"/>
                <w:color w:val="auto"/>
              </w:rPr>
              <w:t>Cash flow</w:t>
            </w:r>
          </w:p>
        </w:tc>
        <w:tc>
          <w:tcPr>
            <w:tcW w:w="0" w:type="dxa"/>
            <w:vAlign w:val="bottom"/>
          </w:tcPr>
          <w:p>
            <w:pPr>
              <w:spacing w:after="0"/>
              <w:rPr>
                <w:sz w:val="1"/>
                <w:szCs w:val="1"/>
                <w:color w:val="auto"/>
              </w:rPr>
            </w:pPr>
          </w:p>
        </w:tc>
      </w:tr>
      <w:tr>
        <w:trPr>
          <w:trHeight w:val="61"/>
        </w:trPr>
        <w:tc>
          <w:tcPr>
            <w:tcW w:w="80" w:type="dxa"/>
            <w:vAlign w:val="bottom"/>
          </w:tcPr>
          <w:p>
            <w:pPr>
              <w:spacing w:after="0"/>
              <w:rPr>
                <w:sz w:val="5"/>
                <w:szCs w:val="5"/>
                <w:color w:val="auto"/>
              </w:rPr>
            </w:pPr>
          </w:p>
        </w:tc>
        <w:tc>
          <w:tcPr>
            <w:tcW w:w="940" w:type="dxa"/>
            <w:vAlign w:val="bottom"/>
            <w:gridSpan w:val="3"/>
            <w:vMerge w:val="restart"/>
          </w:tcPr>
          <w:p>
            <w:pPr>
              <w:ind w:left="260"/>
              <w:spacing w:after="0"/>
              <w:rPr>
                <w:sz w:val="20"/>
                <w:szCs w:val="20"/>
                <w:color w:val="auto"/>
              </w:rPr>
            </w:pPr>
            <w:r>
              <w:rPr>
                <w:rFonts w:ascii="Times New Roman" w:cs="Times New Roman" w:eastAsia="Times New Roman" w:hAnsi="Times New Roman"/>
                <w:sz w:val="18"/>
                <w:szCs w:val="18"/>
                <w:b w:val="1"/>
                <w:bCs w:val="1"/>
                <w:color w:val="auto"/>
              </w:rPr>
              <w:t>Asset</w:t>
            </w:r>
          </w:p>
        </w:tc>
        <w:tc>
          <w:tcPr>
            <w:tcW w:w="100" w:type="dxa"/>
            <w:vAlign w:val="bottom"/>
          </w:tcPr>
          <w:p>
            <w:pPr>
              <w:spacing w:after="0"/>
              <w:rPr>
                <w:sz w:val="5"/>
                <w:szCs w:val="5"/>
                <w:color w:val="auto"/>
              </w:rPr>
            </w:pPr>
          </w:p>
        </w:tc>
        <w:tc>
          <w:tcPr>
            <w:tcW w:w="960" w:type="dxa"/>
            <w:vAlign w:val="bottom"/>
            <w:gridSpan w:val="3"/>
            <w:vMerge w:val="restart"/>
          </w:tcPr>
          <w:p>
            <w:pPr>
              <w:jc w:val="right"/>
              <w:ind w:right="160"/>
              <w:spacing w:after="0"/>
              <w:rPr>
                <w:sz w:val="20"/>
                <w:szCs w:val="20"/>
                <w:color w:val="auto"/>
              </w:rPr>
            </w:pPr>
            <w:r>
              <w:rPr>
                <w:rFonts w:ascii="Times New Roman" w:cs="Times New Roman" w:eastAsia="Times New Roman" w:hAnsi="Times New Roman"/>
                <w:sz w:val="18"/>
                <w:szCs w:val="18"/>
                <w:b w:val="1"/>
                <w:bCs w:val="1"/>
                <w:color w:val="auto"/>
              </w:rPr>
              <w:t>Liability</w:t>
            </w:r>
          </w:p>
        </w:tc>
        <w:tc>
          <w:tcPr>
            <w:tcW w:w="100" w:type="dxa"/>
            <w:vAlign w:val="bottom"/>
          </w:tcPr>
          <w:p>
            <w:pPr>
              <w:spacing w:after="0"/>
              <w:rPr>
                <w:sz w:val="5"/>
                <w:szCs w:val="5"/>
                <w:color w:val="auto"/>
              </w:rPr>
            </w:pPr>
          </w:p>
        </w:tc>
        <w:tc>
          <w:tcPr>
            <w:tcW w:w="2220" w:type="dxa"/>
            <w:vAlign w:val="bottom"/>
            <w:gridSpan w:val="2"/>
            <w:vMerge w:val="continue"/>
          </w:tcPr>
          <w:p>
            <w:pPr>
              <w:spacing w:after="0"/>
              <w:rPr>
                <w:sz w:val="5"/>
                <w:szCs w:val="5"/>
                <w:color w:val="auto"/>
              </w:rPr>
            </w:pPr>
          </w:p>
        </w:tc>
        <w:tc>
          <w:tcPr>
            <w:tcW w:w="220" w:type="dxa"/>
            <w:vAlign w:val="bottom"/>
          </w:tcPr>
          <w:p>
            <w:pPr>
              <w:spacing w:after="0"/>
              <w:rPr>
                <w:sz w:val="5"/>
                <w:szCs w:val="5"/>
                <w:color w:val="auto"/>
              </w:rPr>
            </w:pPr>
          </w:p>
        </w:tc>
        <w:tc>
          <w:tcPr>
            <w:tcW w:w="120" w:type="dxa"/>
            <w:vAlign w:val="bottom"/>
          </w:tcPr>
          <w:p>
            <w:pPr>
              <w:spacing w:after="0"/>
              <w:rPr>
                <w:sz w:val="5"/>
                <w:szCs w:val="5"/>
                <w:color w:val="auto"/>
              </w:rPr>
            </w:pPr>
          </w:p>
        </w:tc>
        <w:tc>
          <w:tcPr>
            <w:tcW w:w="2080" w:type="dxa"/>
            <w:vAlign w:val="bottom"/>
            <w:gridSpan w:val="3"/>
            <w:vMerge w:val="continue"/>
          </w:tcPr>
          <w:p>
            <w:pPr>
              <w:spacing w:after="0"/>
              <w:rPr>
                <w:sz w:val="5"/>
                <w:szCs w:val="5"/>
                <w:color w:val="auto"/>
              </w:rPr>
            </w:pPr>
          </w:p>
        </w:tc>
        <w:tc>
          <w:tcPr>
            <w:tcW w:w="160" w:type="dxa"/>
            <w:vAlign w:val="bottom"/>
          </w:tcPr>
          <w:p>
            <w:pPr>
              <w:spacing w:after="0"/>
              <w:rPr>
                <w:sz w:val="5"/>
                <w:szCs w:val="5"/>
                <w:color w:val="auto"/>
              </w:rPr>
            </w:pPr>
          </w:p>
        </w:tc>
        <w:tc>
          <w:tcPr>
            <w:tcW w:w="40" w:type="dxa"/>
            <w:vAlign w:val="bottom"/>
          </w:tcPr>
          <w:p>
            <w:pPr>
              <w:spacing w:after="0"/>
              <w:rPr>
                <w:sz w:val="5"/>
                <w:szCs w:val="5"/>
                <w:color w:val="auto"/>
              </w:rPr>
            </w:pPr>
          </w:p>
        </w:tc>
        <w:tc>
          <w:tcPr>
            <w:tcW w:w="100" w:type="dxa"/>
            <w:vAlign w:val="bottom"/>
          </w:tcPr>
          <w:p>
            <w:pPr>
              <w:spacing w:after="0"/>
              <w:rPr>
                <w:sz w:val="5"/>
                <w:szCs w:val="5"/>
                <w:color w:val="auto"/>
              </w:rPr>
            </w:pPr>
          </w:p>
        </w:tc>
        <w:tc>
          <w:tcPr>
            <w:tcW w:w="1340" w:type="dxa"/>
            <w:vAlign w:val="bottom"/>
            <w:gridSpan w:val="2"/>
            <w:vMerge w:val="continue"/>
          </w:tcPr>
          <w:p>
            <w:pPr>
              <w:spacing w:after="0"/>
              <w:rPr>
                <w:sz w:val="5"/>
                <w:szCs w:val="5"/>
                <w:color w:val="auto"/>
              </w:rPr>
            </w:pPr>
          </w:p>
        </w:tc>
        <w:tc>
          <w:tcPr>
            <w:tcW w:w="0" w:type="dxa"/>
            <w:vAlign w:val="bottom"/>
          </w:tcPr>
          <w:p>
            <w:pPr>
              <w:spacing w:after="0"/>
              <w:rPr>
                <w:sz w:val="1"/>
                <w:szCs w:val="1"/>
                <w:color w:val="auto"/>
              </w:rPr>
            </w:pPr>
          </w:p>
        </w:tc>
      </w:tr>
      <w:tr>
        <w:trPr>
          <w:trHeight w:val="243"/>
        </w:trPr>
        <w:tc>
          <w:tcPr>
            <w:tcW w:w="80" w:type="dxa"/>
            <w:vAlign w:val="bottom"/>
          </w:tcPr>
          <w:p>
            <w:pPr>
              <w:spacing w:after="0"/>
              <w:rPr>
                <w:sz w:val="21"/>
                <w:szCs w:val="21"/>
                <w:color w:val="auto"/>
              </w:rPr>
            </w:pPr>
          </w:p>
        </w:tc>
        <w:tc>
          <w:tcPr>
            <w:tcW w:w="940" w:type="dxa"/>
            <w:vAlign w:val="bottom"/>
            <w:tcBorders>
              <w:bottom w:val="single" w:sz="8" w:color="auto"/>
            </w:tcBorders>
            <w:gridSpan w:val="3"/>
            <w:vMerge w:val="continue"/>
          </w:tcPr>
          <w:p>
            <w:pPr>
              <w:spacing w:after="0"/>
              <w:rPr>
                <w:sz w:val="21"/>
                <w:szCs w:val="21"/>
                <w:color w:val="auto"/>
              </w:rPr>
            </w:pPr>
          </w:p>
        </w:tc>
        <w:tc>
          <w:tcPr>
            <w:tcW w:w="100" w:type="dxa"/>
            <w:vAlign w:val="bottom"/>
          </w:tcPr>
          <w:p>
            <w:pPr>
              <w:spacing w:after="0"/>
              <w:rPr>
                <w:sz w:val="21"/>
                <w:szCs w:val="21"/>
                <w:color w:val="auto"/>
              </w:rPr>
            </w:pPr>
          </w:p>
        </w:tc>
        <w:tc>
          <w:tcPr>
            <w:tcW w:w="960" w:type="dxa"/>
            <w:vAlign w:val="bottom"/>
            <w:tcBorders>
              <w:bottom w:val="single" w:sz="8" w:color="auto"/>
            </w:tcBorders>
            <w:gridSpan w:val="3"/>
            <w:vMerge w:val="continue"/>
          </w:tcPr>
          <w:p>
            <w:pPr>
              <w:spacing w:after="0"/>
              <w:rPr>
                <w:sz w:val="21"/>
                <w:szCs w:val="21"/>
                <w:color w:val="auto"/>
              </w:rPr>
            </w:pPr>
          </w:p>
        </w:tc>
        <w:tc>
          <w:tcPr>
            <w:tcW w:w="100" w:type="dxa"/>
            <w:vAlign w:val="bottom"/>
          </w:tcPr>
          <w:p>
            <w:pPr>
              <w:spacing w:after="0"/>
              <w:rPr>
                <w:sz w:val="21"/>
                <w:szCs w:val="21"/>
                <w:color w:val="auto"/>
              </w:rPr>
            </w:pPr>
          </w:p>
        </w:tc>
        <w:tc>
          <w:tcPr>
            <w:tcW w:w="2220" w:type="dxa"/>
            <w:vAlign w:val="bottom"/>
            <w:tcBorders>
              <w:bottom w:val="single" w:sz="8" w:color="auto"/>
            </w:tcBorders>
            <w:gridSpan w:val="2"/>
          </w:tcPr>
          <w:p>
            <w:pPr>
              <w:jc w:val="center"/>
              <w:ind w:left="131"/>
              <w:spacing w:after="0"/>
              <w:rPr>
                <w:sz w:val="20"/>
                <w:szCs w:val="20"/>
                <w:color w:val="auto"/>
              </w:rPr>
            </w:pPr>
            <w:r>
              <w:rPr>
                <w:rFonts w:ascii="Times New Roman" w:cs="Times New Roman" w:eastAsia="Times New Roman" w:hAnsi="Times New Roman"/>
                <w:sz w:val="18"/>
                <w:szCs w:val="18"/>
                <w:b w:val="1"/>
                <w:bCs w:val="1"/>
                <w:color w:val="auto"/>
                <w:w w:val="99"/>
              </w:rPr>
              <w:t>the hedged items</w:t>
            </w:r>
          </w:p>
        </w:tc>
        <w:tc>
          <w:tcPr>
            <w:tcW w:w="220" w:type="dxa"/>
            <w:vAlign w:val="bottom"/>
            <w:tcBorders>
              <w:bottom w:val="single" w:sz="8" w:color="auto"/>
            </w:tcBorders>
          </w:tcPr>
          <w:p>
            <w:pPr>
              <w:spacing w:after="0"/>
              <w:rPr>
                <w:sz w:val="21"/>
                <w:szCs w:val="21"/>
                <w:color w:val="auto"/>
              </w:rPr>
            </w:pPr>
          </w:p>
        </w:tc>
        <w:tc>
          <w:tcPr>
            <w:tcW w:w="120" w:type="dxa"/>
            <w:vAlign w:val="bottom"/>
          </w:tcPr>
          <w:p>
            <w:pPr>
              <w:spacing w:after="0"/>
              <w:rPr>
                <w:sz w:val="21"/>
                <w:szCs w:val="21"/>
                <w:color w:val="auto"/>
              </w:rPr>
            </w:pPr>
          </w:p>
        </w:tc>
        <w:tc>
          <w:tcPr>
            <w:tcW w:w="2080" w:type="dxa"/>
            <w:vAlign w:val="bottom"/>
            <w:tcBorders>
              <w:bottom w:val="single" w:sz="8" w:color="auto"/>
            </w:tcBorders>
            <w:gridSpan w:val="3"/>
          </w:tcPr>
          <w:p>
            <w:pPr>
              <w:jc w:val="center"/>
              <w:ind w:left="93"/>
              <w:spacing w:after="0"/>
              <w:rPr>
                <w:sz w:val="20"/>
                <w:szCs w:val="20"/>
                <w:color w:val="auto"/>
              </w:rPr>
            </w:pPr>
            <w:r>
              <w:rPr>
                <w:rFonts w:ascii="Times New Roman" w:cs="Times New Roman" w:eastAsia="Times New Roman" w:hAnsi="Times New Roman"/>
                <w:sz w:val="18"/>
                <w:szCs w:val="18"/>
                <w:b w:val="1"/>
                <w:bCs w:val="1"/>
                <w:color w:val="auto"/>
                <w:w w:val="99"/>
              </w:rPr>
              <w:t>ineffectiveness</w:t>
            </w:r>
          </w:p>
        </w:tc>
        <w:tc>
          <w:tcPr>
            <w:tcW w:w="160" w:type="dxa"/>
            <w:vAlign w:val="bottom"/>
            <w:tcBorders>
              <w:bottom w:val="single" w:sz="8" w:color="auto"/>
            </w:tcBorders>
          </w:tcPr>
          <w:p>
            <w:pPr>
              <w:spacing w:after="0"/>
              <w:rPr>
                <w:sz w:val="21"/>
                <w:szCs w:val="21"/>
                <w:color w:val="auto"/>
              </w:rPr>
            </w:pPr>
          </w:p>
        </w:tc>
        <w:tc>
          <w:tcPr>
            <w:tcW w:w="40" w:type="dxa"/>
            <w:vAlign w:val="bottom"/>
            <w:tcBorders>
              <w:bottom w:val="single" w:sz="8" w:color="auto"/>
            </w:tcBorders>
          </w:tcPr>
          <w:p>
            <w:pPr>
              <w:spacing w:after="0"/>
              <w:rPr>
                <w:sz w:val="21"/>
                <w:szCs w:val="21"/>
                <w:color w:val="auto"/>
              </w:rPr>
            </w:pPr>
          </w:p>
        </w:tc>
        <w:tc>
          <w:tcPr>
            <w:tcW w:w="100" w:type="dxa"/>
            <w:vAlign w:val="bottom"/>
          </w:tcPr>
          <w:p>
            <w:pPr>
              <w:spacing w:after="0"/>
              <w:rPr>
                <w:sz w:val="21"/>
                <w:szCs w:val="21"/>
                <w:color w:val="auto"/>
              </w:rPr>
            </w:pPr>
          </w:p>
        </w:tc>
        <w:tc>
          <w:tcPr>
            <w:tcW w:w="1340" w:type="dxa"/>
            <w:vAlign w:val="bottom"/>
            <w:tcBorders>
              <w:bottom w:val="single" w:sz="8" w:color="auto"/>
            </w:tcBorders>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rPr>
              <w:t>hedge reserve</w:t>
            </w:r>
          </w:p>
        </w:tc>
        <w:tc>
          <w:tcPr>
            <w:tcW w:w="0" w:type="dxa"/>
            <w:vAlign w:val="bottom"/>
          </w:tcPr>
          <w:p>
            <w:pPr>
              <w:spacing w:after="0"/>
              <w:rPr>
                <w:sz w:val="1"/>
                <w:szCs w:val="1"/>
                <w:color w:val="auto"/>
              </w:rPr>
            </w:pPr>
          </w:p>
        </w:tc>
      </w:tr>
      <w:tr>
        <w:trPr>
          <w:trHeight w:val="439"/>
        </w:trPr>
        <w:tc>
          <w:tcPr>
            <w:tcW w:w="80" w:type="dxa"/>
            <w:vAlign w:val="bottom"/>
          </w:tcPr>
          <w:p>
            <w:pPr>
              <w:spacing w:after="0"/>
              <w:rPr>
                <w:sz w:val="24"/>
                <w:szCs w:val="24"/>
                <w:color w:val="auto"/>
              </w:rPr>
            </w:pPr>
          </w:p>
        </w:tc>
        <w:tc>
          <w:tcPr>
            <w:tcW w:w="940" w:type="dxa"/>
            <w:vAlign w:val="bottom"/>
            <w:gridSpan w:val="3"/>
          </w:tcPr>
          <w:p>
            <w:pPr>
              <w:ind w:left="680"/>
              <w:spacing w:after="0"/>
              <w:rPr>
                <w:sz w:val="20"/>
                <w:szCs w:val="20"/>
                <w:color w:val="auto"/>
              </w:rPr>
            </w:pPr>
            <w:r>
              <w:rPr>
                <w:rFonts w:ascii="Times New Roman" w:cs="Times New Roman" w:eastAsia="Times New Roman" w:hAnsi="Times New Roman"/>
                <w:sz w:val="18"/>
                <w:szCs w:val="18"/>
                <w:color w:val="auto"/>
              </w:rPr>
              <w:t>—</w:t>
            </w:r>
          </w:p>
        </w:tc>
        <w:tc>
          <w:tcPr>
            <w:tcW w:w="1060" w:type="dxa"/>
            <w:vAlign w:val="bottom"/>
            <w:gridSpan w:val="4"/>
          </w:tcPr>
          <w:p>
            <w:pPr>
              <w:jc w:val="right"/>
              <w:ind w:right="40"/>
              <w:spacing w:after="0"/>
              <w:rPr>
                <w:sz w:val="20"/>
                <w:szCs w:val="20"/>
                <w:color w:val="auto"/>
              </w:rPr>
            </w:pPr>
            <w:r>
              <w:rPr>
                <w:rFonts w:ascii="Times New Roman" w:cs="Times New Roman" w:eastAsia="Times New Roman" w:hAnsi="Times New Roman"/>
                <w:sz w:val="18"/>
                <w:szCs w:val="18"/>
                <w:color w:val="auto"/>
              </w:rPr>
              <w:t>(20,045)</w:t>
            </w:r>
          </w:p>
        </w:tc>
        <w:tc>
          <w:tcPr>
            <w:tcW w:w="100" w:type="dxa"/>
            <w:vAlign w:val="bottom"/>
          </w:tcPr>
          <w:p>
            <w:pPr>
              <w:spacing w:after="0"/>
              <w:rPr>
                <w:sz w:val="24"/>
                <w:szCs w:val="24"/>
                <w:color w:val="auto"/>
              </w:rPr>
            </w:pPr>
          </w:p>
        </w:tc>
        <w:tc>
          <w:tcPr>
            <w:tcW w:w="222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color w:val="auto"/>
                <w:w w:val="99"/>
              </w:rPr>
              <w:t>Borrowings and debt, net</w:t>
            </w:r>
          </w:p>
        </w:tc>
        <w:tc>
          <w:tcPr>
            <w:tcW w:w="2580" w:type="dxa"/>
            <w:vAlign w:val="bottom"/>
            <w:gridSpan w:val="6"/>
          </w:tcPr>
          <w:p>
            <w:pPr>
              <w:jc w:val="right"/>
              <w:spacing w:after="0"/>
              <w:rPr>
                <w:sz w:val="20"/>
                <w:szCs w:val="20"/>
                <w:color w:val="auto"/>
              </w:rPr>
            </w:pPr>
            <w:r>
              <w:rPr>
                <w:rFonts w:ascii="Times New Roman" w:cs="Times New Roman" w:eastAsia="Times New Roman" w:hAnsi="Times New Roman"/>
                <w:sz w:val="18"/>
                <w:szCs w:val="18"/>
                <w:color w:val="auto"/>
              </w:rPr>
              <w:t>(312)</w:t>
            </w:r>
          </w:p>
        </w:tc>
        <w:tc>
          <w:tcPr>
            <w:tcW w:w="1480" w:type="dxa"/>
            <w:vAlign w:val="bottom"/>
            <w:gridSpan w:val="4"/>
          </w:tcPr>
          <w:p>
            <w:pPr>
              <w:jc w:val="center"/>
              <w:ind w:left="970"/>
              <w:spacing w:after="0"/>
              <w:rPr>
                <w:sz w:val="20"/>
                <w:szCs w:val="20"/>
                <w:color w:val="auto"/>
              </w:rPr>
            </w:pPr>
            <w:r>
              <w:rPr>
                <w:rFonts w:ascii="Times New Roman" w:cs="Times New Roman" w:eastAsia="Times New Roman" w:hAnsi="Times New Roman"/>
                <w:sz w:val="18"/>
                <w:szCs w:val="18"/>
                <w:color w:val="auto"/>
                <w:w w:val="96"/>
              </w:rPr>
              <w:t>138</w:t>
            </w:r>
          </w:p>
        </w:tc>
        <w:tc>
          <w:tcPr>
            <w:tcW w:w="0" w:type="dxa"/>
            <w:vAlign w:val="bottom"/>
          </w:tcPr>
          <w:p>
            <w:pPr>
              <w:spacing w:after="0"/>
              <w:rPr>
                <w:sz w:val="1"/>
                <w:szCs w:val="1"/>
                <w:color w:val="auto"/>
              </w:rPr>
            </w:pPr>
          </w:p>
        </w:tc>
      </w:tr>
      <w:tr>
        <w:trPr>
          <w:trHeight w:val="648"/>
        </w:trPr>
        <w:tc>
          <w:tcPr>
            <w:tcW w:w="80" w:type="dxa"/>
            <w:vAlign w:val="bottom"/>
          </w:tcPr>
          <w:p>
            <w:pPr>
              <w:spacing w:after="0"/>
              <w:rPr>
                <w:sz w:val="24"/>
                <w:szCs w:val="24"/>
                <w:color w:val="auto"/>
              </w:rPr>
            </w:pPr>
          </w:p>
        </w:tc>
        <w:tc>
          <w:tcPr>
            <w:tcW w:w="940" w:type="dxa"/>
            <w:vAlign w:val="bottom"/>
            <w:gridSpan w:val="3"/>
          </w:tcPr>
          <w:p>
            <w:pPr>
              <w:ind w:left="680"/>
              <w:spacing w:after="0"/>
              <w:rPr>
                <w:sz w:val="20"/>
                <w:szCs w:val="20"/>
                <w:color w:val="auto"/>
              </w:rPr>
            </w:pPr>
            <w:r>
              <w:rPr>
                <w:rFonts w:ascii="Times New Roman" w:cs="Times New Roman" w:eastAsia="Times New Roman" w:hAnsi="Times New Roman"/>
                <w:sz w:val="18"/>
                <w:szCs w:val="18"/>
                <w:color w:val="auto"/>
              </w:rPr>
              <w:t>—</w:t>
            </w:r>
          </w:p>
        </w:tc>
        <w:tc>
          <w:tcPr>
            <w:tcW w:w="1060" w:type="dxa"/>
            <w:vAlign w:val="bottom"/>
            <w:gridSpan w:val="4"/>
          </w:tcPr>
          <w:p>
            <w:pPr>
              <w:jc w:val="right"/>
              <w:ind w:right="40"/>
              <w:spacing w:after="0"/>
              <w:rPr>
                <w:sz w:val="20"/>
                <w:szCs w:val="20"/>
                <w:color w:val="auto"/>
              </w:rPr>
            </w:pPr>
            <w:r>
              <w:rPr>
                <w:rFonts w:ascii="Times New Roman" w:cs="Times New Roman" w:eastAsia="Times New Roman" w:hAnsi="Times New Roman"/>
                <w:sz w:val="18"/>
                <w:szCs w:val="18"/>
                <w:color w:val="auto"/>
              </w:rPr>
              <w:t>(643,362)</w:t>
            </w:r>
          </w:p>
        </w:tc>
        <w:tc>
          <w:tcPr>
            <w:tcW w:w="100" w:type="dxa"/>
            <w:vAlign w:val="bottom"/>
          </w:tcPr>
          <w:p>
            <w:pPr>
              <w:spacing w:after="0"/>
              <w:rPr>
                <w:sz w:val="24"/>
                <w:szCs w:val="24"/>
                <w:color w:val="auto"/>
              </w:rPr>
            </w:pPr>
          </w:p>
        </w:tc>
        <w:tc>
          <w:tcPr>
            <w:tcW w:w="2220" w:type="dxa"/>
            <w:vAlign w:val="bottom"/>
            <w:gridSpan w:val="2"/>
          </w:tcPr>
          <w:p>
            <w:pPr>
              <w:jc w:val="center"/>
              <w:ind w:right="360"/>
              <w:spacing w:after="0"/>
              <w:rPr>
                <w:sz w:val="20"/>
                <w:szCs w:val="20"/>
                <w:color w:val="auto"/>
              </w:rPr>
            </w:pPr>
            <w:r>
              <w:rPr>
                <w:rFonts w:ascii="Times New Roman" w:cs="Times New Roman" w:eastAsia="Times New Roman" w:hAnsi="Times New Roman"/>
                <w:sz w:val="18"/>
                <w:szCs w:val="18"/>
                <w:color w:val="auto"/>
                <w:w w:val="99"/>
              </w:rPr>
              <w:t>Borrowings and debt, net</w:t>
            </w:r>
          </w:p>
        </w:tc>
        <w:tc>
          <w:tcPr>
            <w:tcW w:w="2580" w:type="dxa"/>
            <w:vAlign w:val="bottom"/>
            <w:gridSpan w:val="6"/>
          </w:tcPr>
          <w:p>
            <w:pPr>
              <w:jc w:val="right"/>
              <w:spacing w:after="0"/>
              <w:rPr>
                <w:sz w:val="20"/>
                <w:szCs w:val="20"/>
                <w:color w:val="auto"/>
              </w:rPr>
            </w:pPr>
            <w:r>
              <w:rPr>
                <w:rFonts w:ascii="Times New Roman" w:cs="Times New Roman" w:eastAsia="Times New Roman" w:hAnsi="Times New Roman"/>
                <w:sz w:val="18"/>
                <w:szCs w:val="18"/>
                <w:color w:val="auto"/>
              </w:rPr>
              <w:t>(8,898)</w:t>
            </w:r>
          </w:p>
        </w:tc>
        <w:tc>
          <w:tcPr>
            <w:tcW w:w="1480" w:type="dxa"/>
            <w:vAlign w:val="bottom"/>
            <w:gridSpan w:val="4"/>
          </w:tcPr>
          <w:p>
            <w:pPr>
              <w:jc w:val="center"/>
              <w:ind w:left="930"/>
              <w:spacing w:after="0"/>
              <w:rPr>
                <w:sz w:val="20"/>
                <w:szCs w:val="20"/>
                <w:color w:val="auto"/>
              </w:rPr>
            </w:pPr>
            <w:r>
              <w:rPr>
                <w:rFonts w:ascii="Times New Roman" w:cs="Times New Roman" w:eastAsia="Times New Roman" w:hAnsi="Times New Roman"/>
                <w:sz w:val="18"/>
                <w:szCs w:val="18"/>
                <w:color w:val="auto"/>
                <w:w w:val="97"/>
              </w:rPr>
              <w:t>(500)</w:t>
            </w:r>
          </w:p>
        </w:tc>
        <w:tc>
          <w:tcPr>
            <w:tcW w:w="0" w:type="dxa"/>
            <w:vAlign w:val="bottom"/>
          </w:tcPr>
          <w:p>
            <w:pPr>
              <w:spacing w:after="0"/>
              <w:rPr>
                <w:sz w:val="1"/>
                <w:szCs w:val="1"/>
                <w:color w:val="auto"/>
              </w:rPr>
            </w:pPr>
          </w:p>
        </w:tc>
      </w:tr>
      <w:tr>
        <w:trPr>
          <w:trHeight w:val="223"/>
        </w:trPr>
        <w:tc>
          <w:tcPr>
            <w:tcW w:w="80" w:type="dxa"/>
            <w:vAlign w:val="bottom"/>
          </w:tcPr>
          <w:p>
            <w:pPr>
              <w:spacing w:after="0"/>
              <w:rPr>
                <w:sz w:val="19"/>
                <w:szCs w:val="19"/>
                <w:color w:val="auto"/>
              </w:rPr>
            </w:pPr>
          </w:p>
        </w:tc>
        <w:tc>
          <w:tcPr>
            <w:tcW w:w="940" w:type="dxa"/>
            <w:vAlign w:val="bottom"/>
            <w:tcBorders>
              <w:top w:val="single" w:sz="8" w:color="auto"/>
              <w:bottom w:val="single" w:sz="8" w:color="auto"/>
            </w:tcBorders>
            <w:gridSpan w:val="3"/>
          </w:tcPr>
          <w:p>
            <w:pPr>
              <w:ind w:left="68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19"/>
                <w:szCs w:val="19"/>
                <w:color w:val="auto"/>
              </w:rPr>
            </w:pPr>
          </w:p>
        </w:tc>
        <w:tc>
          <w:tcPr>
            <w:tcW w:w="960" w:type="dxa"/>
            <w:vAlign w:val="bottom"/>
            <w:tcBorders>
              <w:top w:val="single" w:sz="8" w:color="auto"/>
              <w:bottom w:val="single" w:sz="8" w:color="auto"/>
            </w:tcBorders>
            <w:gridSpan w:val="3"/>
          </w:tcPr>
          <w:p>
            <w:pPr>
              <w:jc w:val="right"/>
              <w:ind w:right="40"/>
              <w:spacing w:after="0"/>
              <w:rPr>
                <w:sz w:val="20"/>
                <w:szCs w:val="20"/>
                <w:color w:val="auto"/>
              </w:rPr>
            </w:pPr>
            <w:r>
              <w:rPr>
                <w:rFonts w:ascii="Times New Roman" w:cs="Times New Roman" w:eastAsia="Times New Roman" w:hAnsi="Times New Roman"/>
                <w:sz w:val="18"/>
                <w:szCs w:val="18"/>
                <w:b w:val="1"/>
                <w:bCs w:val="1"/>
                <w:color w:val="auto"/>
              </w:rPr>
              <w:t>(663,407)</w:t>
            </w:r>
          </w:p>
        </w:tc>
        <w:tc>
          <w:tcPr>
            <w:tcW w:w="100" w:type="dxa"/>
            <w:vAlign w:val="bottom"/>
          </w:tcPr>
          <w:p>
            <w:pPr>
              <w:spacing w:after="0"/>
              <w:rPr>
                <w:sz w:val="19"/>
                <w:szCs w:val="19"/>
                <w:color w:val="auto"/>
              </w:rPr>
            </w:pPr>
          </w:p>
        </w:tc>
        <w:tc>
          <w:tcPr>
            <w:tcW w:w="2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240" w:type="dxa"/>
            <w:vAlign w:val="bottom"/>
            <w:tcBorders>
              <w:top w:val="single" w:sz="8" w:color="auto"/>
              <w:bottom w:val="single" w:sz="8" w:color="auto"/>
            </w:tcBorders>
            <w:gridSpan w:val="4"/>
          </w:tcPr>
          <w:p>
            <w:pPr>
              <w:jc w:val="right"/>
              <w:spacing w:after="0"/>
              <w:rPr>
                <w:sz w:val="20"/>
                <w:szCs w:val="20"/>
                <w:color w:val="auto"/>
              </w:rPr>
            </w:pPr>
            <w:r>
              <w:rPr>
                <w:rFonts w:ascii="Times New Roman" w:cs="Times New Roman" w:eastAsia="Times New Roman" w:hAnsi="Times New Roman"/>
                <w:sz w:val="18"/>
                <w:szCs w:val="18"/>
                <w:b w:val="1"/>
                <w:bCs w:val="1"/>
                <w:color w:val="auto"/>
              </w:rPr>
              <w:t>(9,210)</w:t>
            </w:r>
          </w:p>
        </w:tc>
        <w:tc>
          <w:tcPr>
            <w:tcW w:w="40" w:type="dxa"/>
            <w:vAlign w:val="bottom"/>
            <w:tcBorders>
              <w:top w:val="single" w:sz="8" w:color="auto"/>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gridSpan w:val="2"/>
          </w:tcPr>
          <w:p>
            <w:pPr>
              <w:jc w:val="center"/>
              <w:ind w:left="794"/>
              <w:spacing w:after="0"/>
              <w:rPr>
                <w:sz w:val="20"/>
                <w:szCs w:val="20"/>
                <w:color w:val="auto"/>
              </w:rPr>
            </w:pPr>
            <w:r>
              <w:rPr>
                <w:rFonts w:ascii="Times New Roman" w:cs="Times New Roman" w:eastAsia="Times New Roman" w:hAnsi="Times New Roman"/>
                <w:sz w:val="18"/>
                <w:szCs w:val="18"/>
                <w:b w:val="1"/>
                <w:bCs w:val="1"/>
                <w:color w:val="auto"/>
                <w:w w:val="97"/>
              </w:rPr>
              <w:t>(362)</w:t>
            </w:r>
          </w:p>
        </w:tc>
        <w:tc>
          <w:tcPr>
            <w:tcW w:w="0" w:type="dxa"/>
            <w:vAlign w:val="bottom"/>
          </w:tcPr>
          <w:p>
            <w:pPr>
              <w:spacing w:after="0"/>
              <w:rPr>
                <w:sz w:val="1"/>
                <w:szCs w:val="1"/>
                <w:color w:val="auto"/>
              </w:rPr>
            </w:pPr>
          </w:p>
        </w:tc>
      </w:tr>
      <w:tr>
        <w:trPr>
          <w:trHeight w:val="21"/>
        </w:trPr>
        <w:tc>
          <w:tcPr>
            <w:tcW w:w="8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32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9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39"/>
        </w:trPr>
        <w:tc>
          <w:tcPr>
            <w:tcW w:w="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640" w:type="dxa"/>
            <w:vAlign w:val="bottom"/>
            <w:tcBorders>
              <w:bottom w:val="single" w:sz="8" w:color="auto"/>
            </w:tcBorders>
            <w:gridSpan w:val="7"/>
          </w:tcPr>
          <w:p>
            <w:pPr>
              <w:ind w:left="1100"/>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80" w:type="dxa"/>
            <w:vAlign w:val="bottom"/>
          </w:tcPr>
          <w:p>
            <w:pPr>
              <w:spacing w:after="0"/>
              <w:rPr>
                <w:sz w:val="22"/>
                <w:szCs w:val="22"/>
                <w:color w:val="auto"/>
              </w:rPr>
            </w:pPr>
          </w:p>
        </w:tc>
        <w:tc>
          <w:tcPr>
            <w:tcW w:w="2000" w:type="dxa"/>
            <w:vAlign w:val="bottom"/>
            <w:gridSpan w:val="7"/>
            <w:vMerge w:val="restart"/>
          </w:tcPr>
          <w:p>
            <w:pPr>
              <w:ind w:left="80"/>
              <w:spacing w:after="0"/>
              <w:rPr>
                <w:sz w:val="20"/>
                <w:szCs w:val="20"/>
                <w:color w:val="auto"/>
              </w:rPr>
            </w:pPr>
            <w:r>
              <w:rPr>
                <w:rFonts w:ascii="Times New Roman" w:cs="Times New Roman" w:eastAsia="Times New Roman" w:hAnsi="Times New Roman"/>
                <w:sz w:val="18"/>
                <w:szCs w:val="18"/>
                <w:b w:val="1"/>
                <w:bCs w:val="1"/>
                <w:color w:val="auto"/>
              </w:rPr>
              <w:t>Carrying amount of</w:t>
            </w:r>
          </w:p>
        </w:tc>
        <w:tc>
          <w:tcPr>
            <w:tcW w:w="100" w:type="dxa"/>
            <w:vAlign w:val="bottom"/>
          </w:tcPr>
          <w:p>
            <w:pPr>
              <w:spacing w:after="0"/>
              <w:rPr>
                <w:sz w:val="22"/>
                <w:szCs w:val="22"/>
                <w:color w:val="auto"/>
              </w:rPr>
            </w:pPr>
          </w:p>
        </w:tc>
        <w:tc>
          <w:tcPr>
            <w:tcW w:w="2220" w:type="dxa"/>
            <w:vAlign w:val="bottom"/>
            <w:gridSpan w:val="2"/>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Line in the consolidated</w:t>
            </w:r>
          </w:p>
        </w:tc>
        <w:tc>
          <w:tcPr>
            <w:tcW w:w="2420" w:type="dxa"/>
            <w:vAlign w:val="bottom"/>
            <w:gridSpan w:val="5"/>
            <w:vMerge w:val="restart"/>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rPr>
              <w:t>Change in the fair value</w:t>
            </w:r>
          </w:p>
        </w:tc>
        <w:tc>
          <w:tcPr>
            <w:tcW w:w="1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4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75"/>
        </w:trPr>
        <w:tc>
          <w:tcPr>
            <w:tcW w:w="80" w:type="dxa"/>
            <w:vAlign w:val="bottom"/>
          </w:tcPr>
          <w:p>
            <w:pPr>
              <w:spacing w:after="0"/>
              <w:rPr>
                <w:sz w:val="15"/>
                <w:szCs w:val="15"/>
                <w:color w:val="auto"/>
              </w:rPr>
            </w:pPr>
          </w:p>
        </w:tc>
        <w:tc>
          <w:tcPr>
            <w:tcW w:w="2000" w:type="dxa"/>
            <w:vAlign w:val="bottom"/>
            <w:gridSpan w:val="7"/>
            <w:vMerge w:val="continue"/>
          </w:tcPr>
          <w:p>
            <w:pPr>
              <w:spacing w:after="0"/>
              <w:rPr>
                <w:sz w:val="15"/>
                <w:szCs w:val="15"/>
                <w:color w:val="auto"/>
              </w:rPr>
            </w:pPr>
          </w:p>
        </w:tc>
        <w:tc>
          <w:tcPr>
            <w:tcW w:w="100" w:type="dxa"/>
            <w:vAlign w:val="bottom"/>
          </w:tcPr>
          <w:p>
            <w:pPr>
              <w:spacing w:after="0"/>
              <w:rPr>
                <w:sz w:val="15"/>
                <w:szCs w:val="15"/>
                <w:color w:val="auto"/>
              </w:rPr>
            </w:pPr>
          </w:p>
        </w:tc>
        <w:tc>
          <w:tcPr>
            <w:tcW w:w="2220" w:type="dxa"/>
            <w:vAlign w:val="bottom"/>
            <w:gridSpan w:val="2"/>
          </w:tcPr>
          <w:p>
            <w:pPr>
              <w:jc w:val="center"/>
              <w:ind w:right="320"/>
              <w:spacing w:after="0" w:line="176" w:lineRule="exact"/>
              <w:rPr>
                <w:sz w:val="20"/>
                <w:szCs w:val="20"/>
                <w:color w:val="auto"/>
              </w:rPr>
            </w:pPr>
            <w:r>
              <w:rPr>
                <w:rFonts w:ascii="Times New Roman" w:cs="Times New Roman" w:eastAsia="Times New Roman" w:hAnsi="Times New Roman"/>
                <w:sz w:val="18"/>
                <w:szCs w:val="18"/>
                <w:b w:val="1"/>
                <w:bCs w:val="1"/>
                <w:color w:val="auto"/>
                <w:w w:val="99"/>
              </w:rPr>
              <w:t>statement of financial</w:t>
            </w:r>
          </w:p>
        </w:tc>
        <w:tc>
          <w:tcPr>
            <w:tcW w:w="2420" w:type="dxa"/>
            <w:vAlign w:val="bottom"/>
            <w:gridSpan w:val="5"/>
            <w:vMerge w:val="continue"/>
          </w:tcPr>
          <w:p>
            <w:pPr>
              <w:spacing w:after="0"/>
              <w:rPr>
                <w:sz w:val="15"/>
                <w:szCs w:val="15"/>
                <w:color w:val="auto"/>
              </w:rPr>
            </w:pPr>
          </w:p>
        </w:tc>
        <w:tc>
          <w:tcPr>
            <w:tcW w:w="1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80" w:type="dxa"/>
            <w:vAlign w:val="bottom"/>
          </w:tcPr>
          <w:p>
            <w:pPr>
              <w:spacing w:after="0"/>
              <w:rPr>
                <w:sz w:val="15"/>
                <w:szCs w:val="15"/>
                <w:color w:val="auto"/>
              </w:rPr>
            </w:pPr>
          </w:p>
        </w:tc>
        <w:tc>
          <w:tcPr>
            <w:tcW w:w="2000" w:type="dxa"/>
            <w:vAlign w:val="bottom"/>
            <w:gridSpan w:val="7"/>
          </w:tcPr>
          <w:p>
            <w:pPr>
              <w:ind w:left="360"/>
              <w:spacing w:after="0" w:line="176" w:lineRule="exact"/>
              <w:rPr>
                <w:sz w:val="20"/>
                <w:szCs w:val="20"/>
                <w:color w:val="auto"/>
              </w:rPr>
            </w:pPr>
            <w:r>
              <w:rPr>
                <w:rFonts w:ascii="Times New Roman" w:cs="Times New Roman" w:eastAsia="Times New Roman" w:hAnsi="Times New Roman"/>
                <w:sz w:val="18"/>
                <w:szCs w:val="18"/>
                <w:b w:val="1"/>
                <w:bCs w:val="1"/>
                <w:color w:val="auto"/>
              </w:rPr>
              <w:t>hedged items</w:t>
            </w:r>
          </w:p>
        </w:tc>
        <w:tc>
          <w:tcPr>
            <w:tcW w:w="100" w:type="dxa"/>
            <w:vAlign w:val="bottom"/>
          </w:tcPr>
          <w:p>
            <w:pPr>
              <w:spacing w:after="0"/>
              <w:rPr>
                <w:sz w:val="15"/>
                <w:szCs w:val="15"/>
                <w:color w:val="auto"/>
              </w:rPr>
            </w:pPr>
          </w:p>
        </w:tc>
        <w:tc>
          <w:tcPr>
            <w:tcW w:w="2220" w:type="dxa"/>
            <w:vAlign w:val="bottom"/>
            <w:gridSpan w:val="2"/>
          </w:tcPr>
          <w:p>
            <w:pPr>
              <w:jc w:val="center"/>
              <w:ind w:right="340"/>
              <w:spacing w:after="0" w:line="176" w:lineRule="exact"/>
              <w:rPr>
                <w:sz w:val="20"/>
                <w:szCs w:val="20"/>
                <w:color w:val="auto"/>
              </w:rPr>
            </w:pPr>
            <w:r>
              <w:rPr>
                <w:rFonts w:ascii="Times New Roman" w:cs="Times New Roman" w:eastAsia="Times New Roman" w:hAnsi="Times New Roman"/>
                <w:sz w:val="18"/>
                <w:szCs w:val="18"/>
                <w:b w:val="1"/>
                <w:bCs w:val="1"/>
                <w:color w:val="auto"/>
                <w:w w:val="99"/>
              </w:rPr>
              <w:t>position that includes</w:t>
            </w:r>
          </w:p>
        </w:tc>
        <w:tc>
          <w:tcPr>
            <w:tcW w:w="2420" w:type="dxa"/>
            <w:vAlign w:val="bottom"/>
            <w:gridSpan w:val="5"/>
          </w:tcPr>
          <w:p>
            <w:pPr>
              <w:jc w:val="center"/>
              <w:ind w:right="220"/>
              <w:spacing w:after="0" w:line="176" w:lineRule="exact"/>
              <w:rPr>
                <w:sz w:val="20"/>
                <w:szCs w:val="20"/>
                <w:color w:val="auto"/>
              </w:rPr>
            </w:pPr>
            <w:r>
              <w:rPr>
                <w:rFonts w:ascii="Times New Roman" w:cs="Times New Roman" w:eastAsia="Times New Roman" w:hAnsi="Times New Roman"/>
                <w:sz w:val="18"/>
                <w:szCs w:val="18"/>
                <w:b w:val="1"/>
                <w:bCs w:val="1"/>
                <w:color w:val="auto"/>
                <w:w w:val="99"/>
              </w:rPr>
              <w:t>of the hedged items used</w:t>
            </w:r>
          </w:p>
        </w:tc>
        <w:tc>
          <w:tcPr>
            <w:tcW w:w="1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68"/>
        </w:trPr>
        <w:tc>
          <w:tcPr>
            <w:tcW w:w="80" w:type="dxa"/>
            <w:vAlign w:val="bottom"/>
            <w:tcBorders>
              <w:bottom w:val="single" w:sz="8" w:color="auto"/>
            </w:tcBorders>
          </w:tcPr>
          <w:p>
            <w:pPr>
              <w:spacing w:after="0"/>
              <w:rPr>
                <w:sz w:val="5"/>
                <w:szCs w:val="5"/>
                <w:color w:val="auto"/>
              </w:rPr>
            </w:pPr>
          </w:p>
        </w:tc>
        <w:tc>
          <w:tcPr>
            <w:tcW w:w="800" w:type="dxa"/>
            <w:vAlign w:val="bottom"/>
            <w:tcBorders>
              <w:bottom w:val="single" w:sz="8" w:color="auto"/>
            </w:tcBorders>
          </w:tcPr>
          <w:p>
            <w:pPr>
              <w:spacing w:after="0"/>
              <w:rPr>
                <w:sz w:val="5"/>
                <w:szCs w:val="5"/>
                <w:color w:val="auto"/>
              </w:rPr>
            </w:pPr>
          </w:p>
        </w:tc>
        <w:tc>
          <w:tcPr>
            <w:tcW w:w="100" w:type="dxa"/>
            <w:vAlign w:val="bottom"/>
            <w:tcBorders>
              <w:bottom w:val="single" w:sz="8" w:color="auto"/>
            </w:tcBorders>
          </w:tcPr>
          <w:p>
            <w:pPr>
              <w:spacing w:after="0"/>
              <w:rPr>
                <w:sz w:val="5"/>
                <w:szCs w:val="5"/>
                <w:color w:val="auto"/>
              </w:rPr>
            </w:pPr>
          </w:p>
        </w:tc>
        <w:tc>
          <w:tcPr>
            <w:tcW w:w="40" w:type="dxa"/>
            <w:vAlign w:val="bottom"/>
            <w:tcBorders>
              <w:bottom w:val="single" w:sz="8" w:color="auto"/>
            </w:tcBorders>
          </w:tcPr>
          <w:p>
            <w:pPr>
              <w:spacing w:after="0"/>
              <w:rPr>
                <w:sz w:val="5"/>
                <w:szCs w:val="5"/>
                <w:color w:val="auto"/>
              </w:rPr>
            </w:pPr>
          </w:p>
        </w:tc>
        <w:tc>
          <w:tcPr>
            <w:tcW w:w="100" w:type="dxa"/>
            <w:vAlign w:val="bottom"/>
            <w:tcBorders>
              <w:bottom w:val="single" w:sz="8" w:color="auto"/>
            </w:tcBorders>
          </w:tcPr>
          <w:p>
            <w:pPr>
              <w:spacing w:after="0"/>
              <w:rPr>
                <w:sz w:val="5"/>
                <w:szCs w:val="5"/>
                <w:color w:val="auto"/>
              </w:rPr>
            </w:pPr>
          </w:p>
        </w:tc>
        <w:tc>
          <w:tcPr>
            <w:tcW w:w="780" w:type="dxa"/>
            <w:vAlign w:val="bottom"/>
            <w:tcBorders>
              <w:bottom w:val="single" w:sz="8" w:color="auto"/>
            </w:tcBorders>
          </w:tcPr>
          <w:p>
            <w:pPr>
              <w:spacing w:after="0"/>
              <w:rPr>
                <w:sz w:val="5"/>
                <w:szCs w:val="5"/>
                <w:color w:val="auto"/>
              </w:rPr>
            </w:pPr>
          </w:p>
        </w:tc>
        <w:tc>
          <w:tcPr>
            <w:tcW w:w="100" w:type="dxa"/>
            <w:vAlign w:val="bottom"/>
          </w:tcPr>
          <w:p>
            <w:pPr>
              <w:spacing w:after="0"/>
              <w:rPr>
                <w:sz w:val="5"/>
                <w:szCs w:val="5"/>
                <w:color w:val="auto"/>
              </w:rPr>
            </w:pPr>
          </w:p>
        </w:tc>
        <w:tc>
          <w:tcPr>
            <w:tcW w:w="80" w:type="dxa"/>
            <w:vAlign w:val="bottom"/>
          </w:tcPr>
          <w:p>
            <w:pPr>
              <w:spacing w:after="0"/>
              <w:rPr>
                <w:sz w:val="5"/>
                <w:szCs w:val="5"/>
                <w:color w:val="auto"/>
              </w:rPr>
            </w:pPr>
          </w:p>
        </w:tc>
        <w:tc>
          <w:tcPr>
            <w:tcW w:w="100" w:type="dxa"/>
            <w:vAlign w:val="bottom"/>
          </w:tcPr>
          <w:p>
            <w:pPr>
              <w:spacing w:after="0"/>
              <w:rPr>
                <w:sz w:val="5"/>
                <w:szCs w:val="5"/>
                <w:color w:val="auto"/>
              </w:rPr>
            </w:pPr>
          </w:p>
        </w:tc>
        <w:tc>
          <w:tcPr>
            <w:tcW w:w="2220" w:type="dxa"/>
            <w:vAlign w:val="bottom"/>
            <w:gridSpan w:val="2"/>
            <w:vMerge w:val="restart"/>
          </w:tcPr>
          <w:p>
            <w:pPr>
              <w:ind w:left="80"/>
              <w:spacing w:after="0" w:line="189" w:lineRule="exact"/>
              <w:rPr>
                <w:sz w:val="20"/>
                <w:szCs w:val="20"/>
                <w:color w:val="auto"/>
              </w:rPr>
            </w:pPr>
            <w:r>
              <w:rPr>
                <w:rFonts w:ascii="Times New Roman" w:cs="Times New Roman" w:eastAsia="Times New Roman" w:hAnsi="Times New Roman"/>
                <w:sz w:val="18"/>
                <w:szCs w:val="18"/>
                <w:b w:val="1"/>
                <w:bCs w:val="1"/>
                <w:color w:val="auto"/>
              </w:rPr>
              <w:t>the carrying amount of</w:t>
            </w:r>
          </w:p>
        </w:tc>
        <w:tc>
          <w:tcPr>
            <w:tcW w:w="220" w:type="dxa"/>
            <w:vAlign w:val="bottom"/>
          </w:tcPr>
          <w:p>
            <w:pPr>
              <w:spacing w:after="0"/>
              <w:rPr>
                <w:sz w:val="5"/>
                <w:szCs w:val="5"/>
                <w:color w:val="auto"/>
              </w:rPr>
            </w:pPr>
          </w:p>
        </w:tc>
        <w:tc>
          <w:tcPr>
            <w:tcW w:w="2200" w:type="dxa"/>
            <w:vAlign w:val="bottom"/>
            <w:gridSpan w:val="4"/>
            <w:vMerge w:val="restart"/>
          </w:tcPr>
          <w:p>
            <w:pPr>
              <w:jc w:val="center"/>
              <w:ind w:right="420"/>
              <w:spacing w:after="0" w:line="189" w:lineRule="exact"/>
              <w:rPr>
                <w:sz w:val="20"/>
                <w:szCs w:val="20"/>
                <w:color w:val="auto"/>
              </w:rPr>
            </w:pPr>
            <w:r>
              <w:rPr>
                <w:rFonts w:ascii="Times New Roman" w:cs="Times New Roman" w:eastAsia="Times New Roman" w:hAnsi="Times New Roman"/>
                <w:sz w:val="18"/>
                <w:szCs w:val="18"/>
                <w:b w:val="1"/>
                <w:bCs w:val="1"/>
                <w:color w:val="auto"/>
              </w:rPr>
              <w:t>to calculate the hedge</w:t>
            </w:r>
          </w:p>
        </w:tc>
        <w:tc>
          <w:tcPr>
            <w:tcW w:w="160" w:type="dxa"/>
            <w:vAlign w:val="bottom"/>
          </w:tcPr>
          <w:p>
            <w:pPr>
              <w:spacing w:after="0"/>
              <w:rPr>
                <w:sz w:val="5"/>
                <w:szCs w:val="5"/>
                <w:color w:val="auto"/>
              </w:rPr>
            </w:pPr>
          </w:p>
        </w:tc>
        <w:tc>
          <w:tcPr>
            <w:tcW w:w="1480" w:type="dxa"/>
            <w:vAlign w:val="bottom"/>
            <w:gridSpan w:val="4"/>
            <w:vMerge w:val="restart"/>
          </w:tcPr>
          <w:p>
            <w:pPr>
              <w:jc w:val="center"/>
              <w:ind w:right="680"/>
              <w:spacing w:after="0" w:line="189" w:lineRule="exact"/>
              <w:rPr>
                <w:sz w:val="20"/>
                <w:szCs w:val="20"/>
                <w:color w:val="auto"/>
              </w:rPr>
            </w:pPr>
            <w:r>
              <w:rPr>
                <w:rFonts w:ascii="Times New Roman" w:cs="Times New Roman" w:eastAsia="Times New Roman" w:hAnsi="Times New Roman"/>
                <w:sz w:val="18"/>
                <w:szCs w:val="18"/>
                <w:b w:val="1"/>
                <w:bCs w:val="1"/>
                <w:color w:val="auto"/>
                <w:w w:val="99"/>
              </w:rPr>
              <w:t>Cash flow</w:t>
            </w:r>
          </w:p>
        </w:tc>
        <w:tc>
          <w:tcPr>
            <w:tcW w:w="0" w:type="dxa"/>
            <w:vAlign w:val="bottom"/>
          </w:tcPr>
          <w:p>
            <w:pPr>
              <w:spacing w:after="0"/>
              <w:rPr>
                <w:sz w:val="1"/>
                <w:szCs w:val="1"/>
                <w:color w:val="auto"/>
              </w:rPr>
            </w:pPr>
          </w:p>
        </w:tc>
      </w:tr>
      <w:tr>
        <w:trPr>
          <w:trHeight w:val="101"/>
        </w:trPr>
        <w:tc>
          <w:tcPr>
            <w:tcW w:w="80" w:type="dxa"/>
            <w:vAlign w:val="bottom"/>
          </w:tcPr>
          <w:p>
            <w:pPr>
              <w:spacing w:after="0"/>
              <w:rPr>
                <w:sz w:val="8"/>
                <w:szCs w:val="8"/>
                <w:color w:val="auto"/>
              </w:rPr>
            </w:pPr>
          </w:p>
        </w:tc>
        <w:tc>
          <w:tcPr>
            <w:tcW w:w="800" w:type="dxa"/>
            <w:vAlign w:val="bottom"/>
            <w:vMerge w:val="restart"/>
          </w:tcPr>
          <w:p>
            <w:pPr>
              <w:ind w:left="160"/>
              <w:spacing w:after="0"/>
              <w:rPr>
                <w:sz w:val="20"/>
                <w:szCs w:val="20"/>
                <w:color w:val="auto"/>
              </w:rPr>
            </w:pPr>
            <w:r>
              <w:rPr>
                <w:rFonts w:ascii="Times New Roman" w:cs="Times New Roman" w:eastAsia="Times New Roman" w:hAnsi="Times New Roman"/>
                <w:sz w:val="18"/>
                <w:szCs w:val="18"/>
                <w:b w:val="1"/>
                <w:bCs w:val="1"/>
                <w:color w:val="auto"/>
              </w:rPr>
              <w:t>Asset</w:t>
            </w:r>
          </w:p>
        </w:tc>
        <w:tc>
          <w:tcPr>
            <w:tcW w:w="100" w:type="dxa"/>
            <w:vAlign w:val="bottom"/>
            <w:vMerge w:val="restart"/>
          </w:tcPr>
          <w:p>
            <w:pPr>
              <w:spacing w:after="0"/>
              <w:rPr>
                <w:sz w:val="8"/>
                <w:szCs w:val="8"/>
                <w:color w:val="auto"/>
              </w:rPr>
            </w:pPr>
          </w:p>
        </w:tc>
        <w:tc>
          <w:tcPr>
            <w:tcW w:w="40" w:type="dxa"/>
            <w:vAlign w:val="bottom"/>
            <w:vMerge w:val="restart"/>
          </w:tcPr>
          <w:p>
            <w:pPr>
              <w:spacing w:after="0"/>
              <w:rPr>
                <w:sz w:val="8"/>
                <w:szCs w:val="8"/>
                <w:color w:val="auto"/>
              </w:rPr>
            </w:pPr>
          </w:p>
        </w:tc>
        <w:tc>
          <w:tcPr>
            <w:tcW w:w="880" w:type="dxa"/>
            <w:vAlign w:val="bottom"/>
            <w:gridSpan w:val="2"/>
            <w:vMerge w:val="restart"/>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Liability</w:t>
            </w:r>
          </w:p>
        </w:tc>
        <w:tc>
          <w:tcPr>
            <w:tcW w:w="100" w:type="dxa"/>
            <w:vAlign w:val="bottom"/>
            <w:vMerge w:val="restart"/>
          </w:tcPr>
          <w:p>
            <w:pPr>
              <w:spacing w:after="0"/>
              <w:rPr>
                <w:sz w:val="8"/>
                <w:szCs w:val="8"/>
                <w:color w:val="auto"/>
              </w:rPr>
            </w:pPr>
          </w:p>
        </w:tc>
        <w:tc>
          <w:tcPr>
            <w:tcW w:w="80" w:type="dxa"/>
            <w:vAlign w:val="bottom"/>
            <w:vMerge w:val="restart"/>
          </w:tcPr>
          <w:p>
            <w:pPr>
              <w:spacing w:after="0"/>
              <w:rPr>
                <w:sz w:val="8"/>
                <w:szCs w:val="8"/>
                <w:color w:val="auto"/>
              </w:rPr>
            </w:pPr>
          </w:p>
        </w:tc>
        <w:tc>
          <w:tcPr>
            <w:tcW w:w="100" w:type="dxa"/>
            <w:vAlign w:val="bottom"/>
          </w:tcPr>
          <w:p>
            <w:pPr>
              <w:spacing w:after="0"/>
              <w:rPr>
                <w:sz w:val="8"/>
                <w:szCs w:val="8"/>
                <w:color w:val="auto"/>
              </w:rPr>
            </w:pPr>
          </w:p>
        </w:tc>
        <w:tc>
          <w:tcPr>
            <w:tcW w:w="2220" w:type="dxa"/>
            <w:vAlign w:val="bottom"/>
            <w:gridSpan w:val="2"/>
            <w:vMerge w:val="continue"/>
          </w:tcPr>
          <w:p>
            <w:pPr>
              <w:spacing w:after="0"/>
              <w:rPr>
                <w:sz w:val="8"/>
                <w:szCs w:val="8"/>
                <w:color w:val="auto"/>
              </w:rPr>
            </w:pPr>
          </w:p>
        </w:tc>
        <w:tc>
          <w:tcPr>
            <w:tcW w:w="220" w:type="dxa"/>
            <w:vAlign w:val="bottom"/>
          </w:tcPr>
          <w:p>
            <w:pPr>
              <w:spacing w:after="0"/>
              <w:rPr>
                <w:sz w:val="8"/>
                <w:szCs w:val="8"/>
                <w:color w:val="auto"/>
              </w:rPr>
            </w:pPr>
          </w:p>
        </w:tc>
        <w:tc>
          <w:tcPr>
            <w:tcW w:w="2200" w:type="dxa"/>
            <w:vAlign w:val="bottom"/>
            <w:gridSpan w:val="4"/>
            <w:vMerge w:val="continue"/>
          </w:tcPr>
          <w:p>
            <w:pPr>
              <w:spacing w:after="0"/>
              <w:rPr>
                <w:sz w:val="8"/>
                <w:szCs w:val="8"/>
                <w:color w:val="auto"/>
              </w:rPr>
            </w:pPr>
          </w:p>
        </w:tc>
        <w:tc>
          <w:tcPr>
            <w:tcW w:w="160" w:type="dxa"/>
            <w:vAlign w:val="bottom"/>
          </w:tcPr>
          <w:p>
            <w:pPr>
              <w:spacing w:after="0"/>
              <w:rPr>
                <w:sz w:val="8"/>
                <w:szCs w:val="8"/>
                <w:color w:val="auto"/>
              </w:rPr>
            </w:pPr>
          </w:p>
        </w:tc>
        <w:tc>
          <w:tcPr>
            <w:tcW w:w="1480" w:type="dxa"/>
            <w:vAlign w:val="bottom"/>
            <w:gridSpan w:val="4"/>
            <w:vMerge w:val="continue"/>
          </w:tcPr>
          <w:p>
            <w:pPr>
              <w:spacing w:after="0"/>
              <w:rPr>
                <w:sz w:val="8"/>
                <w:szCs w:val="8"/>
                <w:color w:val="auto"/>
              </w:rPr>
            </w:pPr>
          </w:p>
        </w:tc>
        <w:tc>
          <w:tcPr>
            <w:tcW w:w="0" w:type="dxa"/>
            <w:vAlign w:val="bottom"/>
          </w:tcPr>
          <w:p>
            <w:pPr>
              <w:spacing w:after="0"/>
              <w:rPr>
                <w:sz w:val="1"/>
                <w:szCs w:val="1"/>
                <w:color w:val="auto"/>
              </w:rPr>
            </w:pPr>
          </w:p>
        </w:tc>
      </w:tr>
      <w:tr>
        <w:trPr>
          <w:trHeight w:val="243"/>
        </w:trPr>
        <w:tc>
          <w:tcPr>
            <w:tcW w:w="80" w:type="dxa"/>
            <w:vAlign w:val="bottom"/>
            <w:tcBorders>
              <w:bottom w:val="single" w:sz="8" w:color="auto"/>
            </w:tcBorders>
          </w:tcPr>
          <w:p>
            <w:pPr>
              <w:spacing w:after="0"/>
              <w:rPr>
                <w:sz w:val="21"/>
                <w:szCs w:val="21"/>
                <w:color w:val="auto"/>
              </w:rPr>
            </w:pPr>
          </w:p>
        </w:tc>
        <w:tc>
          <w:tcPr>
            <w:tcW w:w="800" w:type="dxa"/>
            <w:vAlign w:val="bottom"/>
            <w:tcBorders>
              <w:bottom w:val="single" w:sz="8" w:color="auto"/>
            </w:tcBorders>
            <w:vMerge w:val="continue"/>
          </w:tcPr>
          <w:p>
            <w:pPr>
              <w:spacing w:after="0"/>
              <w:rPr>
                <w:sz w:val="21"/>
                <w:szCs w:val="21"/>
                <w:color w:val="auto"/>
              </w:rPr>
            </w:pPr>
          </w:p>
        </w:tc>
        <w:tc>
          <w:tcPr>
            <w:tcW w:w="100" w:type="dxa"/>
            <w:vAlign w:val="bottom"/>
            <w:vMerge w:val="continue"/>
          </w:tcPr>
          <w:p>
            <w:pPr>
              <w:spacing w:after="0"/>
              <w:rPr>
                <w:sz w:val="21"/>
                <w:szCs w:val="21"/>
                <w:color w:val="auto"/>
              </w:rPr>
            </w:pPr>
          </w:p>
        </w:tc>
        <w:tc>
          <w:tcPr>
            <w:tcW w:w="40" w:type="dxa"/>
            <w:vAlign w:val="bottom"/>
            <w:tcBorders>
              <w:bottom w:val="single" w:sz="8" w:color="auto"/>
            </w:tcBorders>
            <w:vMerge w:val="continue"/>
          </w:tcPr>
          <w:p>
            <w:pPr>
              <w:spacing w:after="0"/>
              <w:rPr>
                <w:sz w:val="21"/>
                <w:szCs w:val="21"/>
                <w:color w:val="auto"/>
              </w:rPr>
            </w:pPr>
          </w:p>
        </w:tc>
        <w:tc>
          <w:tcPr>
            <w:tcW w:w="880" w:type="dxa"/>
            <w:vAlign w:val="bottom"/>
            <w:tcBorders>
              <w:bottom w:val="single" w:sz="8" w:color="auto"/>
            </w:tcBorders>
            <w:gridSpan w:val="2"/>
            <w:vMerge w:val="continue"/>
          </w:tcPr>
          <w:p>
            <w:pPr>
              <w:spacing w:after="0"/>
              <w:rPr>
                <w:sz w:val="21"/>
                <w:szCs w:val="21"/>
                <w:color w:val="auto"/>
              </w:rPr>
            </w:pPr>
          </w:p>
        </w:tc>
        <w:tc>
          <w:tcPr>
            <w:tcW w:w="100" w:type="dxa"/>
            <w:vAlign w:val="bottom"/>
            <w:vMerge w:val="continue"/>
          </w:tcPr>
          <w:p>
            <w:pPr>
              <w:spacing w:after="0"/>
              <w:rPr>
                <w:sz w:val="21"/>
                <w:szCs w:val="21"/>
                <w:color w:val="auto"/>
              </w:rPr>
            </w:pPr>
          </w:p>
        </w:tc>
        <w:tc>
          <w:tcPr>
            <w:tcW w:w="80" w:type="dxa"/>
            <w:vAlign w:val="bottom"/>
            <w:tcBorders>
              <w:bottom w:val="single" w:sz="8" w:color="auto"/>
            </w:tcBorders>
            <w:vMerge w:val="continue"/>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2120" w:type="dxa"/>
            <w:vAlign w:val="bottom"/>
            <w:tcBorders>
              <w:bottom w:val="single" w:sz="8" w:color="auto"/>
            </w:tcBorders>
          </w:tcPr>
          <w:p>
            <w:pPr>
              <w:jc w:val="right"/>
              <w:ind w:right="411"/>
              <w:spacing w:after="0"/>
              <w:rPr>
                <w:sz w:val="20"/>
                <w:szCs w:val="20"/>
                <w:color w:val="auto"/>
              </w:rPr>
            </w:pPr>
            <w:r>
              <w:rPr>
                <w:rFonts w:ascii="Times New Roman" w:cs="Times New Roman" w:eastAsia="Times New Roman" w:hAnsi="Times New Roman"/>
                <w:sz w:val="18"/>
                <w:szCs w:val="18"/>
                <w:b w:val="1"/>
                <w:bCs w:val="1"/>
                <w:color w:val="auto"/>
              </w:rPr>
              <w:t>the hedged items</w:t>
            </w:r>
          </w:p>
        </w:tc>
        <w:tc>
          <w:tcPr>
            <w:tcW w:w="100" w:type="dxa"/>
            <w:vAlign w:val="bottom"/>
          </w:tcPr>
          <w:p>
            <w:pPr>
              <w:spacing w:after="0"/>
              <w:rPr>
                <w:sz w:val="21"/>
                <w:szCs w:val="21"/>
                <w:color w:val="auto"/>
              </w:rPr>
            </w:pPr>
          </w:p>
        </w:tc>
        <w:tc>
          <w:tcPr>
            <w:tcW w:w="220" w:type="dxa"/>
            <w:vAlign w:val="bottom"/>
            <w:tcBorders>
              <w:bottom w:val="single" w:sz="8" w:color="auto"/>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1900" w:type="dxa"/>
            <w:vAlign w:val="bottom"/>
            <w:tcBorders>
              <w:bottom w:val="single" w:sz="8" w:color="auto"/>
            </w:tcBorders>
          </w:tcPr>
          <w:p>
            <w:pPr>
              <w:jc w:val="center"/>
              <w:ind w:right="273"/>
              <w:spacing w:after="0"/>
              <w:rPr>
                <w:sz w:val="20"/>
                <w:szCs w:val="20"/>
                <w:color w:val="auto"/>
              </w:rPr>
            </w:pPr>
            <w:r>
              <w:rPr>
                <w:rFonts w:ascii="Times New Roman" w:cs="Times New Roman" w:eastAsia="Times New Roman" w:hAnsi="Times New Roman"/>
                <w:sz w:val="18"/>
                <w:szCs w:val="18"/>
                <w:b w:val="1"/>
                <w:bCs w:val="1"/>
                <w:color w:val="auto"/>
                <w:w w:val="99"/>
              </w:rPr>
              <w:t>ineffectiveness</w:t>
            </w:r>
          </w:p>
        </w:tc>
        <w:tc>
          <w:tcPr>
            <w:tcW w:w="80" w:type="dxa"/>
            <w:vAlign w:val="bottom"/>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1200" w:type="dxa"/>
            <w:vAlign w:val="bottom"/>
            <w:tcBorders>
              <w:bottom w:val="single" w:sz="8" w:color="auto"/>
            </w:tcBorders>
            <w:gridSpan w:val="4"/>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hedge reserve</w:t>
            </w:r>
          </w:p>
        </w:tc>
        <w:tc>
          <w:tcPr>
            <w:tcW w:w="4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439"/>
        </w:trPr>
        <w:tc>
          <w:tcPr>
            <w:tcW w:w="80" w:type="dxa"/>
            <w:vAlign w:val="bottom"/>
          </w:tcPr>
          <w:p>
            <w:pPr>
              <w:spacing w:after="0"/>
              <w:rPr>
                <w:sz w:val="24"/>
                <w:szCs w:val="24"/>
                <w:color w:val="auto"/>
              </w:rPr>
            </w:pPr>
          </w:p>
        </w:tc>
        <w:tc>
          <w:tcPr>
            <w:tcW w:w="940" w:type="dxa"/>
            <w:vAlign w:val="bottom"/>
            <w:gridSpan w:val="3"/>
          </w:tcPr>
          <w:p>
            <w:pPr>
              <w:ind w:left="56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4"/>
                <w:szCs w:val="24"/>
                <w:color w:val="auto"/>
              </w:rPr>
            </w:pPr>
          </w:p>
        </w:tc>
        <w:tc>
          <w:tcPr>
            <w:tcW w:w="3280" w:type="dxa"/>
            <w:vAlign w:val="bottom"/>
            <w:gridSpan w:val="6"/>
          </w:tcPr>
          <w:p>
            <w:pPr>
              <w:jc w:val="right"/>
              <w:ind w:right="560"/>
              <w:spacing w:after="0"/>
              <w:rPr>
                <w:sz w:val="20"/>
                <w:szCs w:val="20"/>
                <w:color w:val="auto"/>
              </w:rPr>
            </w:pPr>
            <w:r>
              <w:rPr>
                <w:rFonts w:ascii="Times New Roman" w:cs="Times New Roman" w:eastAsia="Times New Roman" w:hAnsi="Times New Roman"/>
                <w:sz w:val="18"/>
                <w:szCs w:val="18"/>
                <w:color w:val="auto"/>
              </w:rPr>
              <w:t>(20,041)  Borrowings and debt, net</w:t>
            </w:r>
          </w:p>
        </w:tc>
        <w:tc>
          <w:tcPr>
            <w:tcW w:w="22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(560)</w:t>
            </w: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gridSpan w:val="2"/>
          </w:tcPr>
          <w:p>
            <w:pPr>
              <w:jc w:val="right"/>
              <w:ind w:right="500"/>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648"/>
        </w:trPr>
        <w:tc>
          <w:tcPr>
            <w:tcW w:w="80" w:type="dxa"/>
            <w:vAlign w:val="bottom"/>
          </w:tcPr>
          <w:p>
            <w:pPr>
              <w:spacing w:after="0"/>
              <w:rPr>
                <w:sz w:val="24"/>
                <w:szCs w:val="24"/>
                <w:color w:val="auto"/>
              </w:rPr>
            </w:pPr>
          </w:p>
        </w:tc>
        <w:tc>
          <w:tcPr>
            <w:tcW w:w="940" w:type="dxa"/>
            <w:vAlign w:val="bottom"/>
            <w:gridSpan w:val="3"/>
          </w:tcPr>
          <w:p>
            <w:pPr>
              <w:ind w:left="560"/>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Pr>
          <w:p>
            <w:pPr>
              <w:spacing w:after="0"/>
              <w:rPr>
                <w:sz w:val="24"/>
                <w:szCs w:val="24"/>
                <w:color w:val="auto"/>
              </w:rPr>
            </w:pPr>
          </w:p>
        </w:tc>
        <w:tc>
          <w:tcPr>
            <w:tcW w:w="3280" w:type="dxa"/>
            <w:vAlign w:val="bottom"/>
            <w:gridSpan w:val="6"/>
          </w:tcPr>
          <w:p>
            <w:pPr>
              <w:jc w:val="right"/>
              <w:ind w:right="560"/>
              <w:spacing w:after="0"/>
              <w:rPr>
                <w:sz w:val="20"/>
                <w:szCs w:val="20"/>
                <w:color w:val="auto"/>
              </w:rPr>
            </w:pPr>
            <w:r>
              <w:rPr>
                <w:rFonts w:ascii="Times New Roman" w:cs="Times New Roman" w:eastAsia="Times New Roman" w:hAnsi="Times New Roman"/>
                <w:sz w:val="18"/>
                <w:szCs w:val="18"/>
                <w:color w:val="auto"/>
              </w:rPr>
              <w:t>(470,181)  Borrowings and debt, net</w:t>
            </w:r>
          </w:p>
        </w:tc>
        <w:tc>
          <w:tcPr>
            <w:tcW w:w="22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20,920</w:t>
            </w: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10,756</w:t>
            </w:r>
          </w:p>
        </w:tc>
        <w:tc>
          <w:tcPr>
            <w:tcW w:w="4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80" w:type="dxa"/>
            <w:vAlign w:val="bottom"/>
            <w:tcBorders>
              <w:top w:val="single" w:sz="8" w:color="auto"/>
              <w:bottom w:val="single" w:sz="8" w:color="auto"/>
            </w:tcBorders>
          </w:tcPr>
          <w:p>
            <w:pPr>
              <w:spacing w:after="0"/>
              <w:rPr>
                <w:sz w:val="19"/>
                <w:szCs w:val="19"/>
                <w:color w:val="auto"/>
              </w:rPr>
            </w:pPr>
          </w:p>
        </w:tc>
        <w:tc>
          <w:tcPr>
            <w:tcW w:w="800" w:type="dxa"/>
            <w:vAlign w:val="bottom"/>
            <w:tcBorders>
              <w:top w:val="single" w:sz="8" w:color="auto"/>
              <w:bottom w:val="single" w:sz="8" w:color="auto"/>
            </w:tcBorders>
          </w:tcPr>
          <w:p>
            <w:pPr>
              <w:ind w:left="560"/>
              <w:spacing w:after="0"/>
              <w:rPr>
                <w:sz w:val="20"/>
                <w:szCs w:val="20"/>
                <w:color w:val="auto"/>
              </w:rPr>
            </w:pPr>
            <w:r>
              <w:rPr>
                <w:rFonts w:ascii="Times New Roman" w:cs="Times New Roman" w:eastAsia="Times New Roman" w:hAnsi="Times New Roman"/>
                <w:sz w:val="18"/>
                <w:szCs w:val="18"/>
                <w:b w:val="1"/>
                <w:bCs w:val="1"/>
                <w:color w:val="auto"/>
              </w:rPr>
              <w:t>—</w:t>
            </w:r>
          </w:p>
        </w:tc>
        <w:tc>
          <w:tcPr>
            <w:tcW w:w="10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(490,222)</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4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b w:val="1"/>
                <w:bCs w:val="1"/>
                <w:color w:val="auto"/>
              </w:rPr>
              <w:t>20,360</w:t>
            </w:r>
          </w:p>
        </w:tc>
        <w:tc>
          <w:tcPr>
            <w:tcW w:w="80" w:type="dxa"/>
            <w:vAlign w:val="bottom"/>
          </w:tcPr>
          <w:p>
            <w:pPr>
              <w:spacing w:after="0"/>
              <w:rPr>
                <w:sz w:val="19"/>
                <w:szCs w:val="19"/>
                <w:color w:val="auto"/>
              </w:rPr>
            </w:pPr>
          </w:p>
        </w:tc>
        <w:tc>
          <w:tcPr>
            <w:tcW w:w="100" w:type="dxa"/>
            <w:vAlign w:val="bottom"/>
            <w:tcBorders>
              <w:top w:val="single" w:sz="8" w:color="auto"/>
              <w:bottom w:val="single" w:sz="8" w:color="auto"/>
            </w:tcBorders>
          </w:tcPr>
          <w:p>
            <w:pPr>
              <w:spacing w:after="0"/>
              <w:rPr>
                <w:sz w:val="19"/>
                <w:szCs w:val="19"/>
                <w:color w:val="auto"/>
              </w:rPr>
            </w:pPr>
          </w:p>
        </w:tc>
        <w:tc>
          <w:tcPr>
            <w:tcW w:w="160" w:type="dxa"/>
            <w:vAlign w:val="bottom"/>
            <w:tcBorders>
              <w:top w:val="single" w:sz="8" w:color="auto"/>
              <w:bottom w:val="single" w:sz="8" w:color="auto"/>
            </w:tcBorders>
          </w:tcPr>
          <w:p>
            <w:pPr>
              <w:spacing w:after="0"/>
              <w:rPr>
                <w:sz w:val="19"/>
                <w:szCs w:val="19"/>
                <w:color w:val="auto"/>
              </w:rPr>
            </w:pPr>
          </w:p>
        </w:tc>
        <w:tc>
          <w:tcPr>
            <w:tcW w:w="1040" w:type="dxa"/>
            <w:vAlign w:val="bottom"/>
            <w:tcBorders>
              <w:top w:val="single" w:sz="8" w:color="auto"/>
              <w:bottom w:val="single" w:sz="8" w:color="auto"/>
            </w:tcBorders>
            <w:gridSpan w:val="3"/>
          </w:tcPr>
          <w:p>
            <w:pPr>
              <w:jc w:val="right"/>
              <w:spacing w:after="0"/>
              <w:rPr>
                <w:sz w:val="20"/>
                <w:szCs w:val="20"/>
                <w:color w:val="auto"/>
              </w:rPr>
            </w:pPr>
            <w:r>
              <w:rPr>
                <w:rFonts w:ascii="Times New Roman" w:cs="Times New Roman" w:eastAsia="Times New Roman" w:hAnsi="Times New Roman"/>
                <w:sz w:val="18"/>
                <w:szCs w:val="18"/>
                <w:b w:val="1"/>
                <w:bCs w:val="1"/>
                <w:color w:val="auto"/>
              </w:rPr>
              <w:t>10,756</w:t>
            </w: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
        </w:trPr>
        <w:tc>
          <w:tcPr>
            <w:tcW w:w="8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9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-1376045</wp:posOffset>
            </wp:positionH>
            <wp:positionV relativeFrom="paragraph">
              <wp:posOffset>-2742565</wp:posOffset>
            </wp:positionV>
            <wp:extent cx="6746240" cy="14605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6746240" cy="146050"/>
                    </a:xfrm>
                    <a:prstGeom prst="rect">
                      <a:avLst/>
                    </a:prstGeom>
                    <a:noFill/>
                  </pic:spPr>
                </pic:pic>
              </a:graphicData>
            </a:graphic>
          </wp:anchor>
        </w:drawing>
        <w:drawing>
          <wp:anchor simplePos="0" relativeHeight="251657728" behindDoc="1" locked="0" layoutInCell="0" allowOverlap="1">
            <wp:simplePos x="0" y="0"/>
            <wp:positionH relativeFrom="column">
              <wp:posOffset>-1376045</wp:posOffset>
            </wp:positionH>
            <wp:positionV relativeFrom="paragraph">
              <wp:posOffset>-2451100</wp:posOffset>
            </wp:positionV>
            <wp:extent cx="6746240" cy="26543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6746240" cy="265430"/>
                    </a:xfrm>
                    <a:prstGeom prst="rect">
                      <a:avLst/>
                    </a:prstGeom>
                    <a:noFill/>
                  </pic:spPr>
                </pic:pic>
              </a:graphicData>
            </a:graphic>
          </wp:anchor>
        </w:drawing>
        <w:drawing>
          <wp:anchor simplePos="0" relativeHeight="251657728" behindDoc="1" locked="0" layoutInCell="0" allowOverlap="1">
            <wp:simplePos x="0" y="0"/>
            <wp:positionH relativeFrom="column">
              <wp:posOffset>-1376045</wp:posOffset>
            </wp:positionH>
            <wp:positionV relativeFrom="paragraph">
              <wp:posOffset>-2039620</wp:posOffset>
            </wp:positionV>
            <wp:extent cx="6746240" cy="17145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6746240" cy="171450"/>
                    </a:xfrm>
                    <a:prstGeom prst="rect">
                      <a:avLst/>
                    </a:prstGeom>
                    <a:noFill/>
                  </pic:spPr>
                </pic:pic>
              </a:graphicData>
            </a:graphic>
          </wp:anchor>
        </w:drawing>
        <w:drawing>
          <wp:anchor simplePos="0" relativeHeight="251657728" behindDoc="1" locked="0" layoutInCell="0" allowOverlap="1">
            <wp:simplePos x="0" y="0"/>
            <wp:positionH relativeFrom="column">
              <wp:posOffset>-1376045</wp:posOffset>
            </wp:positionH>
            <wp:positionV relativeFrom="paragraph">
              <wp:posOffset>-890905</wp:posOffset>
            </wp:positionV>
            <wp:extent cx="6471920" cy="14541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6471920" cy="145415"/>
                    </a:xfrm>
                    <a:prstGeom prst="rect">
                      <a:avLst/>
                    </a:prstGeom>
                    <a:noFill/>
                  </pic:spPr>
                </pic:pic>
              </a:graphicData>
            </a:graphic>
          </wp:anchor>
        </w:drawing>
        <w:drawing>
          <wp:anchor simplePos="0" relativeHeight="251657728" behindDoc="1" locked="0" layoutInCell="0" allowOverlap="1">
            <wp:simplePos x="0" y="0"/>
            <wp:positionH relativeFrom="column">
              <wp:posOffset>-1376045</wp:posOffset>
            </wp:positionH>
            <wp:positionV relativeFrom="paragraph">
              <wp:posOffset>-599440</wp:posOffset>
            </wp:positionV>
            <wp:extent cx="6471920" cy="26543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6471920" cy="265430"/>
                    </a:xfrm>
                    <a:prstGeom prst="rect">
                      <a:avLst/>
                    </a:prstGeom>
                    <a:noFill/>
                  </pic:spPr>
                </pic:pic>
              </a:graphicData>
            </a:graphic>
          </wp:anchor>
        </w:drawing>
        <w:drawing>
          <wp:anchor simplePos="0" relativeHeight="251657728" behindDoc="1" locked="0" layoutInCell="0" allowOverlap="1">
            <wp:simplePos x="0" y="0"/>
            <wp:positionH relativeFrom="column">
              <wp:posOffset>-1376045</wp:posOffset>
            </wp:positionH>
            <wp:positionV relativeFrom="paragraph">
              <wp:posOffset>-187960</wp:posOffset>
            </wp:positionV>
            <wp:extent cx="6471920" cy="17145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6471920" cy="171450"/>
                    </a:xfrm>
                    <a:prstGeom prst="rect">
                      <a:avLst/>
                    </a:prstGeom>
                    <a:noFill/>
                  </pic:spPr>
                </pic:pic>
              </a:graphicData>
            </a:graphic>
          </wp:anchor>
        </w:drawing>
      </w:r>
    </w:p>
    <w:p>
      <w:pPr>
        <w:spacing w:after="0" w:line="262" w:lineRule="exact"/>
        <w:rPr>
          <w:sz w:val="20"/>
          <w:szCs w:val="20"/>
          <w:color w:val="auto"/>
        </w:rPr>
      </w:pPr>
    </w:p>
    <w:p>
      <w:pPr>
        <w:sectPr>
          <w:pgSz w:w="11900" w:h="16838" w:orient="portrait"/>
          <w:cols w:equalWidth="0" w:num="2">
            <w:col w:w="2220" w:space="280"/>
            <w:col w:w="8720"/>
          </w:cols>
          <w:pgMar w:left="320" w:top="135"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46</w:t>
      </w:r>
    </w:p>
    <w:p>
      <w:pPr>
        <w:sectPr>
          <w:pgSz w:w="11900" w:h="16838" w:orient="portrait"/>
          <w:cols w:equalWidth="0" w:num="1">
            <w:col w:w="11220"/>
          </w:cols>
          <w:pgMar w:left="320" w:top="135" w:right="359" w:bottom="1440" w:gutter="0" w:footer="0" w:header="0"/>
          <w:type w:val="continuous"/>
        </w:sectPr>
      </w:pPr>
    </w:p>
    <w:bookmarkStart w:id="48" w:name="page49"/>
    <w:bookmarkEnd w:id="48"/>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10. Derivative financial instruments (continued)</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B.  Cash flow hedge (continued)</w:t>
      </w:r>
    </w:p>
    <w:p>
      <w:pPr>
        <w:spacing w:after="0" w:line="21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details the maturity of the derivative instruments used in cash flow hedges: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tbl>
      <w:tblPr>
        <w:tblLayout w:type="fixed"/>
        <w:tblInd w:w="1140" w:type="dxa"/>
        <w:tblCellMar>
          <w:top w:w="0" w:type="dxa"/>
          <w:left w:w="0" w:type="dxa"/>
          <w:bottom w:w="0" w:type="dxa"/>
          <w:right w:w="0" w:type="dxa"/>
        </w:tblCellMar>
      </w:tblPr>
      <w:tr>
        <w:trPr>
          <w:trHeight w:val="238"/>
        </w:trPr>
        <w:tc>
          <w:tcPr>
            <w:tcW w:w="80" w:type="dxa"/>
            <w:vAlign w:val="bottom"/>
          </w:tcPr>
          <w:p>
            <w:pPr>
              <w:spacing w:after="0"/>
              <w:rPr>
                <w:sz w:val="20"/>
                <w:szCs w:val="20"/>
                <w:color w:val="auto"/>
              </w:rPr>
            </w:pPr>
          </w:p>
        </w:tc>
        <w:tc>
          <w:tcPr>
            <w:tcW w:w="374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gridSpan w:val="3"/>
          </w:tcPr>
          <w:p>
            <w:pPr>
              <w:jc w:val="center"/>
              <w:ind w:right="14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24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80" w:type="dxa"/>
            <w:vAlign w:val="bottom"/>
          </w:tcPr>
          <w:p>
            <w:pPr>
              <w:spacing w:after="0"/>
              <w:rPr>
                <w:sz w:val="14"/>
                <w:szCs w:val="14"/>
                <w:color w:val="auto"/>
              </w:rPr>
            </w:pPr>
          </w:p>
        </w:tc>
        <w:tc>
          <w:tcPr>
            <w:tcW w:w="3740" w:type="dxa"/>
            <w:vAlign w:val="bottom"/>
          </w:tcPr>
          <w:p>
            <w:pPr>
              <w:spacing w:after="0"/>
              <w:rPr>
                <w:sz w:val="14"/>
                <w:szCs w:val="14"/>
                <w:color w:val="auto"/>
              </w:rPr>
            </w:pPr>
          </w:p>
        </w:tc>
        <w:tc>
          <w:tcPr>
            <w:tcW w:w="1220" w:type="dxa"/>
            <w:vAlign w:val="bottom"/>
          </w:tcPr>
          <w:p>
            <w:pPr>
              <w:jc w:val="right"/>
              <w:ind w:right="90"/>
              <w:spacing w:after="0" w:line="169" w:lineRule="exact"/>
              <w:rPr>
                <w:sz w:val="20"/>
                <w:szCs w:val="20"/>
                <w:color w:val="auto"/>
              </w:rPr>
            </w:pPr>
            <w:r>
              <w:rPr>
                <w:rFonts w:ascii="Times New Roman" w:cs="Times New Roman" w:eastAsia="Times New Roman" w:hAnsi="Times New Roman"/>
                <w:sz w:val="18"/>
                <w:szCs w:val="18"/>
                <w:b w:val="1"/>
                <w:bCs w:val="1"/>
                <w:color w:val="auto"/>
              </w:rPr>
              <w:t>Interest rate</w:t>
            </w: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340" w:type="dxa"/>
            <w:vAlign w:val="bottom"/>
            <w:gridSpan w:val="3"/>
          </w:tcPr>
          <w:p>
            <w:pPr>
              <w:jc w:val="center"/>
              <w:ind w:right="160"/>
              <w:spacing w:after="0" w:line="169" w:lineRule="exact"/>
              <w:rPr>
                <w:sz w:val="20"/>
                <w:szCs w:val="20"/>
                <w:color w:val="auto"/>
              </w:rPr>
            </w:pPr>
            <w:r>
              <w:rPr>
                <w:rFonts w:ascii="Times New Roman" w:cs="Times New Roman" w:eastAsia="Times New Roman" w:hAnsi="Times New Roman"/>
                <w:sz w:val="18"/>
                <w:szCs w:val="18"/>
                <w:b w:val="1"/>
                <w:bCs w:val="1"/>
                <w:color w:val="auto"/>
              </w:rPr>
              <w:t>Cross currency</w:t>
            </w:r>
          </w:p>
        </w:tc>
        <w:tc>
          <w:tcPr>
            <w:tcW w:w="1240" w:type="dxa"/>
            <w:vAlign w:val="bottom"/>
            <w:vMerge w:val="restart"/>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3820" w:type="dxa"/>
            <w:vAlign w:val="bottom"/>
            <w:gridSpan w:val="2"/>
            <w:vMerge w:val="restart"/>
          </w:tcPr>
          <w:p>
            <w:pPr>
              <w:ind w:left="20"/>
              <w:spacing w:after="0"/>
              <w:rPr>
                <w:sz w:val="20"/>
                <w:szCs w:val="20"/>
                <w:color w:val="auto"/>
              </w:rPr>
            </w:pPr>
            <w:r>
              <w:rPr>
                <w:rFonts w:ascii="Times New Roman" w:cs="Times New Roman" w:eastAsia="Times New Roman" w:hAnsi="Times New Roman"/>
                <w:sz w:val="18"/>
                <w:szCs w:val="18"/>
                <w:b w:val="1"/>
                <w:bCs w:val="1"/>
                <w:color w:val="auto"/>
              </w:rPr>
              <w:t>Maturity</w:t>
            </w:r>
          </w:p>
        </w:tc>
        <w:tc>
          <w:tcPr>
            <w:tcW w:w="1220" w:type="dxa"/>
            <w:vAlign w:val="bottom"/>
            <w:vMerge w:val="restart"/>
          </w:tcPr>
          <w:p>
            <w:pPr>
              <w:jc w:val="right"/>
              <w:ind w:right="310"/>
              <w:spacing w:after="0"/>
              <w:rPr>
                <w:sz w:val="20"/>
                <w:szCs w:val="20"/>
                <w:color w:val="auto"/>
              </w:rPr>
            </w:pPr>
            <w:r>
              <w:rPr>
                <w:rFonts w:ascii="Times New Roman" w:cs="Times New Roman" w:eastAsia="Times New Roman" w:hAnsi="Times New Roman"/>
                <w:sz w:val="18"/>
                <w:szCs w:val="18"/>
                <w:b w:val="1"/>
                <w:bCs w:val="1"/>
                <w:color w:val="auto"/>
              </w:rPr>
              <w:t>swaps</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340" w:type="dxa"/>
            <w:vAlign w:val="bottom"/>
            <w:gridSpan w:val="3"/>
            <w:vMerge w:val="restart"/>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9"/>
              </w:rPr>
              <w:t>swaps</w:t>
            </w:r>
          </w:p>
        </w:tc>
        <w:tc>
          <w:tcPr>
            <w:tcW w:w="1240" w:type="dxa"/>
            <w:vAlign w:val="bottom"/>
            <w:vMerge w:val="continue"/>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94"/>
        </w:trPr>
        <w:tc>
          <w:tcPr>
            <w:tcW w:w="3820" w:type="dxa"/>
            <w:vAlign w:val="bottom"/>
            <w:gridSpan w:val="2"/>
            <w:vMerge w:val="continue"/>
          </w:tcPr>
          <w:p>
            <w:pPr>
              <w:spacing w:after="0"/>
              <w:rPr>
                <w:sz w:val="8"/>
                <w:szCs w:val="8"/>
                <w:color w:val="auto"/>
              </w:rPr>
            </w:pPr>
          </w:p>
        </w:tc>
        <w:tc>
          <w:tcPr>
            <w:tcW w:w="1220" w:type="dxa"/>
            <w:vAlign w:val="bottom"/>
            <w:vMerge w:val="continue"/>
          </w:tcPr>
          <w:p>
            <w:pPr>
              <w:spacing w:after="0"/>
              <w:rPr>
                <w:sz w:val="8"/>
                <w:szCs w:val="8"/>
                <w:color w:val="auto"/>
              </w:rPr>
            </w:pP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40" w:type="dxa"/>
            <w:vAlign w:val="bottom"/>
          </w:tcPr>
          <w:p>
            <w:pPr>
              <w:spacing w:after="0"/>
              <w:rPr>
                <w:sz w:val="8"/>
                <w:szCs w:val="8"/>
                <w:color w:val="auto"/>
              </w:rPr>
            </w:pPr>
          </w:p>
        </w:tc>
        <w:tc>
          <w:tcPr>
            <w:tcW w:w="1340" w:type="dxa"/>
            <w:vAlign w:val="bottom"/>
            <w:gridSpan w:val="3"/>
            <w:vMerge w:val="continue"/>
          </w:tcPr>
          <w:p>
            <w:pPr>
              <w:spacing w:after="0"/>
              <w:rPr>
                <w:sz w:val="8"/>
                <w:szCs w:val="8"/>
                <w:color w:val="auto"/>
              </w:rPr>
            </w:pPr>
          </w:p>
        </w:tc>
        <w:tc>
          <w:tcPr>
            <w:tcW w:w="1240" w:type="dxa"/>
            <w:vAlign w:val="bottom"/>
          </w:tcPr>
          <w:p>
            <w:pPr>
              <w:spacing w:after="0"/>
              <w:rPr>
                <w:sz w:val="8"/>
                <w:szCs w:val="8"/>
                <w:color w:val="auto"/>
              </w:rPr>
            </w:pPr>
          </w:p>
        </w:tc>
        <w:tc>
          <w:tcPr>
            <w:tcW w:w="2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23"/>
        </w:trPr>
        <w:tc>
          <w:tcPr>
            <w:tcW w:w="3820" w:type="dxa"/>
            <w:vAlign w:val="bottom"/>
            <w:tcBorders>
              <w:top w:val="single" w:sz="8" w:color="auto"/>
              <w:right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Cash flow hedge</w:t>
            </w:r>
          </w:p>
        </w:tc>
        <w:tc>
          <w:tcPr>
            <w:tcW w:w="122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auto"/>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right w:val="single" w:sz="8" w:color="CCEEFF"/>
            </w:tcBorders>
            <w:shd w:val="clear" w:color="auto" w:fill="CCEEFF"/>
          </w:tcPr>
          <w:p>
            <w:pPr>
              <w:spacing w:after="0"/>
              <w:rPr>
                <w:sz w:val="19"/>
                <w:szCs w:val="19"/>
                <w:color w:val="auto"/>
              </w:rPr>
            </w:pPr>
          </w:p>
        </w:tc>
        <w:tc>
          <w:tcPr>
            <w:tcW w:w="1240" w:type="dxa"/>
            <w:vAlign w:val="bottom"/>
            <w:tcBorders>
              <w:top w:val="single" w:sz="8" w:color="auto"/>
              <w:right w:val="single" w:sz="8" w:color="CCEEFF"/>
            </w:tcBorders>
            <w:shd w:val="clear" w:color="auto" w:fill="CCEEFF"/>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5"/>
        </w:trPr>
        <w:tc>
          <w:tcPr>
            <w:tcW w:w="38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Less than 1 year</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15,000</w:t>
            </w:r>
          </w:p>
        </w:tc>
        <w:tc>
          <w:tcPr>
            <w:tcW w:w="136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154,669</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169,669</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8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Over 1 to 2 years</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5,000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340" w:type="dxa"/>
            <w:vAlign w:val="bottom"/>
            <w:gridSpan w:val="3"/>
          </w:tcPr>
          <w:p>
            <w:pPr>
              <w:jc w:val="right"/>
              <w:ind w:right="200"/>
              <w:spacing w:after="0"/>
              <w:rPr>
                <w:sz w:val="20"/>
                <w:szCs w:val="20"/>
                <w:color w:val="auto"/>
              </w:rPr>
            </w:pPr>
            <w:r>
              <w:rPr>
                <w:rFonts w:ascii="Times New Roman" w:cs="Times New Roman" w:eastAsia="Times New Roman" w:hAnsi="Times New Roman"/>
                <w:sz w:val="18"/>
                <w:szCs w:val="18"/>
                <w:color w:val="auto"/>
              </w:rPr>
              <w:t>—</w:t>
            </w: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5,000</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8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Over 2 to 5 years</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434,700</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434,700</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382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More than 5 years</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29,304</w:t>
            </w: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29,304</w:t>
            </w: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8"/>
        </w:trPr>
        <w:tc>
          <w:tcPr>
            <w:tcW w:w="3820" w:type="dxa"/>
            <w:vAlign w:val="bottom"/>
            <w:tcBorders>
              <w:top w:val="single" w:sz="8" w:color="CCEEFF"/>
              <w:bottom w:val="single" w:sz="8" w:color="CCEEFF"/>
              <w:right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20,000</w:t>
            </w: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12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618,673</w:t>
            </w: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right w:val="single" w:sz="8" w:color="CCEEFF"/>
            </w:tcBorders>
            <w:shd w:val="clear" w:color="auto" w:fill="CCEEFF"/>
          </w:tcPr>
          <w:p>
            <w:pPr>
              <w:spacing w:after="0"/>
              <w:rPr>
                <w:sz w:val="21"/>
                <w:szCs w:val="21"/>
                <w:color w:val="auto"/>
              </w:rPr>
            </w:pPr>
          </w:p>
        </w:tc>
        <w:tc>
          <w:tcPr>
            <w:tcW w:w="124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638,673</w:t>
            </w:r>
          </w:p>
        </w:tc>
        <w:tc>
          <w:tcPr>
            <w:tcW w:w="220" w:type="dxa"/>
            <w:vAlign w:val="bottom"/>
            <w:vMerge w:val="restart"/>
          </w:tcPr>
          <w:p>
            <w:pPr>
              <w:spacing w:after="0"/>
              <w:rPr>
                <w:sz w:val="20"/>
                <w:szCs w:val="20"/>
                <w:color w:val="auto"/>
              </w:rPr>
            </w:pPr>
            <w:r>
              <w:rPr>
                <w:rFonts w:ascii="Times New Roman" w:cs="Times New Roman" w:eastAsia="Times New Roman" w:hAnsi="Times New Roman"/>
                <w:sz w:val="22"/>
                <w:szCs w:val="22"/>
                <w:color w:val="FFFFFF"/>
                <w:w w:val="90"/>
              </w:rPr>
              <w:t>—</w:t>
            </w:r>
          </w:p>
        </w:tc>
        <w:tc>
          <w:tcPr>
            <w:tcW w:w="0" w:type="dxa"/>
            <w:vAlign w:val="bottom"/>
          </w:tcPr>
          <w:p>
            <w:pPr>
              <w:spacing w:after="0"/>
              <w:rPr>
                <w:sz w:val="1"/>
                <w:szCs w:val="1"/>
                <w:color w:val="auto"/>
              </w:rPr>
            </w:pPr>
          </w:p>
        </w:tc>
      </w:tr>
      <w:tr>
        <w:trPr>
          <w:trHeight w:val="20"/>
        </w:trPr>
        <w:tc>
          <w:tcPr>
            <w:tcW w:w="80" w:type="dxa"/>
            <w:vAlign w:val="bottom"/>
            <w:tcBorders>
              <w:top w:val="single" w:sz="8" w:color="CCEEFF"/>
            </w:tcBorders>
          </w:tcPr>
          <w:p>
            <w:pPr>
              <w:spacing w:after="0" w:line="20" w:lineRule="exact"/>
              <w:rPr>
                <w:sz w:val="1"/>
                <w:szCs w:val="1"/>
                <w:color w:val="auto"/>
              </w:rPr>
            </w:pPr>
          </w:p>
        </w:tc>
        <w:tc>
          <w:tcPr>
            <w:tcW w:w="37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vMerge w:val="continue"/>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4"/>
        </w:trPr>
        <w:tc>
          <w:tcPr>
            <w:tcW w:w="80" w:type="dxa"/>
            <w:vAlign w:val="bottom"/>
          </w:tcPr>
          <w:p>
            <w:pPr>
              <w:spacing w:after="0"/>
              <w:rPr>
                <w:sz w:val="8"/>
                <w:szCs w:val="8"/>
                <w:color w:val="auto"/>
              </w:rPr>
            </w:pPr>
          </w:p>
        </w:tc>
        <w:tc>
          <w:tcPr>
            <w:tcW w:w="3740" w:type="dxa"/>
            <w:vAlign w:val="bottom"/>
          </w:tcPr>
          <w:p>
            <w:pPr>
              <w:spacing w:after="0"/>
              <w:rPr>
                <w:sz w:val="8"/>
                <w:szCs w:val="8"/>
                <w:color w:val="auto"/>
              </w:rPr>
            </w:pPr>
          </w:p>
        </w:tc>
        <w:tc>
          <w:tcPr>
            <w:tcW w:w="1220" w:type="dxa"/>
            <w:vAlign w:val="bottom"/>
          </w:tcPr>
          <w:p>
            <w:pPr>
              <w:spacing w:after="0"/>
              <w:rPr>
                <w:sz w:val="8"/>
                <w:szCs w:val="8"/>
                <w:color w:val="auto"/>
              </w:rPr>
            </w:pPr>
          </w:p>
        </w:tc>
        <w:tc>
          <w:tcPr>
            <w:tcW w:w="20" w:type="dxa"/>
            <w:vAlign w:val="bottom"/>
          </w:tcPr>
          <w:p>
            <w:pPr>
              <w:spacing w:after="0"/>
              <w:rPr>
                <w:sz w:val="8"/>
                <w:szCs w:val="8"/>
                <w:color w:val="auto"/>
              </w:rPr>
            </w:pPr>
          </w:p>
        </w:tc>
        <w:tc>
          <w:tcPr>
            <w:tcW w:w="1460" w:type="dxa"/>
            <w:vAlign w:val="bottom"/>
            <w:gridSpan w:val="5"/>
            <w:vMerge w:val="restart"/>
          </w:tcPr>
          <w:p>
            <w:pPr>
              <w:jc w:val="center"/>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240" w:type="dxa"/>
            <w:vAlign w:val="bottom"/>
          </w:tcPr>
          <w:p>
            <w:pPr>
              <w:spacing w:after="0"/>
              <w:rPr>
                <w:sz w:val="8"/>
                <w:szCs w:val="8"/>
                <w:color w:val="auto"/>
              </w:rPr>
            </w:pPr>
          </w:p>
        </w:tc>
        <w:tc>
          <w:tcPr>
            <w:tcW w:w="22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546"/>
        </w:trPr>
        <w:tc>
          <w:tcPr>
            <w:tcW w:w="80" w:type="dxa"/>
            <w:vAlign w:val="bottom"/>
          </w:tcPr>
          <w:p>
            <w:pPr>
              <w:spacing w:after="0"/>
              <w:rPr>
                <w:sz w:val="24"/>
                <w:szCs w:val="24"/>
                <w:color w:val="auto"/>
              </w:rPr>
            </w:pPr>
          </w:p>
        </w:tc>
        <w:tc>
          <w:tcPr>
            <w:tcW w:w="374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60" w:type="dxa"/>
            <w:vAlign w:val="bottom"/>
            <w:gridSpan w:val="5"/>
            <w:vMerge w:val="continue"/>
          </w:tcPr>
          <w:p>
            <w:pPr>
              <w:spacing w:after="0"/>
              <w:rPr>
                <w:sz w:val="24"/>
                <w:szCs w:val="24"/>
                <w:color w:val="auto"/>
              </w:rPr>
            </w:pPr>
          </w:p>
        </w:tc>
        <w:tc>
          <w:tcPr>
            <w:tcW w:w="12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9"/>
        </w:trPr>
        <w:tc>
          <w:tcPr>
            <w:tcW w:w="80" w:type="dxa"/>
            <w:vAlign w:val="bottom"/>
          </w:tcPr>
          <w:p>
            <w:pPr>
              <w:spacing w:after="0"/>
              <w:rPr>
                <w:sz w:val="16"/>
                <w:szCs w:val="16"/>
                <w:color w:val="auto"/>
              </w:rPr>
            </w:pPr>
          </w:p>
        </w:tc>
        <w:tc>
          <w:tcPr>
            <w:tcW w:w="3740" w:type="dxa"/>
            <w:vAlign w:val="bottom"/>
          </w:tcPr>
          <w:p>
            <w:pPr>
              <w:spacing w:after="0"/>
              <w:rPr>
                <w:sz w:val="16"/>
                <w:szCs w:val="16"/>
                <w:color w:val="auto"/>
              </w:rPr>
            </w:pPr>
          </w:p>
        </w:tc>
        <w:tc>
          <w:tcPr>
            <w:tcW w:w="1220" w:type="dxa"/>
            <w:vAlign w:val="bottom"/>
          </w:tcPr>
          <w:p>
            <w:pPr>
              <w:jc w:val="right"/>
              <w:ind w:right="50"/>
              <w:spacing w:after="0" w:line="189" w:lineRule="exact"/>
              <w:rPr>
                <w:sz w:val="20"/>
                <w:szCs w:val="20"/>
                <w:color w:val="auto"/>
              </w:rPr>
            </w:pPr>
            <w:r>
              <w:rPr>
                <w:rFonts w:ascii="Times New Roman" w:cs="Times New Roman" w:eastAsia="Times New Roman" w:hAnsi="Times New Roman"/>
                <w:sz w:val="18"/>
                <w:szCs w:val="18"/>
                <w:b w:val="1"/>
                <w:bCs w:val="1"/>
                <w:color w:val="auto"/>
              </w:rPr>
              <w:t>Interest rate</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340" w:type="dxa"/>
            <w:vAlign w:val="bottom"/>
            <w:gridSpan w:val="3"/>
          </w:tcPr>
          <w:p>
            <w:pPr>
              <w:jc w:val="center"/>
              <w:ind w:right="120"/>
              <w:spacing w:after="0" w:line="189" w:lineRule="exact"/>
              <w:rPr>
                <w:sz w:val="20"/>
                <w:szCs w:val="20"/>
                <w:color w:val="auto"/>
              </w:rPr>
            </w:pPr>
            <w:r>
              <w:rPr>
                <w:rFonts w:ascii="Times New Roman" w:cs="Times New Roman" w:eastAsia="Times New Roman" w:hAnsi="Times New Roman"/>
                <w:sz w:val="18"/>
                <w:szCs w:val="18"/>
                <w:b w:val="1"/>
                <w:bCs w:val="1"/>
                <w:color w:val="auto"/>
              </w:rPr>
              <w:t>Cross currency</w:t>
            </w:r>
          </w:p>
        </w:tc>
        <w:tc>
          <w:tcPr>
            <w:tcW w:w="1240" w:type="dxa"/>
            <w:vAlign w:val="bottom"/>
            <w:vMerge w:val="restart"/>
          </w:tcPr>
          <w:p>
            <w:pPr>
              <w:jc w:val="right"/>
              <w:ind w:right="33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2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4"/>
        </w:trPr>
        <w:tc>
          <w:tcPr>
            <w:tcW w:w="80" w:type="dxa"/>
            <w:vAlign w:val="bottom"/>
          </w:tcPr>
          <w:p>
            <w:pPr>
              <w:spacing w:after="0"/>
              <w:rPr>
                <w:sz w:val="12"/>
                <w:szCs w:val="12"/>
                <w:color w:val="auto"/>
              </w:rPr>
            </w:pPr>
          </w:p>
        </w:tc>
        <w:tc>
          <w:tcPr>
            <w:tcW w:w="3740" w:type="dxa"/>
            <w:vAlign w:val="bottom"/>
            <w:vMerge w:val="restart"/>
          </w:tcPr>
          <w:p>
            <w:pPr>
              <w:ind w:left="20"/>
              <w:spacing w:after="0"/>
              <w:rPr>
                <w:sz w:val="20"/>
                <w:szCs w:val="20"/>
                <w:color w:val="auto"/>
              </w:rPr>
            </w:pPr>
            <w:r>
              <w:rPr>
                <w:rFonts w:ascii="Times New Roman" w:cs="Times New Roman" w:eastAsia="Times New Roman" w:hAnsi="Times New Roman"/>
                <w:sz w:val="18"/>
                <w:szCs w:val="18"/>
                <w:b w:val="1"/>
                <w:bCs w:val="1"/>
                <w:color w:val="auto"/>
              </w:rPr>
              <w:t>Maturity</w:t>
            </w:r>
          </w:p>
        </w:tc>
        <w:tc>
          <w:tcPr>
            <w:tcW w:w="1220" w:type="dxa"/>
            <w:vAlign w:val="bottom"/>
            <w:vMerge w:val="restart"/>
          </w:tcPr>
          <w:p>
            <w:pPr>
              <w:jc w:val="right"/>
              <w:ind w:right="270"/>
              <w:spacing w:after="0"/>
              <w:rPr>
                <w:sz w:val="20"/>
                <w:szCs w:val="20"/>
                <w:color w:val="auto"/>
              </w:rPr>
            </w:pPr>
            <w:r>
              <w:rPr>
                <w:rFonts w:ascii="Times New Roman" w:cs="Times New Roman" w:eastAsia="Times New Roman" w:hAnsi="Times New Roman"/>
                <w:sz w:val="18"/>
                <w:szCs w:val="18"/>
                <w:b w:val="1"/>
                <w:bCs w:val="1"/>
                <w:color w:val="auto"/>
              </w:rPr>
              <w:t>swaps</w:t>
            </w: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340" w:type="dxa"/>
            <w:vAlign w:val="bottom"/>
            <w:gridSpan w:val="3"/>
            <w:vMerge w:val="restart"/>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9"/>
              </w:rPr>
              <w:t>swaps</w:t>
            </w:r>
          </w:p>
        </w:tc>
        <w:tc>
          <w:tcPr>
            <w:tcW w:w="1240" w:type="dxa"/>
            <w:vAlign w:val="bottom"/>
            <w:vMerge w:val="continue"/>
          </w:tcPr>
          <w:p>
            <w:pPr>
              <w:spacing w:after="0"/>
              <w:rPr>
                <w:sz w:val="12"/>
                <w:szCs w:val="12"/>
                <w:color w:val="auto"/>
              </w:rPr>
            </w:pPr>
          </w:p>
        </w:tc>
        <w:tc>
          <w:tcPr>
            <w:tcW w:w="2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95"/>
        </w:trPr>
        <w:tc>
          <w:tcPr>
            <w:tcW w:w="80" w:type="dxa"/>
            <w:vAlign w:val="bottom"/>
          </w:tcPr>
          <w:p>
            <w:pPr>
              <w:spacing w:after="0"/>
              <w:rPr>
                <w:sz w:val="8"/>
                <w:szCs w:val="8"/>
                <w:color w:val="auto"/>
              </w:rPr>
            </w:pPr>
          </w:p>
        </w:tc>
        <w:tc>
          <w:tcPr>
            <w:tcW w:w="3740" w:type="dxa"/>
            <w:vAlign w:val="bottom"/>
            <w:vMerge w:val="continue"/>
          </w:tcPr>
          <w:p>
            <w:pPr>
              <w:spacing w:after="0"/>
              <w:rPr>
                <w:sz w:val="8"/>
                <w:szCs w:val="8"/>
                <w:color w:val="auto"/>
              </w:rPr>
            </w:pPr>
          </w:p>
        </w:tc>
        <w:tc>
          <w:tcPr>
            <w:tcW w:w="1220" w:type="dxa"/>
            <w:vAlign w:val="bottom"/>
            <w:vMerge w:val="continue"/>
          </w:tcPr>
          <w:p>
            <w:pPr>
              <w:spacing w:after="0"/>
              <w:rPr>
                <w:sz w:val="8"/>
                <w:szCs w:val="8"/>
                <w:color w:val="auto"/>
              </w:rPr>
            </w:pPr>
          </w:p>
        </w:tc>
        <w:tc>
          <w:tcPr>
            <w:tcW w:w="20" w:type="dxa"/>
            <w:vAlign w:val="bottom"/>
          </w:tcPr>
          <w:p>
            <w:pPr>
              <w:spacing w:after="0"/>
              <w:rPr>
                <w:sz w:val="8"/>
                <w:szCs w:val="8"/>
                <w:color w:val="auto"/>
              </w:rPr>
            </w:pPr>
          </w:p>
        </w:tc>
        <w:tc>
          <w:tcPr>
            <w:tcW w:w="80" w:type="dxa"/>
            <w:vAlign w:val="bottom"/>
          </w:tcPr>
          <w:p>
            <w:pPr>
              <w:spacing w:after="0"/>
              <w:rPr>
                <w:sz w:val="8"/>
                <w:szCs w:val="8"/>
                <w:color w:val="auto"/>
              </w:rPr>
            </w:pPr>
          </w:p>
        </w:tc>
        <w:tc>
          <w:tcPr>
            <w:tcW w:w="40" w:type="dxa"/>
            <w:vAlign w:val="bottom"/>
          </w:tcPr>
          <w:p>
            <w:pPr>
              <w:spacing w:after="0"/>
              <w:rPr>
                <w:sz w:val="8"/>
                <w:szCs w:val="8"/>
                <w:color w:val="auto"/>
              </w:rPr>
            </w:pPr>
          </w:p>
        </w:tc>
        <w:tc>
          <w:tcPr>
            <w:tcW w:w="1340" w:type="dxa"/>
            <w:vAlign w:val="bottom"/>
            <w:gridSpan w:val="3"/>
            <w:vMerge w:val="continue"/>
          </w:tcPr>
          <w:p>
            <w:pPr>
              <w:spacing w:after="0"/>
              <w:rPr>
                <w:sz w:val="8"/>
                <w:szCs w:val="8"/>
                <w:color w:val="auto"/>
              </w:rPr>
            </w:pPr>
          </w:p>
        </w:tc>
        <w:tc>
          <w:tcPr>
            <w:tcW w:w="1240" w:type="dxa"/>
            <w:vAlign w:val="bottom"/>
          </w:tcPr>
          <w:p>
            <w:pPr>
              <w:spacing w:after="0"/>
              <w:rPr>
                <w:sz w:val="8"/>
                <w:szCs w:val="8"/>
                <w:color w:val="auto"/>
              </w:rPr>
            </w:pPr>
          </w:p>
        </w:tc>
        <w:tc>
          <w:tcPr>
            <w:tcW w:w="2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23"/>
        </w:trPr>
        <w:tc>
          <w:tcPr>
            <w:tcW w:w="80" w:type="dxa"/>
            <w:vAlign w:val="bottom"/>
          </w:tcPr>
          <w:p>
            <w:pPr>
              <w:spacing w:after="0"/>
              <w:rPr>
                <w:sz w:val="19"/>
                <w:szCs w:val="19"/>
                <w:color w:val="auto"/>
              </w:rPr>
            </w:pPr>
          </w:p>
        </w:tc>
        <w:tc>
          <w:tcPr>
            <w:tcW w:w="3740" w:type="dxa"/>
            <w:vAlign w:val="bottom"/>
            <w:tcBorders>
              <w:top w:val="single" w:sz="8" w:color="auto"/>
              <w:right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Cash flow hedge</w:t>
            </w:r>
          </w:p>
        </w:tc>
        <w:tc>
          <w:tcPr>
            <w:tcW w:w="122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4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right w:val="single" w:sz="8" w:color="CCEEFF"/>
            </w:tcBorders>
            <w:shd w:val="clear" w:color="auto" w:fill="CCEEFF"/>
          </w:tcPr>
          <w:p>
            <w:pPr>
              <w:spacing w:after="0"/>
              <w:rPr>
                <w:sz w:val="19"/>
                <w:szCs w:val="19"/>
                <w:color w:val="auto"/>
              </w:rPr>
            </w:pPr>
          </w:p>
        </w:tc>
        <w:tc>
          <w:tcPr>
            <w:tcW w:w="1240" w:type="dxa"/>
            <w:vAlign w:val="bottom"/>
            <w:tcBorders>
              <w:top w:val="single" w:sz="8" w:color="auto"/>
              <w:right w:val="single" w:sz="8" w:color="CCEEFF"/>
            </w:tcBorders>
            <w:shd w:val="clear" w:color="auto" w:fill="CCEEFF"/>
          </w:tcPr>
          <w:p>
            <w:pPr>
              <w:spacing w:after="0"/>
              <w:rPr>
                <w:sz w:val="19"/>
                <w:szCs w:val="19"/>
                <w:color w:val="auto"/>
              </w:rPr>
            </w:pP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80" w:type="dxa"/>
            <w:vAlign w:val="bottom"/>
          </w:tcPr>
          <w:p>
            <w:pPr>
              <w:spacing w:after="0"/>
              <w:rPr>
                <w:sz w:val="19"/>
                <w:szCs w:val="19"/>
                <w:color w:val="auto"/>
              </w:rPr>
            </w:pPr>
          </w:p>
        </w:tc>
        <w:tc>
          <w:tcPr>
            <w:tcW w:w="37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Less than 1 year</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108,779</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108,779</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80" w:type="dxa"/>
            <w:vAlign w:val="bottom"/>
          </w:tcPr>
          <w:p>
            <w:pPr>
              <w:spacing w:after="0"/>
              <w:rPr>
                <w:sz w:val="19"/>
                <w:szCs w:val="19"/>
                <w:color w:val="auto"/>
              </w:rPr>
            </w:pPr>
          </w:p>
        </w:tc>
        <w:tc>
          <w:tcPr>
            <w:tcW w:w="3740" w:type="dxa"/>
            <w:vAlign w:val="bottom"/>
            <w:tcBorders>
              <w:right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Over 1 to 2 years</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20,000</w:t>
            </w:r>
          </w:p>
        </w:tc>
        <w:tc>
          <w:tcPr>
            <w:tcW w:w="20" w:type="dxa"/>
            <w:vAlign w:val="bottom"/>
          </w:tcPr>
          <w:p>
            <w:pPr>
              <w:spacing w:after="0"/>
              <w:rPr>
                <w:sz w:val="19"/>
                <w:szCs w:val="19"/>
                <w:color w:val="auto"/>
              </w:rPr>
            </w:pPr>
          </w:p>
        </w:tc>
        <w:tc>
          <w:tcPr>
            <w:tcW w:w="1340" w:type="dxa"/>
            <w:vAlign w:val="bottom"/>
            <w:gridSpan w:val="3"/>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30,332</w:t>
            </w:r>
          </w:p>
        </w:tc>
        <w:tc>
          <w:tcPr>
            <w:tcW w:w="20" w:type="dxa"/>
            <w:vAlign w:val="bottom"/>
            <w:shd w:val="clear" w:color="auto" w:fill="CCEEFF"/>
          </w:tcPr>
          <w:p>
            <w:pPr>
              <w:spacing w:after="0"/>
              <w:rPr>
                <w:sz w:val="19"/>
                <w:szCs w:val="19"/>
                <w:color w:val="auto"/>
              </w:rPr>
            </w:pPr>
          </w:p>
        </w:tc>
        <w:tc>
          <w:tcPr>
            <w:tcW w:w="100" w:type="dxa"/>
            <w:vAlign w:val="bottom"/>
            <w:tcBorders>
              <w:right w:val="single" w:sz="8" w:color="CCEEFF"/>
            </w:tcBorders>
            <w:shd w:val="clear" w:color="auto" w:fill="CCEEFF"/>
          </w:tcPr>
          <w:p>
            <w:pPr>
              <w:spacing w:after="0"/>
              <w:rPr>
                <w:sz w:val="19"/>
                <w:szCs w:val="19"/>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50,332</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1"/>
        </w:trPr>
        <w:tc>
          <w:tcPr>
            <w:tcW w:w="80" w:type="dxa"/>
            <w:vAlign w:val="bottom"/>
          </w:tcPr>
          <w:p>
            <w:pPr>
              <w:spacing w:after="0"/>
              <w:rPr>
                <w:sz w:val="19"/>
                <w:szCs w:val="19"/>
                <w:color w:val="auto"/>
              </w:rPr>
            </w:pPr>
          </w:p>
        </w:tc>
        <w:tc>
          <w:tcPr>
            <w:tcW w:w="37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Over 2 to 5 years</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20" w:type="dxa"/>
            <w:vAlign w:val="bottom"/>
          </w:tcPr>
          <w:p>
            <w:pPr>
              <w:spacing w:after="0"/>
              <w:rPr>
                <w:sz w:val="19"/>
                <w:szCs w:val="19"/>
                <w:color w:val="auto"/>
              </w:rPr>
            </w:pPr>
          </w:p>
        </w:tc>
        <w:tc>
          <w:tcPr>
            <w:tcW w:w="134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299,684</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299,684</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8"/>
        </w:trPr>
        <w:tc>
          <w:tcPr>
            <w:tcW w:w="80" w:type="dxa"/>
            <w:vAlign w:val="bottom"/>
          </w:tcPr>
          <w:p>
            <w:pPr>
              <w:spacing w:after="0"/>
              <w:rPr>
                <w:sz w:val="20"/>
                <w:szCs w:val="20"/>
                <w:color w:val="auto"/>
              </w:rPr>
            </w:pPr>
          </w:p>
        </w:tc>
        <w:tc>
          <w:tcPr>
            <w:tcW w:w="37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More than 5 years</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b w:val="1"/>
                <w:bCs w:val="1"/>
                <w:color w:val="auto"/>
              </w:rPr>
              <w:t>—</w:t>
            </w:r>
          </w:p>
        </w:tc>
        <w:tc>
          <w:tcPr>
            <w:tcW w:w="1360" w:type="dxa"/>
            <w:vAlign w:val="bottom"/>
            <w:gridSpan w:val="4"/>
          </w:tcPr>
          <w:p>
            <w:pPr>
              <w:jc w:val="right"/>
              <w:spacing w:after="0"/>
              <w:rPr>
                <w:sz w:val="20"/>
                <w:szCs w:val="20"/>
                <w:color w:val="auto"/>
              </w:rPr>
            </w:pPr>
            <w:r>
              <w:rPr>
                <w:rFonts w:ascii="Times New Roman" w:cs="Times New Roman" w:eastAsia="Times New Roman" w:hAnsi="Times New Roman"/>
                <w:sz w:val="18"/>
                <w:szCs w:val="18"/>
                <w:color w:val="auto"/>
              </w:rPr>
              <w:t>17,069</w:t>
            </w: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17,069</w:t>
            </w: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48"/>
        </w:trPr>
        <w:tc>
          <w:tcPr>
            <w:tcW w:w="80" w:type="dxa"/>
            <w:vAlign w:val="bottom"/>
          </w:tcPr>
          <w:p>
            <w:pPr>
              <w:spacing w:after="0"/>
              <w:rPr>
                <w:sz w:val="21"/>
                <w:szCs w:val="21"/>
                <w:color w:val="auto"/>
              </w:rPr>
            </w:pPr>
          </w:p>
        </w:tc>
        <w:tc>
          <w:tcPr>
            <w:tcW w:w="3740" w:type="dxa"/>
            <w:vAlign w:val="bottom"/>
            <w:tcBorders>
              <w:top w:val="single" w:sz="8" w:color="CCEEFF"/>
              <w:bottom w:val="single" w:sz="8" w:color="CCEEFF"/>
              <w:right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20,000</w:t>
            </w: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120" w:type="dxa"/>
            <w:vAlign w:val="bottom"/>
            <w:tcBorders>
              <w:top w:val="single" w:sz="8" w:color="CCEEFF"/>
              <w:bottom w:val="single" w:sz="8" w:color="CCEEFF"/>
            </w:tcBorders>
            <w:gridSpan w:val="2"/>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455,864</w:t>
            </w: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100" w:type="dxa"/>
            <w:vAlign w:val="bottom"/>
            <w:tcBorders>
              <w:top w:val="single" w:sz="8" w:color="CCEEFF"/>
              <w:bottom w:val="single" w:sz="8" w:color="CCEEFF"/>
              <w:right w:val="single" w:sz="8" w:color="CCEEFF"/>
            </w:tcBorders>
            <w:shd w:val="clear" w:color="auto" w:fill="CCEEFF"/>
          </w:tcPr>
          <w:p>
            <w:pPr>
              <w:spacing w:after="0"/>
              <w:rPr>
                <w:sz w:val="21"/>
                <w:szCs w:val="21"/>
                <w:color w:val="auto"/>
              </w:rPr>
            </w:pPr>
          </w:p>
        </w:tc>
        <w:tc>
          <w:tcPr>
            <w:tcW w:w="1240" w:type="dxa"/>
            <w:vAlign w:val="bottom"/>
            <w:tcBorders>
              <w:top w:val="single" w:sz="8" w:color="auto"/>
              <w:bottom w:val="single" w:sz="8" w:color="auto"/>
              <w:right w:val="single" w:sz="8" w:color="CCEEFF"/>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475,864</w:t>
            </w:r>
          </w:p>
        </w:tc>
        <w:tc>
          <w:tcPr>
            <w:tcW w:w="2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80" w:type="dxa"/>
            <w:vAlign w:val="bottom"/>
          </w:tcPr>
          <w:p>
            <w:pPr>
              <w:spacing w:after="0" w:line="20" w:lineRule="exact"/>
              <w:rPr>
                <w:sz w:val="1"/>
                <w:szCs w:val="1"/>
                <w:color w:val="auto"/>
              </w:rPr>
            </w:pPr>
          </w:p>
        </w:tc>
        <w:tc>
          <w:tcPr>
            <w:tcW w:w="37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02" w:lineRule="exact"/>
        <w:rPr>
          <w:sz w:val="20"/>
          <w:szCs w:val="20"/>
          <w:color w:val="auto"/>
        </w:rPr>
      </w:pPr>
    </w:p>
    <w:p>
      <w:pPr>
        <w:ind w:left="320" w:hanging="312"/>
        <w:spacing w:after="0"/>
        <w:tabs>
          <w:tab w:leader="none" w:pos="320" w:val="left"/>
        </w:tabs>
        <w:numPr>
          <w:ilvl w:val="0"/>
          <w:numId w:val="6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Other assets</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Following is a summary of other assets:</w:t>
      </w:r>
    </w:p>
    <w:p>
      <w:pPr>
        <w:spacing w:after="0" w:line="95" w:lineRule="exact"/>
        <w:rPr>
          <w:sz w:val="20"/>
          <w:szCs w:val="20"/>
          <w:color w:val="auto"/>
        </w:rPr>
      </w:pPr>
    </w:p>
    <w:tbl>
      <w:tblPr>
        <w:tblLayout w:type="fixed"/>
        <w:tblInd w:w="420" w:type="dxa"/>
        <w:tblCellMar>
          <w:top w:w="0" w:type="dxa"/>
          <w:left w:w="0" w:type="dxa"/>
          <w:bottom w:w="0" w:type="dxa"/>
          <w:right w:w="0" w:type="dxa"/>
        </w:tblCellMar>
      </w:tblPr>
      <w:tr>
        <w:trPr>
          <w:trHeight w:val="207"/>
        </w:trPr>
        <w:tc>
          <w:tcPr>
            <w:tcW w:w="3660" w:type="dxa"/>
            <w:vAlign w:val="bottom"/>
          </w:tcPr>
          <w:p>
            <w:pPr>
              <w:spacing w:after="0"/>
              <w:rPr>
                <w:sz w:val="18"/>
                <w:szCs w:val="18"/>
                <w:color w:val="auto"/>
              </w:rPr>
            </w:pPr>
          </w:p>
        </w:tc>
        <w:tc>
          <w:tcPr>
            <w:tcW w:w="3700" w:type="dxa"/>
            <w:vAlign w:val="bottom"/>
          </w:tcPr>
          <w:p>
            <w:pPr>
              <w:spacing w:after="0"/>
              <w:rPr>
                <w:sz w:val="18"/>
                <w:szCs w:val="18"/>
                <w:color w:val="auto"/>
              </w:rPr>
            </w:pPr>
          </w:p>
        </w:tc>
        <w:tc>
          <w:tcPr>
            <w:tcW w:w="146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3660" w:type="dxa"/>
            <w:vAlign w:val="bottom"/>
          </w:tcPr>
          <w:p>
            <w:pPr>
              <w:spacing w:after="0"/>
              <w:rPr>
                <w:sz w:val="20"/>
                <w:szCs w:val="20"/>
                <w:color w:val="auto"/>
              </w:rPr>
            </w:pPr>
          </w:p>
        </w:tc>
        <w:tc>
          <w:tcPr>
            <w:tcW w:w="5060" w:type="dxa"/>
            <w:vAlign w:val="bottom"/>
            <w:gridSpan w:val="2"/>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Pr>
          <w:p>
            <w:pPr>
              <w:spacing w:after="0"/>
              <w:rPr>
                <w:sz w:val="20"/>
                <w:szCs w:val="20"/>
                <w:color w:val="auto"/>
              </w:rPr>
            </w:pPr>
          </w:p>
        </w:tc>
        <w:tc>
          <w:tcPr>
            <w:tcW w:w="136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23"/>
        </w:trPr>
        <w:tc>
          <w:tcPr>
            <w:tcW w:w="366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Accounts receivable</w:t>
            </w:r>
          </w:p>
        </w:tc>
        <w:tc>
          <w:tcPr>
            <w:tcW w:w="37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1,314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1,389</w:t>
            </w:r>
          </w:p>
        </w:tc>
        <w:tc>
          <w:tcPr>
            <w:tcW w:w="0" w:type="dxa"/>
            <w:vAlign w:val="bottom"/>
          </w:tcPr>
          <w:p>
            <w:pPr>
              <w:spacing w:after="0"/>
              <w:rPr>
                <w:sz w:val="1"/>
                <w:szCs w:val="1"/>
                <w:color w:val="auto"/>
              </w:rPr>
            </w:pPr>
          </w:p>
        </w:tc>
      </w:tr>
      <w:tr>
        <w:trPr>
          <w:trHeight w:val="230"/>
        </w:trPr>
        <w:tc>
          <w:tcPr>
            <w:tcW w:w="36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Prepaid expenses</w:t>
            </w:r>
          </w:p>
        </w:tc>
        <w:tc>
          <w:tcPr>
            <w:tcW w:w="50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4,152</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3,485</w:t>
            </w:r>
          </w:p>
        </w:tc>
        <w:tc>
          <w:tcPr>
            <w:tcW w:w="0" w:type="dxa"/>
            <w:vAlign w:val="bottom"/>
          </w:tcPr>
          <w:p>
            <w:pPr>
              <w:spacing w:after="0"/>
              <w:rPr>
                <w:sz w:val="1"/>
                <w:szCs w:val="1"/>
                <w:color w:val="auto"/>
              </w:rPr>
            </w:pPr>
          </w:p>
        </w:tc>
      </w:tr>
      <w:tr>
        <w:trPr>
          <w:trHeight w:val="230"/>
        </w:trPr>
        <w:tc>
          <w:tcPr>
            <w:tcW w:w="3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Prepaid fees and commissions</w:t>
            </w:r>
          </w:p>
        </w:tc>
        <w:tc>
          <w:tcPr>
            <w:tcW w:w="50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237</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349</w:t>
            </w:r>
          </w:p>
        </w:tc>
        <w:tc>
          <w:tcPr>
            <w:tcW w:w="0" w:type="dxa"/>
            <w:vAlign w:val="bottom"/>
          </w:tcPr>
          <w:p>
            <w:pPr>
              <w:spacing w:after="0"/>
              <w:rPr>
                <w:sz w:val="1"/>
                <w:szCs w:val="1"/>
                <w:color w:val="auto"/>
              </w:rPr>
            </w:pPr>
          </w:p>
        </w:tc>
      </w:tr>
      <w:tr>
        <w:trPr>
          <w:trHeight w:val="229"/>
        </w:trPr>
        <w:tc>
          <w:tcPr>
            <w:tcW w:w="36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Interest receivable - deposits</w:t>
            </w:r>
          </w:p>
        </w:tc>
        <w:tc>
          <w:tcPr>
            <w:tcW w:w="50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58</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12</w:t>
            </w:r>
          </w:p>
        </w:tc>
        <w:tc>
          <w:tcPr>
            <w:tcW w:w="0" w:type="dxa"/>
            <w:vAlign w:val="bottom"/>
          </w:tcPr>
          <w:p>
            <w:pPr>
              <w:spacing w:after="0"/>
              <w:rPr>
                <w:sz w:val="1"/>
                <w:szCs w:val="1"/>
                <w:color w:val="auto"/>
              </w:rPr>
            </w:pPr>
          </w:p>
        </w:tc>
      </w:tr>
      <w:tr>
        <w:trPr>
          <w:trHeight w:val="230"/>
        </w:trPr>
        <w:tc>
          <w:tcPr>
            <w:tcW w:w="3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IT projects under development</w:t>
            </w:r>
          </w:p>
        </w:tc>
        <w:tc>
          <w:tcPr>
            <w:tcW w:w="50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560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510</w:t>
            </w:r>
          </w:p>
        </w:tc>
        <w:tc>
          <w:tcPr>
            <w:tcW w:w="0" w:type="dxa"/>
            <w:vAlign w:val="bottom"/>
          </w:tcPr>
          <w:p>
            <w:pPr>
              <w:spacing w:after="0"/>
              <w:rPr>
                <w:sz w:val="1"/>
                <w:szCs w:val="1"/>
                <w:color w:val="auto"/>
              </w:rPr>
            </w:pPr>
          </w:p>
        </w:tc>
      </w:tr>
      <w:tr>
        <w:trPr>
          <w:trHeight w:val="230"/>
        </w:trPr>
        <w:tc>
          <w:tcPr>
            <w:tcW w:w="366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Severance fund</w:t>
            </w:r>
          </w:p>
        </w:tc>
        <w:tc>
          <w:tcPr>
            <w:tcW w:w="50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1,989</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1,981</w:t>
            </w:r>
          </w:p>
        </w:tc>
        <w:tc>
          <w:tcPr>
            <w:tcW w:w="0" w:type="dxa"/>
            <w:vAlign w:val="bottom"/>
          </w:tcPr>
          <w:p>
            <w:pPr>
              <w:spacing w:after="0"/>
              <w:rPr>
                <w:sz w:val="1"/>
                <w:szCs w:val="1"/>
                <w:color w:val="auto"/>
              </w:rPr>
            </w:pPr>
          </w:p>
        </w:tc>
      </w:tr>
      <w:tr>
        <w:trPr>
          <w:trHeight w:val="230"/>
        </w:trPr>
        <w:tc>
          <w:tcPr>
            <w:tcW w:w="366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w:t>
            </w:r>
          </w:p>
        </w:tc>
        <w:tc>
          <w:tcPr>
            <w:tcW w:w="50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704</w:t>
            </w:r>
          </w:p>
        </w:tc>
        <w:tc>
          <w:tcPr>
            <w:tcW w:w="0" w:type="dxa"/>
            <w:vAlign w:val="bottom"/>
          </w:tcPr>
          <w:p>
            <w:pPr>
              <w:spacing w:after="0"/>
              <w:rPr>
                <w:sz w:val="1"/>
                <w:szCs w:val="1"/>
                <w:color w:val="auto"/>
              </w:rPr>
            </w:pPr>
          </w:p>
        </w:tc>
      </w:tr>
      <w:tr>
        <w:trPr>
          <w:trHeight w:val="223"/>
        </w:trPr>
        <w:tc>
          <w:tcPr>
            <w:tcW w:w="3660" w:type="dxa"/>
            <w:vAlign w:val="bottom"/>
          </w:tcPr>
          <w:p>
            <w:pPr>
              <w:spacing w:after="0"/>
              <w:rPr>
                <w:sz w:val="19"/>
                <w:szCs w:val="19"/>
                <w:color w:val="auto"/>
              </w:rPr>
            </w:pPr>
          </w:p>
        </w:tc>
        <w:tc>
          <w:tcPr>
            <w:tcW w:w="37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9,260</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8,430</w:t>
            </w:r>
          </w:p>
        </w:tc>
        <w:tc>
          <w:tcPr>
            <w:tcW w:w="0" w:type="dxa"/>
            <w:vAlign w:val="bottom"/>
          </w:tcPr>
          <w:p>
            <w:pPr>
              <w:spacing w:after="0"/>
              <w:rPr>
                <w:sz w:val="1"/>
                <w:szCs w:val="1"/>
                <w:color w:val="auto"/>
              </w:rPr>
            </w:pPr>
          </w:p>
        </w:tc>
      </w:tr>
      <w:tr>
        <w:trPr>
          <w:trHeight w:val="20"/>
        </w:trPr>
        <w:tc>
          <w:tcPr>
            <w:tcW w:w="3660" w:type="dxa"/>
            <w:vAlign w:val="bottom"/>
          </w:tcPr>
          <w:p>
            <w:pPr>
              <w:spacing w:after="0" w:line="20" w:lineRule="exact"/>
              <w:rPr>
                <w:sz w:val="1"/>
                <w:szCs w:val="1"/>
                <w:color w:val="auto"/>
              </w:rPr>
            </w:pPr>
          </w:p>
        </w:tc>
        <w:tc>
          <w:tcPr>
            <w:tcW w:w="3700" w:type="dxa"/>
            <w:vAlign w:val="bottom"/>
            <w:vMerge w:val="restart"/>
          </w:tcPr>
          <w:p>
            <w:pPr>
              <w:jc w:val="right"/>
              <w:ind w:right="1970"/>
              <w:spacing w:after="0"/>
              <w:rPr>
                <w:sz w:val="20"/>
                <w:szCs w:val="20"/>
                <w:color w:val="auto"/>
              </w:rPr>
            </w:pPr>
            <w:r>
              <w:rPr>
                <w:rFonts w:ascii="Times New Roman" w:cs="Times New Roman" w:eastAsia="Times New Roman" w:hAnsi="Times New Roman"/>
                <w:sz w:val="18"/>
                <w:szCs w:val="18"/>
                <w:color w:val="auto"/>
              </w:rPr>
              <w:t>47</w:t>
            </w: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547"/>
        </w:trPr>
        <w:tc>
          <w:tcPr>
            <w:tcW w:w="3660" w:type="dxa"/>
            <w:vAlign w:val="bottom"/>
          </w:tcPr>
          <w:p>
            <w:pPr>
              <w:spacing w:after="0"/>
              <w:rPr>
                <w:sz w:val="24"/>
                <w:szCs w:val="24"/>
                <w:color w:val="auto"/>
              </w:rPr>
            </w:pPr>
          </w:p>
        </w:tc>
        <w:tc>
          <w:tcPr>
            <w:tcW w:w="3700" w:type="dxa"/>
            <w:vAlign w:val="bottom"/>
            <w:vMerge w:val="continue"/>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600"/>
          </w:cols>
          <w:pgMar w:left="320" w:top="135" w:right="979" w:bottom="1440" w:gutter="0" w:footer="0" w:header="0"/>
        </w:sectPr>
      </w:pPr>
    </w:p>
    <w:bookmarkStart w:id="49" w:name="page50"/>
    <w:bookmarkEnd w:id="49"/>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20" w:hanging="312"/>
        <w:spacing w:after="0"/>
        <w:tabs>
          <w:tab w:leader="none" w:pos="320" w:val="left"/>
        </w:tabs>
        <w:numPr>
          <w:ilvl w:val="0"/>
          <w:numId w:val="6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Deposits</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maturity profile of the Bank’s deposits, excluding interest payable, as follows:</w:t>
      </w: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tbl>
      <w:tblPr>
        <w:tblLayout w:type="fixed"/>
        <w:tblInd w:w="160" w:type="dxa"/>
        <w:tblCellMar>
          <w:top w:w="0" w:type="dxa"/>
          <w:left w:w="0" w:type="dxa"/>
          <w:bottom w:w="0" w:type="dxa"/>
          <w:right w:w="0" w:type="dxa"/>
        </w:tblCellMar>
      </w:tblPr>
      <w:tr>
        <w:trPr>
          <w:trHeight w:val="207"/>
        </w:trPr>
        <w:tc>
          <w:tcPr>
            <w:tcW w:w="100" w:type="dxa"/>
            <w:vAlign w:val="bottom"/>
          </w:tcPr>
          <w:p>
            <w:pPr>
              <w:spacing w:after="0"/>
              <w:rPr>
                <w:sz w:val="17"/>
                <w:szCs w:val="17"/>
                <w:color w:val="auto"/>
              </w:rPr>
            </w:pPr>
          </w:p>
        </w:tc>
        <w:tc>
          <w:tcPr>
            <w:tcW w:w="7480" w:type="dxa"/>
            <w:vAlign w:val="bottom"/>
          </w:tcPr>
          <w:p>
            <w:pPr>
              <w:spacing w:after="0"/>
              <w:rPr>
                <w:sz w:val="17"/>
                <w:szCs w:val="17"/>
                <w:color w:val="auto"/>
              </w:rPr>
            </w:pPr>
          </w:p>
        </w:tc>
        <w:tc>
          <w:tcPr>
            <w:tcW w:w="148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20" w:type="dxa"/>
            <w:vAlign w:val="bottom"/>
          </w:tcPr>
          <w:p>
            <w:pPr>
              <w:spacing w:after="0"/>
              <w:rPr>
                <w:sz w:val="17"/>
                <w:szCs w:val="17"/>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1"/>
        </w:trPr>
        <w:tc>
          <w:tcPr>
            <w:tcW w:w="100" w:type="dxa"/>
            <w:vAlign w:val="bottom"/>
          </w:tcPr>
          <w:p>
            <w:pPr>
              <w:spacing w:after="0"/>
              <w:rPr>
                <w:sz w:val="20"/>
                <w:szCs w:val="20"/>
                <w:color w:val="auto"/>
              </w:rPr>
            </w:pPr>
          </w:p>
        </w:tc>
        <w:tc>
          <w:tcPr>
            <w:tcW w:w="748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2022</w:t>
            </w:r>
          </w:p>
        </w:tc>
        <w:tc>
          <w:tcPr>
            <w:tcW w:w="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2021</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5"/>
        </w:trPr>
        <w:tc>
          <w:tcPr>
            <w:tcW w:w="100" w:type="dxa"/>
            <w:vAlign w:val="bottom"/>
          </w:tcPr>
          <w:p>
            <w:pPr>
              <w:spacing w:after="0"/>
              <w:rPr>
                <w:sz w:val="19"/>
                <w:szCs w:val="19"/>
                <w:color w:val="auto"/>
              </w:rPr>
            </w:pPr>
          </w:p>
        </w:tc>
        <w:tc>
          <w:tcPr>
            <w:tcW w:w="74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Demand</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436,137</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362,356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100" w:type="dxa"/>
            <w:vAlign w:val="bottom"/>
          </w:tcPr>
          <w:p>
            <w:pPr>
              <w:spacing w:after="0"/>
              <w:rPr>
                <w:sz w:val="19"/>
                <w:szCs w:val="19"/>
                <w:color w:val="auto"/>
              </w:rPr>
            </w:pPr>
          </w:p>
        </w:tc>
        <w:tc>
          <w:tcPr>
            <w:tcW w:w="7480" w:type="dxa"/>
            <w:vAlign w:val="bottom"/>
          </w:tcPr>
          <w:p>
            <w:pPr>
              <w:spacing w:after="0"/>
              <w:rPr>
                <w:sz w:val="20"/>
                <w:szCs w:val="20"/>
                <w:color w:val="auto"/>
              </w:rPr>
            </w:pPr>
            <w:r>
              <w:rPr>
                <w:rFonts w:ascii="Times New Roman" w:cs="Times New Roman" w:eastAsia="Times New Roman" w:hAnsi="Times New Roman"/>
                <w:sz w:val="18"/>
                <w:szCs w:val="18"/>
                <w:color w:val="auto"/>
              </w:rPr>
              <w:t>Up to 1 month</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713,481</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842,472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00" w:type="dxa"/>
            <w:vAlign w:val="bottom"/>
          </w:tcPr>
          <w:p>
            <w:pPr>
              <w:spacing w:after="0"/>
              <w:rPr>
                <w:sz w:val="19"/>
                <w:szCs w:val="19"/>
                <w:color w:val="auto"/>
              </w:rPr>
            </w:pPr>
          </w:p>
        </w:tc>
        <w:tc>
          <w:tcPr>
            <w:tcW w:w="74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From 1 month to 3 months</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1,164,429</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926,902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100" w:type="dxa"/>
            <w:vAlign w:val="bottom"/>
          </w:tcPr>
          <w:p>
            <w:pPr>
              <w:spacing w:after="0"/>
              <w:rPr>
                <w:sz w:val="19"/>
                <w:szCs w:val="19"/>
                <w:color w:val="auto"/>
              </w:rPr>
            </w:pPr>
          </w:p>
        </w:tc>
        <w:tc>
          <w:tcPr>
            <w:tcW w:w="7480" w:type="dxa"/>
            <w:vAlign w:val="bottom"/>
          </w:tcPr>
          <w:p>
            <w:pPr>
              <w:spacing w:after="0"/>
              <w:rPr>
                <w:sz w:val="20"/>
                <w:szCs w:val="20"/>
                <w:color w:val="auto"/>
              </w:rPr>
            </w:pPr>
            <w:r>
              <w:rPr>
                <w:rFonts w:ascii="Times New Roman" w:cs="Times New Roman" w:eastAsia="Times New Roman" w:hAnsi="Times New Roman"/>
                <w:sz w:val="18"/>
                <w:szCs w:val="18"/>
                <w:color w:val="auto"/>
              </w:rPr>
              <w:t>From 3 month to 6 months</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484,507</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641,526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100" w:type="dxa"/>
            <w:vAlign w:val="bottom"/>
          </w:tcPr>
          <w:p>
            <w:pPr>
              <w:spacing w:after="0"/>
              <w:rPr>
                <w:sz w:val="19"/>
                <w:szCs w:val="19"/>
                <w:color w:val="auto"/>
              </w:rPr>
            </w:pPr>
          </w:p>
        </w:tc>
        <w:tc>
          <w:tcPr>
            <w:tcW w:w="748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From 6 month to 1 year</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427,421</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233,081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00" w:type="dxa"/>
            <w:vAlign w:val="bottom"/>
          </w:tcPr>
          <w:p>
            <w:pPr>
              <w:spacing w:after="0"/>
              <w:rPr>
                <w:sz w:val="19"/>
                <w:szCs w:val="19"/>
                <w:color w:val="auto"/>
              </w:rPr>
            </w:pPr>
          </w:p>
        </w:tc>
        <w:tc>
          <w:tcPr>
            <w:tcW w:w="748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8"/>
                <w:szCs w:val="18"/>
                <w:color w:val="auto"/>
              </w:rPr>
              <w:t>From 1 year to 2 years</w:t>
            </w: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29,893</w:t>
            </w:r>
          </w:p>
        </w:tc>
        <w:tc>
          <w:tcPr>
            <w:tcW w:w="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8"/>
                <w:szCs w:val="18"/>
                <w:color w:val="auto"/>
              </w:rPr>
              <w:t>29,891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100" w:type="dxa"/>
            <w:vAlign w:val="bottom"/>
          </w:tcPr>
          <w:p>
            <w:pPr>
              <w:spacing w:after="0"/>
              <w:rPr>
                <w:sz w:val="21"/>
                <w:szCs w:val="21"/>
                <w:color w:val="auto"/>
              </w:rPr>
            </w:pPr>
          </w:p>
        </w:tc>
        <w:tc>
          <w:tcPr>
            <w:tcW w:w="748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3,255,868</w:t>
            </w:r>
          </w:p>
        </w:tc>
        <w:tc>
          <w:tcPr>
            <w:tcW w:w="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3,036,228</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7480" w:type="dxa"/>
            <w:vAlign w:val="bottom"/>
            <w:tcBorders>
              <w:top w:val="single" w:sz="8" w:color="CCEEFF"/>
              <w:bottom w:val="single" w:sz="8" w:color="CCEEFF"/>
            </w:tcBorders>
            <w:vMerge w:val="restart"/>
          </w:tcPr>
          <w:p>
            <w:pPr>
              <w:spacing w:after="0"/>
              <w:rPr>
                <w:sz w:val="20"/>
                <w:szCs w:val="20"/>
                <w:color w:val="auto"/>
              </w:rPr>
            </w:pPr>
            <w:r>
              <w:rPr>
                <w:rFonts w:ascii="Times New Roman" w:cs="Times New Roman" w:eastAsia="Times New Roman" w:hAnsi="Times New Roman"/>
                <w:sz w:val="18"/>
                <w:szCs w:val="18"/>
                <w:color w:val="auto"/>
              </w:rPr>
              <w:t>The following table presents additional information regarding the Bank’s deposits</w:t>
            </w: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7"/>
        </w:trPr>
        <w:tc>
          <w:tcPr>
            <w:tcW w:w="100" w:type="dxa"/>
            <w:vAlign w:val="bottom"/>
          </w:tcPr>
          <w:p>
            <w:pPr>
              <w:spacing w:after="0"/>
              <w:rPr>
                <w:sz w:val="24"/>
                <w:szCs w:val="24"/>
                <w:color w:val="auto"/>
              </w:rPr>
            </w:pPr>
          </w:p>
        </w:tc>
        <w:tc>
          <w:tcPr>
            <w:tcW w:w="7480" w:type="dxa"/>
            <w:vAlign w:val="bottom"/>
            <w:vMerge w:val="continue"/>
          </w:tcPr>
          <w:p>
            <w:pPr>
              <w:spacing w:after="0"/>
              <w:rPr>
                <w:sz w:val="24"/>
                <w:szCs w:val="24"/>
                <w:color w:val="auto"/>
              </w:rPr>
            </w:pPr>
          </w:p>
        </w:tc>
        <w:tc>
          <w:tcPr>
            <w:tcW w:w="13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0"/>
        </w:trPr>
        <w:tc>
          <w:tcPr>
            <w:tcW w:w="100" w:type="dxa"/>
            <w:vAlign w:val="bottom"/>
          </w:tcPr>
          <w:p>
            <w:pPr>
              <w:spacing w:after="0"/>
              <w:rPr>
                <w:sz w:val="23"/>
                <w:szCs w:val="23"/>
                <w:color w:val="auto"/>
              </w:rPr>
            </w:pPr>
          </w:p>
        </w:tc>
        <w:tc>
          <w:tcPr>
            <w:tcW w:w="7480" w:type="dxa"/>
            <w:vAlign w:val="bottom"/>
          </w:tcPr>
          <w:p>
            <w:pPr>
              <w:spacing w:after="0"/>
              <w:rPr>
                <w:sz w:val="23"/>
                <w:szCs w:val="23"/>
                <w:color w:val="auto"/>
              </w:rPr>
            </w:pPr>
          </w:p>
        </w:tc>
        <w:tc>
          <w:tcPr>
            <w:tcW w:w="1480" w:type="dxa"/>
            <w:vAlign w:val="bottom"/>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20" w:type="dxa"/>
            <w:vAlign w:val="bottom"/>
          </w:tcPr>
          <w:p>
            <w:pPr>
              <w:spacing w:after="0"/>
              <w:rPr>
                <w:sz w:val="23"/>
                <w:szCs w:val="23"/>
                <w:color w:val="auto"/>
              </w:rPr>
            </w:pPr>
          </w:p>
        </w:tc>
        <w:tc>
          <w:tcPr>
            <w:tcW w:w="134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2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41"/>
        </w:trPr>
        <w:tc>
          <w:tcPr>
            <w:tcW w:w="100" w:type="dxa"/>
            <w:vAlign w:val="bottom"/>
          </w:tcPr>
          <w:p>
            <w:pPr>
              <w:spacing w:after="0"/>
              <w:rPr>
                <w:sz w:val="20"/>
                <w:szCs w:val="20"/>
                <w:color w:val="auto"/>
              </w:rPr>
            </w:pPr>
          </w:p>
        </w:tc>
        <w:tc>
          <w:tcPr>
            <w:tcW w:w="7480" w:type="dxa"/>
            <w:vAlign w:val="bottom"/>
          </w:tcPr>
          <w:p>
            <w:pPr>
              <w:spacing w:after="0"/>
              <w:rPr>
                <w:sz w:val="20"/>
                <w:szCs w:val="20"/>
                <w:color w:val="auto"/>
              </w:rPr>
            </w:pP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2022</w:t>
            </w: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2021</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758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Aggregate amount of $100,000 or more</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3,255,505</w:t>
            </w: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3,035,906</w:t>
            </w: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7580" w:type="dxa"/>
            <w:vAlign w:val="bottom"/>
            <w:tcBorders>
              <w:top w:val="single" w:sz="8" w:color="CCEEFF"/>
            </w:tcBorders>
            <w:gridSpan w:val="2"/>
          </w:tcPr>
          <w:p>
            <w:pPr>
              <w:spacing w:after="0" w:line="20" w:lineRule="exact"/>
              <w:rPr>
                <w:sz w:val="1"/>
                <w:szCs w:val="1"/>
                <w:color w:val="auto"/>
              </w:rPr>
            </w:pPr>
          </w:p>
        </w:tc>
        <w:tc>
          <w:tcPr>
            <w:tcW w:w="136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tcBorders>
            <w:gridSpan w:val="2"/>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7580" w:type="dxa"/>
            <w:vAlign w:val="bottom"/>
            <w:gridSpan w:val="2"/>
          </w:tcPr>
          <w:p>
            <w:pPr>
              <w:ind w:left="20"/>
              <w:spacing w:after="0" w:line="203" w:lineRule="exact"/>
              <w:rPr>
                <w:sz w:val="20"/>
                <w:szCs w:val="20"/>
                <w:color w:val="auto"/>
              </w:rPr>
            </w:pPr>
            <w:r>
              <w:rPr>
                <w:rFonts w:ascii="Times New Roman" w:cs="Times New Roman" w:eastAsia="Times New Roman" w:hAnsi="Times New Roman"/>
                <w:sz w:val="18"/>
                <w:szCs w:val="18"/>
                <w:color w:val="auto"/>
              </w:rPr>
              <w:t>Aggregate amount of deposits in the New York Agency</w:t>
            </w:r>
          </w:p>
        </w:tc>
        <w:tc>
          <w:tcPr>
            <w:tcW w:w="136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652,139</w:t>
            </w:r>
          </w:p>
        </w:tc>
        <w:tc>
          <w:tcPr>
            <w:tcW w:w="20" w:type="dxa"/>
            <w:vAlign w:val="bottom"/>
            <w:tcBorders>
              <w:top w:val="single" w:sz="8" w:color="auto"/>
              <w:bottom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34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515,852</w:t>
            </w:r>
          </w:p>
        </w:tc>
        <w:tc>
          <w:tcPr>
            <w:tcW w:w="20" w:type="dxa"/>
            <w:vAlign w:val="bottom"/>
            <w:tcBorders>
              <w:top w:val="single" w:sz="8" w:color="auto"/>
              <w:bottom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7480" w:type="dxa"/>
            <w:vAlign w:val="bottom"/>
          </w:tcPr>
          <w:p>
            <w:pPr>
              <w:spacing w:after="0" w:line="20" w:lineRule="exact"/>
              <w:rPr>
                <w:sz w:val="1"/>
                <w:szCs w:val="1"/>
                <w:color w:val="auto"/>
              </w:rPr>
            </w:pPr>
          </w:p>
        </w:tc>
        <w:tc>
          <w:tcPr>
            <w:tcW w:w="138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68"/>
        </w:trPr>
        <w:tc>
          <w:tcPr>
            <w:tcW w:w="100" w:type="dxa"/>
            <w:vAlign w:val="bottom"/>
          </w:tcPr>
          <w:p>
            <w:pPr>
              <w:spacing w:after="0"/>
              <w:rPr>
                <w:sz w:val="24"/>
                <w:szCs w:val="24"/>
                <w:color w:val="auto"/>
              </w:rPr>
            </w:pPr>
          </w:p>
        </w:tc>
        <w:tc>
          <w:tcPr>
            <w:tcW w:w="7480" w:type="dxa"/>
            <w:vAlign w:val="bottom"/>
          </w:tcPr>
          <w:p>
            <w:pPr>
              <w:spacing w:after="0"/>
              <w:rPr>
                <w:sz w:val="24"/>
                <w:szCs w:val="24"/>
                <w:color w:val="auto"/>
              </w:rPr>
            </w:pPr>
          </w:p>
        </w:tc>
        <w:tc>
          <w:tcPr>
            <w:tcW w:w="1480" w:type="dxa"/>
            <w:vAlign w:val="bottom"/>
            <w:tcBorders>
              <w:bottom w:val="single" w:sz="8" w:color="auto"/>
            </w:tcBorders>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00" w:type="dxa"/>
            <w:vAlign w:val="bottom"/>
          </w:tcPr>
          <w:p>
            <w:pPr>
              <w:spacing w:after="0"/>
              <w:rPr>
                <w:sz w:val="19"/>
                <w:szCs w:val="19"/>
                <w:color w:val="auto"/>
              </w:rPr>
            </w:pPr>
          </w:p>
        </w:tc>
        <w:tc>
          <w:tcPr>
            <w:tcW w:w="7480" w:type="dxa"/>
            <w:vAlign w:val="bottom"/>
          </w:tcPr>
          <w:p>
            <w:pPr>
              <w:spacing w:after="0"/>
              <w:rPr>
                <w:sz w:val="19"/>
                <w:szCs w:val="19"/>
                <w:color w:val="auto"/>
              </w:rPr>
            </w:pP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2022</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758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Interest expense on deposits made in the New York Agency</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1,086</w:t>
            </w: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1,238</w:t>
            </w:r>
          </w:p>
        </w:tc>
        <w:tc>
          <w:tcPr>
            <w:tcW w:w="20" w:type="dxa"/>
            <w:vAlign w:val="bottom"/>
            <w:tcBorders>
              <w:top w:val="single" w:sz="8" w:color="auto"/>
              <w:bottom w:val="single" w:sz="8" w:color="auto"/>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100" w:type="dxa"/>
            <w:vAlign w:val="bottom"/>
            <w:tcBorders>
              <w:top w:val="single" w:sz="8" w:color="CCEEFF"/>
            </w:tcBorders>
          </w:tcPr>
          <w:p>
            <w:pPr>
              <w:spacing w:after="0" w:line="20" w:lineRule="exact"/>
              <w:rPr>
                <w:sz w:val="1"/>
                <w:szCs w:val="1"/>
                <w:color w:val="auto"/>
              </w:rPr>
            </w:pPr>
          </w:p>
        </w:tc>
        <w:tc>
          <w:tcPr>
            <w:tcW w:w="748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320" w:hanging="312"/>
        <w:spacing w:after="0"/>
        <w:tabs>
          <w:tab w:leader="none" w:pos="320" w:val="left"/>
        </w:tabs>
        <w:numPr>
          <w:ilvl w:val="0"/>
          <w:numId w:val="6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Securities sold under repurchase agreements</w:t>
      </w:r>
    </w:p>
    <w:p>
      <w:pPr>
        <w:spacing w:after="0" w:line="215" w:lineRule="exact"/>
        <w:rPr>
          <w:rFonts w:ascii="Times New Roman" w:cs="Times New Roman" w:eastAsia="Times New Roman" w:hAnsi="Times New Roman"/>
          <w:sz w:val="18"/>
          <w:szCs w:val="18"/>
          <w:b w:val="1"/>
          <w:bCs w:val="1"/>
          <w:color w:val="auto"/>
        </w:rPr>
      </w:pPr>
    </w:p>
    <w:p>
      <w:pPr>
        <w:ind w:left="340"/>
        <w:spacing w:after="0" w:line="237"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As of March 31, 2022, and December 31, 2021, the Bank had financing transactions under repurchase agreements for $345.8 million and $427.5 million, respectively.</w:t>
      </w:r>
    </w:p>
    <w:p>
      <w:pPr>
        <w:spacing w:after="0" w:line="198" w:lineRule="exact"/>
        <w:rPr>
          <w:rFonts w:ascii="Times New Roman" w:cs="Times New Roman" w:eastAsia="Times New Roman" w:hAnsi="Times New Roman"/>
          <w:sz w:val="18"/>
          <w:szCs w:val="18"/>
          <w:b w:val="1"/>
          <w:bCs w:val="1"/>
          <w:color w:val="auto"/>
        </w:rPr>
      </w:pPr>
    </w:p>
    <w:p>
      <w:pPr>
        <w:jc w:val="both"/>
        <w:ind w:left="340"/>
        <w:spacing w:after="0" w:line="226"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During the periods ended March 31, 2022 and 2021, interest expense relating to financing transactions under repurchase agreements totaled $567 thousand and $75 thousand, respectively. These expenses are included as interest expense – borrowings and debt in the condensed consolidated interim statement of profit or loss.</w:t>
      </w: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48</w:t>
      </w:r>
    </w:p>
    <w:p>
      <w:pPr>
        <w:sectPr>
          <w:pgSz w:w="11900" w:h="16838" w:orient="portrait"/>
          <w:cols w:equalWidth="0" w:num="1">
            <w:col w:w="11240"/>
          </w:cols>
          <w:pgMar w:left="320" w:top="135" w:right="339" w:bottom="1440" w:gutter="0" w:footer="0" w:header="0"/>
        </w:sectPr>
      </w:pPr>
    </w:p>
    <w:bookmarkStart w:id="50" w:name="page51"/>
    <w:bookmarkEnd w:id="50"/>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14. Borrowings and debt</w:t>
      </w:r>
    </w:p>
    <w:p>
      <w:pPr>
        <w:spacing w:after="0" w:line="216" w:lineRule="exact"/>
        <w:rPr>
          <w:sz w:val="20"/>
          <w:szCs w:val="20"/>
          <w:color w:val="auto"/>
        </w:rPr>
      </w:pPr>
    </w:p>
    <w:p>
      <w:pPr>
        <w:ind w:left="340"/>
        <w:spacing w:after="0" w:line="236" w:lineRule="auto"/>
        <w:rPr>
          <w:sz w:val="20"/>
          <w:szCs w:val="20"/>
          <w:color w:val="auto"/>
        </w:rPr>
      </w:pPr>
      <w:r>
        <w:rPr>
          <w:rFonts w:ascii="Times New Roman" w:cs="Times New Roman" w:eastAsia="Times New Roman" w:hAnsi="Times New Roman"/>
          <w:sz w:val="17"/>
          <w:szCs w:val="17"/>
          <w:color w:val="auto"/>
        </w:rPr>
        <w:t>Some borrowing agreements include various events of default and covenants relating to minimum capital adequacy ratios, incurrence of additional liens, and asset sales, as well as other customary covenants, representations and warranties. As of March 31, 2022, the Bank was in compliance with all</w:t>
      </w:r>
    </w:p>
    <w:p>
      <w:pPr>
        <w:ind w:left="340"/>
        <w:spacing w:after="0"/>
        <w:rPr>
          <w:sz w:val="20"/>
          <w:szCs w:val="20"/>
          <w:color w:val="auto"/>
        </w:rPr>
      </w:pPr>
      <w:r>
        <w:rPr>
          <w:rFonts w:ascii="Times New Roman" w:cs="Times New Roman" w:eastAsia="Times New Roman" w:hAnsi="Times New Roman"/>
          <w:sz w:val="18"/>
          <w:szCs w:val="18"/>
          <w:color w:val="auto"/>
        </w:rPr>
        <w:t>those covenants.</w:t>
      </w:r>
    </w:p>
    <w:p>
      <w:pPr>
        <w:spacing w:after="0" w:line="192" w:lineRule="exact"/>
        <w:rPr>
          <w:sz w:val="20"/>
          <w:szCs w:val="20"/>
          <w:color w:val="auto"/>
        </w:rPr>
      </w:pPr>
    </w:p>
    <w:p>
      <w:pPr>
        <w:ind w:left="240"/>
        <w:spacing w:after="0"/>
        <w:rPr>
          <w:sz w:val="20"/>
          <w:szCs w:val="20"/>
          <w:color w:val="auto"/>
        </w:rPr>
      </w:pPr>
      <w:r>
        <w:rPr>
          <w:rFonts w:ascii="Times New Roman" w:cs="Times New Roman" w:eastAsia="Times New Roman" w:hAnsi="Times New Roman"/>
          <w:sz w:val="18"/>
          <w:szCs w:val="18"/>
          <w:color w:val="auto"/>
        </w:rPr>
        <w:t>Carrying amount of borrowings and debt is detailed as follows:</w:t>
      </w:r>
    </w:p>
    <w:p>
      <w:pPr>
        <w:spacing w:after="0" w:line="200" w:lineRule="exact"/>
        <w:rPr>
          <w:sz w:val="20"/>
          <w:szCs w:val="20"/>
          <w:color w:val="auto"/>
        </w:rPr>
      </w:pPr>
    </w:p>
    <w:p>
      <w:pPr>
        <w:spacing w:after="0" w:line="251"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170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3"/>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0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70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Short-Term</w:t>
            </w:r>
          </w:p>
        </w:tc>
        <w:tc>
          <w:tcPr>
            <w:tcW w:w="108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gridSpan w:val="2"/>
          </w:tcPr>
          <w:p>
            <w:pPr>
              <w:ind w:left="40"/>
              <w:spacing w:after="0"/>
              <w:rPr>
                <w:sz w:val="20"/>
                <w:szCs w:val="20"/>
                <w:color w:val="auto"/>
              </w:rPr>
            </w:pPr>
            <w:r>
              <w:rPr>
                <w:rFonts w:ascii="Times New Roman" w:cs="Times New Roman" w:eastAsia="Times New Roman" w:hAnsi="Times New Roman"/>
                <w:sz w:val="18"/>
                <w:szCs w:val="18"/>
                <w:b w:val="1"/>
                <w:bCs w:val="1"/>
                <w:color w:val="auto"/>
              </w:rPr>
              <w:t>Long-term</w:t>
            </w:r>
          </w:p>
        </w:tc>
        <w:tc>
          <w:tcPr>
            <w:tcW w:w="112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1700" w:type="dxa"/>
            <w:vAlign w:val="bottom"/>
          </w:tcPr>
          <w:p>
            <w:pPr>
              <w:spacing w:after="0"/>
              <w:rPr>
                <w:sz w:val="14"/>
                <w:szCs w:val="14"/>
                <w:color w:val="auto"/>
              </w:rPr>
            </w:pPr>
          </w:p>
        </w:tc>
        <w:tc>
          <w:tcPr>
            <w:tcW w:w="1320" w:type="dxa"/>
            <w:vAlign w:val="bottom"/>
            <w:gridSpan w:val="2"/>
            <w:vMerge w:val="restart"/>
          </w:tcPr>
          <w:p>
            <w:pPr>
              <w:ind w:left="160"/>
              <w:spacing w:after="0"/>
              <w:rPr>
                <w:sz w:val="20"/>
                <w:szCs w:val="20"/>
                <w:color w:val="auto"/>
              </w:rPr>
            </w:pPr>
            <w:r>
              <w:rPr>
                <w:rFonts w:ascii="Times New Roman" w:cs="Times New Roman" w:eastAsia="Times New Roman" w:hAnsi="Times New Roman"/>
                <w:sz w:val="18"/>
                <w:szCs w:val="18"/>
                <w:b w:val="1"/>
                <w:bCs w:val="1"/>
                <w:color w:val="auto"/>
              </w:rPr>
              <w:t>Borrowings</w:t>
            </w:r>
          </w:p>
        </w:tc>
        <w:tc>
          <w:tcPr>
            <w:tcW w:w="1120" w:type="dxa"/>
            <w:vAlign w:val="bottom"/>
            <w:gridSpan w:val="2"/>
            <w:vMerge w:val="restart"/>
          </w:tcPr>
          <w:p>
            <w:pPr>
              <w:ind w:left="340"/>
              <w:spacing w:after="0"/>
              <w:rPr>
                <w:sz w:val="20"/>
                <w:szCs w:val="20"/>
                <w:color w:val="auto"/>
              </w:rPr>
            </w:pPr>
            <w:r>
              <w:rPr>
                <w:rFonts w:ascii="Times New Roman" w:cs="Times New Roman" w:eastAsia="Times New Roman" w:hAnsi="Times New Roman"/>
                <w:sz w:val="18"/>
                <w:szCs w:val="18"/>
                <w:b w:val="1"/>
                <w:bCs w:val="1"/>
                <w:color w:val="auto"/>
              </w:rPr>
              <w:t>Debt</w:t>
            </w:r>
          </w:p>
        </w:tc>
        <w:tc>
          <w:tcPr>
            <w:tcW w:w="108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b w:val="1"/>
                <w:bCs w:val="1"/>
                <w:color w:val="auto"/>
                <w:w w:val="99"/>
              </w:rPr>
              <w:t>Lease</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gridSpan w:val="2"/>
            <w:vMerge w:val="restart"/>
          </w:tcPr>
          <w:p>
            <w:pPr>
              <w:ind w:left="160"/>
              <w:spacing w:after="0"/>
              <w:rPr>
                <w:sz w:val="20"/>
                <w:szCs w:val="20"/>
                <w:color w:val="auto"/>
              </w:rPr>
            </w:pPr>
            <w:r>
              <w:rPr>
                <w:rFonts w:ascii="Times New Roman" w:cs="Times New Roman" w:eastAsia="Times New Roman" w:hAnsi="Times New Roman"/>
                <w:sz w:val="18"/>
                <w:szCs w:val="18"/>
                <w:b w:val="1"/>
                <w:bCs w:val="1"/>
                <w:color w:val="auto"/>
              </w:rPr>
              <w:t>Borrowings</w:t>
            </w:r>
          </w:p>
        </w:tc>
        <w:tc>
          <w:tcPr>
            <w:tcW w:w="1140" w:type="dxa"/>
            <w:vAlign w:val="bottom"/>
            <w:gridSpan w:val="2"/>
            <w:vMerge w:val="restart"/>
          </w:tcPr>
          <w:p>
            <w:pPr>
              <w:ind w:left="320"/>
              <w:spacing w:after="0"/>
              <w:rPr>
                <w:sz w:val="20"/>
                <w:szCs w:val="20"/>
                <w:color w:val="auto"/>
              </w:rPr>
            </w:pPr>
            <w:r>
              <w:rPr>
                <w:rFonts w:ascii="Times New Roman" w:cs="Times New Roman" w:eastAsia="Times New Roman" w:hAnsi="Times New Roman"/>
                <w:sz w:val="18"/>
                <w:szCs w:val="18"/>
                <w:b w:val="1"/>
                <w:bCs w:val="1"/>
                <w:color w:val="auto"/>
              </w:rPr>
              <w:t>Debt</w:t>
            </w:r>
          </w:p>
        </w:tc>
        <w:tc>
          <w:tcPr>
            <w:tcW w:w="1120" w:type="dxa"/>
            <w:vAlign w:val="bottom"/>
          </w:tcPr>
          <w:p>
            <w:pPr>
              <w:jc w:val="center"/>
              <w:spacing w:after="0" w:line="169" w:lineRule="exact"/>
              <w:rPr>
                <w:sz w:val="20"/>
                <w:szCs w:val="20"/>
                <w:color w:val="auto"/>
              </w:rPr>
            </w:pPr>
            <w:r>
              <w:rPr>
                <w:rFonts w:ascii="Times New Roman" w:cs="Times New Roman" w:eastAsia="Times New Roman" w:hAnsi="Times New Roman"/>
                <w:sz w:val="18"/>
                <w:szCs w:val="18"/>
                <w:b w:val="1"/>
                <w:bCs w:val="1"/>
                <w:color w:val="auto"/>
                <w:w w:val="99"/>
              </w:rPr>
              <w:t>Lease</w:t>
            </w:r>
          </w:p>
        </w:tc>
        <w:tc>
          <w:tcPr>
            <w:tcW w:w="120" w:type="dxa"/>
            <w:vAlign w:val="bottom"/>
          </w:tcPr>
          <w:p>
            <w:pPr>
              <w:spacing w:after="0"/>
              <w:rPr>
                <w:sz w:val="14"/>
                <w:szCs w:val="14"/>
                <w:color w:val="auto"/>
              </w:rPr>
            </w:pPr>
          </w:p>
        </w:tc>
        <w:tc>
          <w:tcPr>
            <w:tcW w:w="1120" w:type="dxa"/>
            <w:vAlign w:val="bottom"/>
            <w:vMerge w:val="restart"/>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43"/>
        </w:trPr>
        <w:tc>
          <w:tcPr>
            <w:tcW w:w="1700" w:type="dxa"/>
            <w:vAlign w:val="bottom"/>
          </w:tcPr>
          <w:p>
            <w:pPr>
              <w:spacing w:after="0"/>
              <w:rPr>
                <w:sz w:val="21"/>
                <w:szCs w:val="21"/>
                <w:color w:val="auto"/>
              </w:rPr>
            </w:pPr>
          </w:p>
        </w:tc>
        <w:tc>
          <w:tcPr>
            <w:tcW w:w="1320" w:type="dxa"/>
            <w:vAlign w:val="bottom"/>
            <w:gridSpan w:val="2"/>
            <w:vMerge w:val="continue"/>
          </w:tcPr>
          <w:p>
            <w:pPr>
              <w:spacing w:after="0"/>
              <w:rPr>
                <w:sz w:val="21"/>
                <w:szCs w:val="21"/>
                <w:color w:val="auto"/>
              </w:rPr>
            </w:pPr>
          </w:p>
        </w:tc>
        <w:tc>
          <w:tcPr>
            <w:tcW w:w="1120" w:type="dxa"/>
            <w:vAlign w:val="bottom"/>
            <w:gridSpan w:val="2"/>
            <w:vMerge w:val="continue"/>
          </w:tcPr>
          <w:p>
            <w:pPr>
              <w:spacing w:after="0"/>
              <w:rPr>
                <w:sz w:val="21"/>
                <w:szCs w:val="21"/>
                <w:color w:val="auto"/>
              </w:rPr>
            </w:pPr>
          </w:p>
        </w:tc>
        <w:tc>
          <w:tcPr>
            <w:tcW w:w="10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40" w:type="dxa"/>
            <w:vAlign w:val="bottom"/>
            <w:gridSpan w:val="2"/>
            <w:vMerge w:val="continue"/>
          </w:tcPr>
          <w:p>
            <w:pPr>
              <w:spacing w:after="0"/>
              <w:rPr>
                <w:sz w:val="21"/>
                <w:szCs w:val="21"/>
                <w:color w:val="auto"/>
              </w:rPr>
            </w:pPr>
          </w:p>
        </w:tc>
        <w:tc>
          <w:tcPr>
            <w:tcW w:w="1140" w:type="dxa"/>
            <w:vAlign w:val="bottom"/>
            <w:gridSpan w:val="2"/>
            <w:vMerge w:val="continue"/>
          </w:tcPr>
          <w:p>
            <w:pPr>
              <w:spacing w:after="0"/>
              <w:rPr>
                <w:sz w:val="21"/>
                <w:szCs w:val="21"/>
                <w:color w:val="auto"/>
              </w:rPr>
            </w:pPr>
          </w:p>
        </w:tc>
        <w:tc>
          <w:tcPr>
            <w:tcW w:w="12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Liabilities</w:t>
            </w:r>
          </w:p>
        </w:tc>
        <w:tc>
          <w:tcPr>
            <w:tcW w:w="112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170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Principal</w:t>
            </w: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1,345,768</w:t>
            </w: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47,766</w:t>
            </w:r>
          </w:p>
        </w:tc>
        <w:tc>
          <w:tcPr>
            <w:tcW w:w="10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995</w:t>
            </w:r>
          </w:p>
        </w:tc>
        <w:tc>
          <w:tcPr>
            <w:tcW w:w="6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607,018</w:t>
            </w:r>
          </w:p>
        </w:tc>
        <w:tc>
          <w:tcPr>
            <w:tcW w:w="12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1,571,600</w:t>
            </w:r>
          </w:p>
        </w:tc>
        <w:tc>
          <w:tcPr>
            <w:tcW w:w="10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16,490</w:t>
            </w:r>
          </w:p>
        </w:tc>
        <w:tc>
          <w:tcPr>
            <w:tcW w:w="1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3,589,637</w:t>
            </w:r>
          </w:p>
        </w:tc>
        <w:tc>
          <w:tcPr>
            <w:tcW w:w="0" w:type="dxa"/>
            <w:vAlign w:val="bottom"/>
          </w:tcPr>
          <w:p>
            <w:pPr>
              <w:spacing w:after="0"/>
              <w:rPr>
                <w:sz w:val="1"/>
                <w:szCs w:val="1"/>
                <w:color w:val="auto"/>
              </w:rPr>
            </w:pPr>
          </w:p>
        </w:tc>
      </w:tr>
      <w:tr>
        <w:trPr>
          <w:trHeight w:val="229"/>
        </w:trPr>
        <w:tc>
          <w:tcPr>
            <w:tcW w:w="17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Prepaid commissions</w:t>
            </w:r>
          </w:p>
        </w:tc>
        <w:tc>
          <w:tcPr>
            <w:tcW w:w="12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(1,044)</w:t>
            </w:r>
          </w:p>
        </w:tc>
        <w:tc>
          <w:tcPr>
            <w:tcW w:w="10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(33)</w:t>
            </w:r>
          </w:p>
        </w:tc>
        <w:tc>
          <w:tcPr>
            <w:tcW w:w="100" w:type="dxa"/>
            <w:vAlign w:val="bottom"/>
          </w:tcPr>
          <w:p>
            <w:pPr>
              <w:spacing w:after="0"/>
              <w:rPr>
                <w:sz w:val="19"/>
                <w:szCs w:val="19"/>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(2,196)</w:t>
            </w:r>
          </w:p>
        </w:tc>
        <w:tc>
          <w:tcPr>
            <w:tcW w:w="12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(5,677)</w:t>
            </w:r>
          </w:p>
        </w:tc>
        <w:tc>
          <w:tcPr>
            <w:tcW w:w="10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(8,950)</w:t>
            </w:r>
          </w:p>
        </w:tc>
        <w:tc>
          <w:tcPr>
            <w:tcW w:w="0" w:type="dxa"/>
            <w:vAlign w:val="bottom"/>
          </w:tcPr>
          <w:p>
            <w:pPr>
              <w:spacing w:after="0"/>
              <w:rPr>
                <w:sz w:val="1"/>
                <w:szCs w:val="1"/>
                <w:color w:val="auto"/>
              </w:rPr>
            </w:pPr>
          </w:p>
        </w:tc>
      </w:tr>
      <w:tr>
        <w:trPr>
          <w:trHeight w:val="248"/>
        </w:trPr>
        <w:tc>
          <w:tcPr>
            <w:tcW w:w="170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1,344,724</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47,733</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995</w:t>
            </w:r>
          </w:p>
        </w:tc>
        <w:tc>
          <w:tcPr>
            <w:tcW w:w="60" w:type="dxa"/>
            <w:vAlign w:val="bottom"/>
            <w:tcBorders>
              <w:top w:val="single" w:sz="8" w:color="auto"/>
              <w:bottom w:val="single" w:sz="8" w:color="auto"/>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604,822</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1,565,923</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16,490</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3,580,687</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12"/>
        </w:trPr>
        <w:tc>
          <w:tcPr>
            <w:tcW w:w="170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4"/>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rPr>
              <w:t>December 31, 2021</w:t>
            </w: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170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gridSpan w:val="2"/>
          </w:tcPr>
          <w:p>
            <w:pPr>
              <w:ind w:left="20"/>
              <w:spacing w:after="0"/>
              <w:rPr>
                <w:sz w:val="20"/>
                <w:szCs w:val="20"/>
                <w:color w:val="auto"/>
              </w:rPr>
            </w:pPr>
            <w:r>
              <w:rPr>
                <w:rFonts w:ascii="Times New Roman" w:cs="Times New Roman" w:eastAsia="Times New Roman" w:hAnsi="Times New Roman"/>
                <w:sz w:val="18"/>
                <w:szCs w:val="18"/>
                <w:b w:val="1"/>
                <w:bCs w:val="1"/>
                <w:color w:val="auto"/>
              </w:rPr>
              <w:t>Short-Term</w:t>
            </w:r>
          </w:p>
        </w:tc>
        <w:tc>
          <w:tcPr>
            <w:tcW w:w="108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gridSpan w:val="2"/>
          </w:tcPr>
          <w:p>
            <w:pPr>
              <w:ind w:left="40"/>
              <w:spacing w:after="0"/>
              <w:rPr>
                <w:sz w:val="20"/>
                <w:szCs w:val="20"/>
                <w:color w:val="auto"/>
              </w:rPr>
            </w:pPr>
            <w:r>
              <w:rPr>
                <w:rFonts w:ascii="Times New Roman" w:cs="Times New Roman" w:eastAsia="Times New Roman" w:hAnsi="Times New Roman"/>
                <w:sz w:val="18"/>
                <w:szCs w:val="18"/>
                <w:b w:val="1"/>
                <w:bCs w:val="1"/>
                <w:color w:val="auto"/>
              </w:rPr>
              <w:t>Long-term</w:t>
            </w:r>
          </w:p>
        </w:tc>
        <w:tc>
          <w:tcPr>
            <w:tcW w:w="1120" w:type="dxa"/>
            <w:vAlign w:val="bottom"/>
            <w:tcBorders>
              <w:bottom w:val="single" w:sz="8" w:color="auto"/>
            </w:tcBorders>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4"/>
        </w:trPr>
        <w:tc>
          <w:tcPr>
            <w:tcW w:w="1700" w:type="dxa"/>
            <w:vAlign w:val="bottom"/>
          </w:tcPr>
          <w:p>
            <w:pPr>
              <w:spacing w:after="0"/>
              <w:rPr>
                <w:sz w:val="15"/>
                <w:szCs w:val="15"/>
                <w:color w:val="auto"/>
              </w:rPr>
            </w:pPr>
          </w:p>
        </w:tc>
        <w:tc>
          <w:tcPr>
            <w:tcW w:w="1320" w:type="dxa"/>
            <w:vAlign w:val="bottom"/>
            <w:gridSpan w:val="2"/>
            <w:vMerge w:val="restart"/>
          </w:tcPr>
          <w:p>
            <w:pPr>
              <w:ind w:left="160"/>
              <w:spacing w:after="0"/>
              <w:rPr>
                <w:sz w:val="20"/>
                <w:szCs w:val="20"/>
                <w:color w:val="auto"/>
              </w:rPr>
            </w:pPr>
            <w:r>
              <w:rPr>
                <w:rFonts w:ascii="Times New Roman" w:cs="Times New Roman" w:eastAsia="Times New Roman" w:hAnsi="Times New Roman"/>
                <w:sz w:val="18"/>
                <w:szCs w:val="18"/>
                <w:b w:val="1"/>
                <w:bCs w:val="1"/>
                <w:color w:val="auto"/>
              </w:rPr>
              <w:t>Borrowings</w:t>
            </w:r>
          </w:p>
        </w:tc>
        <w:tc>
          <w:tcPr>
            <w:tcW w:w="1120" w:type="dxa"/>
            <w:vAlign w:val="bottom"/>
            <w:gridSpan w:val="2"/>
            <w:vMerge w:val="restart"/>
          </w:tcPr>
          <w:p>
            <w:pPr>
              <w:ind w:left="340"/>
              <w:spacing w:after="0"/>
              <w:rPr>
                <w:sz w:val="20"/>
                <w:szCs w:val="20"/>
                <w:color w:val="auto"/>
              </w:rPr>
            </w:pPr>
            <w:r>
              <w:rPr>
                <w:rFonts w:ascii="Times New Roman" w:cs="Times New Roman" w:eastAsia="Times New Roman" w:hAnsi="Times New Roman"/>
                <w:sz w:val="18"/>
                <w:szCs w:val="18"/>
                <w:b w:val="1"/>
                <w:bCs w:val="1"/>
                <w:color w:val="auto"/>
              </w:rPr>
              <w:t>Debt</w:t>
            </w:r>
          </w:p>
        </w:tc>
        <w:tc>
          <w:tcPr>
            <w:tcW w:w="1080" w:type="dxa"/>
            <w:vAlign w:val="bottom"/>
          </w:tcPr>
          <w:p>
            <w:pPr>
              <w:jc w:val="center"/>
              <w:spacing w:after="0" w:line="174" w:lineRule="exact"/>
              <w:rPr>
                <w:sz w:val="20"/>
                <w:szCs w:val="20"/>
                <w:color w:val="auto"/>
              </w:rPr>
            </w:pPr>
            <w:r>
              <w:rPr>
                <w:rFonts w:ascii="Times New Roman" w:cs="Times New Roman" w:eastAsia="Times New Roman" w:hAnsi="Times New Roman"/>
                <w:sz w:val="18"/>
                <w:szCs w:val="18"/>
                <w:b w:val="1"/>
                <w:bCs w:val="1"/>
                <w:color w:val="auto"/>
                <w:w w:val="99"/>
              </w:rPr>
              <w:t>Lease</w:t>
            </w: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gridSpan w:val="2"/>
            <w:vMerge w:val="restart"/>
          </w:tcPr>
          <w:p>
            <w:pPr>
              <w:ind w:left="160"/>
              <w:spacing w:after="0"/>
              <w:rPr>
                <w:sz w:val="20"/>
                <w:szCs w:val="20"/>
                <w:color w:val="auto"/>
              </w:rPr>
            </w:pPr>
            <w:r>
              <w:rPr>
                <w:rFonts w:ascii="Times New Roman" w:cs="Times New Roman" w:eastAsia="Times New Roman" w:hAnsi="Times New Roman"/>
                <w:sz w:val="18"/>
                <w:szCs w:val="18"/>
                <w:b w:val="1"/>
                <w:bCs w:val="1"/>
                <w:color w:val="auto"/>
              </w:rPr>
              <w:t>Borrowings</w:t>
            </w:r>
          </w:p>
        </w:tc>
        <w:tc>
          <w:tcPr>
            <w:tcW w:w="1140" w:type="dxa"/>
            <w:vAlign w:val="bottom"/>
            <w:gridSpan w:val="2"/>
            <w:vMerge w:val="restart"/>
          </w:tcPr>
          <w:p>
            <w:pPr>
              <w:ind w:left="320"/>
              <w:spacing w:after="0"/>
              <w:rPr>
                <w:sz w:val="20"/>
                <w:szCs w:val="20"/>
                <w:color w:val="auto"/>
              </w:rPr>
            </w:pPr>
            <w:r>
              <w:rPr>
                <w:rFonts w:ascii="Times New Roman" w:cs="Times New Roman" w:eastAsia="Times New Roman" w:hAnsi="Times New Roman"/>
                <w:sz w:val="18"/>
                <w:szCs w:val="18"/>
                <w:b w:val="1"/>
                <w:bCs w:val="1"/>
                <w:color w:val="auto"/>
              </w:rPr>
              <w:t>Debt</w:t>
            </w:r>
          </w:p>
        </w:tc>
        <w:tc>
          <w:tcPr>
            <w:tcW w:w="1120" w:type="dxa"/>
            <w:vAlign w:val="bottom"/>
          </w:tcPr>
          <w:p>
            <w:pPr>
              <w:jc w:val="center"/>
              <w:spacing w:after="0" w:line="174" w:lineRule="exact"/>
              <w:rPr>
                <w:sz w:val="20"/>
                <w:szCs w:val="20"/>
                <w:color w:val="auto"/>
              </w:rPr>
            </w:pPr>
            <w:r>
              <w:rPr>
                <w:rFonts w:ascii="Times New Roman" w:cs="Times New Roman" w:eastAsia="Times New Roman" w:hAnsi="Times New Roman"/>
                <w:sz w:val="18"/>
                <w:szCs w:val="18"/>
                <w:b w:val="1"/>
                <w:bCs w:val="1"/>
                <w:color w:val="auto"/>
                <w:w w:val="99"/>
              </w:rPr>
              <w:t>Lease</w:t>
            </w:r>
          </w:p>
        </w:tc>
        <w:tc>
          <w:tcPr>
            <w:tcW w:w="120" w:type="dxa"/>
            <w:vAlign w:val="bottom"/>
          </w:tcPr>
          <w:p>
            <w:pPr>
              <w:spacing w:after="0"/>
              <w:rPr>
                <w:sz w:val="15"/>
                <w:szCs w:val="15"/>
                <w:color w:val="auto"/>
              </w:rPr>
            </w:pPr>
          </w:p>
        </w:tc>
        <w:tc>
          <w:tcPr>
            <w:tcW w:w="1120" w:type="dxa"/>
            <w:vAlign w:val="bottom"/>
            <w:vMerge w:val="restart"/>
          </w:tcPr>
          <w:p>
            <w:pPr>
              <w:jc w:val="right"/>
              <w:ind w:right="2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38"/>
        </w:trPr>
        <w:tc>
          <w:tcPr>
            <w:tcW w:w="1700" w:type="dxa"/>
            <w:vAlign w:val="bottom"/>
          </w:tcPr>
          <w:p>
            <w:pPr>
              <w:spacing w:after="0"/>
              <w:rPr>
                <w:sz w:val="20"/>
                <w:szCs w:val="20"/>
                <w:color w:val="auto"/>
              </w:rPr>
            </w:pPr>
          </w:p>
        </w:tc>
        <w:tc>
          <w:tcPr>
            <w:tcW w:w="1320" w:type="dxa"/>
            <w:vAlign w:val="bottom"/>
            <w:gridSpan w:val="2"/>
            <w:vMerge w:val="continue"/>
          </w:tcPr>
          <w:p>
            <w:pPr>
              <w:spacing w:after="0"/>
              <w:rPr>
                <w:sz w:val="20"/>
                <w:szCs w:val="20"/>
                <w:color w:val="auto"/>
              </w:rPr>
            </w:pPr>
          </w:p>
        </w:tc>
        <w:tc>
          <w:tcPr>
            <w:tcW w:w="1120" w:type="dxa"/>
            <w:vAlign w:val="bottom"/>
            <w:gridSpan w:val="2"/>
            <w:vMerge w:val="continue"/>
          </w:tcPr>
          <w:p>
            <w:pPr>
              <w:spacing w:after="0"/>
              <w:rPr>
                <w:sz w:val="20"/>
                <w:szCs w:val="20"/>
                <w:color w:val="auto"/>
              </w:rPr>
            </w:pPr>
          </w:p>
        </w:tc>
        <w:tc>
          <w:tcPr>
            <w:tcW w:w="108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gridSpan w:val="2"/>
            <w:vMerge w:val="continue"/>
          </w:tcPr>
          <w:p>
            <w:pPr>
              <w:spacing w:after="0"/>
              <w:rPr>
                <w:sz w:val="20"/>
                <w:szCs w:val="20"/>
                <w:color w:val="auto"/>
              </w:rPr>
            </w:pPr>
          </w:p>
        </w:tc>
        <w:tc>
          <w:tcPr>
            <w:tcW w:w="1140" w:type="dxa"/>
            <w:vAlign w:val="bottom"/>
            <w:gridSpan w:val="2"/>
            <w:vMerge w:val="continue"/>
          </w:tcPr>
          <w:p>
            <w:pPr>
              <w:spacing w:after="0"/>
              <w:rPr>
                <w:sz w:val="20"/>
                <w:szCs w:val="20"/>
                <w:color w:val="auto"/>
              </w:rPr>
            </w:pPr>
          </w:p>
        </w:tc>
        <w:tc>
          <w:tcPr>
            <w:tcW w:w="1240" w:type="dxa"/>
            <w:vAlign w:val="bottom"/>
            <w:gridSpan w:val="2"/>
          </w:tcPr>
          <w:p>
            <w:pPr>
              <w:jc w:val="center"/>
              <w:ind w:right="120"/>
              <w:spacing w:after="0"/>
              <w:rPr>
                <w:sz w:val="20"/>
                <w:szCs w:val="20"/>
                <w:color w:val="auto"/>
              </w:rPr>
            </w:pPr>
            <w:r>
              <w:rPr>
                <w:rFonts w:ascii="Times New Roman" w:cs="Times New Roman" w:eastAsia="Times New Roman" w:hAnsi="Times New Roman"/>
                <w:sz w:val="18"/>
                <w:szCs w:val="18"/>
                <w:b w:val="1"/>
                <w:bCs w:val="1"/>
                <w:color w:val="auto"/>
                <w:w w:val="98"/>
              </w:rPr>
              <w:t>Liabilities</w:t>
            </w:r>
          </w:p>
        </w:tc>
        <w:tc>
          <w:tcPr>
            <w:tcW w:w="112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70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Principal</w:t>
            </w: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1,547,845</w:t>
            </w: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34,213</w:t>
            </w:r>
          </w:p>
        </w:tc>
        <w:tc>
          <w:tcPr>
            <w:tcW w:w="100" w:type="dxa"/>
            <w:vAlign w:val="bottom"/>
            <w:tcBorders>
              <w:top w:val="single" w:sz="8" w:color="CCEEFF"/>
            </w:tcBorders>
            <w:shd w:val="clear" w:color="auto" w:fill="CCEEFF"/>
          </w:tcPr>
          <w:p>
            <w:pPr>
              <w:spacing w:after="0"/>
              <w:rPr>
                <w:sz w:val="19"/>
                <w:szCs w:val="19"/>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996</w:t>
            </w:r>
          </w:p>
        </w:tc>
        <w:tc>
          <w:tcPr>
            <w:tcW w:w="6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329,888</w:t>
            </w:r>
          </w:p>
        </w:tc>
        <w:tc>
          <w:tcPr>
            <w:tcW w:w="12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1,398,223</w:t>
            </w:r>
          </w:p>
        </w:tc>
        <w:tc>
          <w:tcPr>
            <w:tcW w:w="10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16,737</w:t>
            </w:r>
          </w:p>
        </w:tc>
        <w:tc>
          <w:tcPr>
            <w:tcW w:w="120" w:type="dxa"/>
            <w:vAlign w:val="bottom"/>
            <w:tcBorders>
              <w:top w:val="single" w:sz="8" w:color="CCEEFF"/>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3,327,902</w:t>
            </w:r>
          </w:p>
        </w:tc>
        <w:tc>
          <w:tcPr>
            <w:tcW w:w="0" w:type="dxa"/>
            <w:vAlign w:val="bottom"/>
          </w:tcPr>
          <w:p>
            <w:pPr>
              <w:spacing w:after="0"/>
              <w:rPr>
                <w:sz w:val="1"/>
                <w:szCs w:val="1"/>
                <w:color w:val="auto"/>
              </w:rPr>
            </w:pPr>
          </w:p>
        </w:tc>
      </w:tr>
      <w:tr>
        <w:trPr>
          <w:trHeight w:val="229"/>
        </w:trPr>
        <w:tc>
          <w:tcPr>
            <w:tcW w:w="17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Prepaid commissions</w:t>
            </w:r>
          </w:p>
        </w:tc>
        <w:tc>
          <w:tcPr>
            <w:tcW w:w="132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gridSpan w:val="2"/>
          </w:tcPr>
          <w:p>
            <w:pPr>
              <w:jc w:val="right"/>
              <w:ind w:right="160"/>
              <w:spacing w:after="0"/>
              <w:rPr>
                <w:sz w:val="20"/>
                <w:szCs w:val="20"/>
                <w:color w:val="auto"/>
              </w:rPr>
            </w:pPr>
            <w:r>
              <w:rPr>
                <w:rFonts w:ascii="Times New Roman" w:cs="Times New Roman" w:eastAsia="Times New Roman" w:hAnsi="Times New Roman"/>
                <w:sz w:val="18"/>
                <w:szCs w:val="18"/>
                <w:color w:val="auto"/>
              </w:rPr>
              <w:t>—</w:t>
            </w:r>
          </w:p>
        </w:tc>
        <w:tc>
          <w:tcPr>
            <w:tcW w:w="10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380" w:type="dxa"/>
            <w:vAlign w:val="bottom"/>
            <w:gridSpan w:val="3"/>
          </w:tcPr>
          <w:p>
            <w:pPr>
              <w:jc w:val="right"/>
              <w:spacing w:after="0"/>
              <w:rPr>
                <w:sz w:val="20"/>
                <w:szCs w:val="20"/>
                <w:color w:val="auto"/>
              </w:rPr>
            </w:pPr>
            <w:r>
              <w:rPr>
                <w:rFonts w:ascii="Times New Roman" w:cs="Times New Roman" w:eastAsia="Times New Roman" w:hAnsi="Times New Roman"/>
                <w:sz w:val="18"/>
                <w:szCs w:val="18"/>
                <w:color w:val="auto"/>
              </w:rPr>
              <w:t>(498)</w:t>
            </w:r>
          </w:p>
        </w:tc>
        <w:tc>
          <w:tcPr>
            <w:tcW w:w="12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(5,493)</w:t>
            </w:r>
          </w:p>
        </w:tc>
        <w:tc>
          <w:tcPr>
            <w:tcW w:w="10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1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(5,991)</w:t>
            </w:r>
          </w:p>
        </w:tc>
        <w:tc>
          <w:tcPr>
            <w:tcW w:w="0" w:type="dxa"/>
            <w:vAlign w:val="bottom"/>
          </w:tcPr>
          <w:p>
            <w:pPr>
              <w:spacing w:after="0"/>
              <w:rPr>
                <w:sz w:val="1"/>
                <w:szCs w:val="1"/>
                <w:color w:val="auto"/>
              </w:rPr>
            </w:pPr>
          </w:p>
        </w:tc>
      </w:tr>
      <w:tr>
        <w:trPr>
          <w:trHeight w:val="248"/>
        </w:trPr>
        <w:tc>
          <w:tcPr>
            <w:tcW w:w="170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1,547,845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34,213</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996</w:t>
            </w:r>
          </w:p>
        </w:tc>
        <w:tc>
          <w:tcPr>
            <w:tcW w:w="60" w:type="dxa"/>
            <w:vAlign w:val="bottom"/>
            <w:tcBorders>
              <w:top w:val="single" w:sz="8" w:color="auto"/>
              <w:bottom w:val="single" w:sz="8" w:color="auto"/>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329,390</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1,392,730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16,737</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3,321,911</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bottom w:val="single" w:sz="8" w:color="auto"/>
            </w:tcBorders>
          </w:tcPr>
          <w:p>
            <w:pPr>
              <w:spacing w:after="0" w:line="20" w:lineRule="exact"/>
              <w:rPr>
                <w:sz w:val="1"/>
                <w:szCs w:val="1"/>
                <w:color w:val="auto"/>
              </w:rPr>
            </w:pPr>
          </w:p>
        </w:tc>
        <w:tc>
          <w:tcPr>
            <w:tcW w:w="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49</w:t>
      </w:r>
    </w:p>
    <w:p>
      <w:pPr>
        <w:sectPr>
          <w:pgSz w:w="11900" w:h="16838" w:orient="portrait"/>
          <w:cols w:equalWidth="0" w:num="1">
            <w:col w:w="11240"/>
          </w:cols>
          <w:pgMar w:left="320" w:top="135" w:right="339" w:bottom="1440" w:gutter="0" w:footer="0" w:header="0"/>
        </w:sectPr>
      </w:pPr>
    </w:p>
    <w:bookmarkStart w:id="51" w:name="page52"/>
    <w:bookmarkEnd w:id="51"/>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both"/>
        <w:ind w:left="340" w:right="8200" w:hanging="332"/>
        <w:spacing w:after="0" w:line="516" w:lineRule="auto"/>
        <w:tabs>
          <w:tab w:leader="none" w:pos="336" w:val="left"/>
        </w:tabs>
        <w:numPr>
          <w:ilvl w:val="0"/>
          <w:numId w:val="67"/>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Borrowings and debt (continued) Short-term borrowings and debt</w:t>
      </w:r>
    </w:p>
    <w:p>
      <w:pPr>
        <w:ind w:left="340"/>
        <w:spacing w:after="0" w:line="250" w:lineRule="auto"/>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8"/>
          <w:szCs w:val="18"/>
          <w:color w:val="auto"/>
        </w:rPr>
        <w:t>The breakdown of short-term (original maturity of less than one year, excluding lease liabilities) borrowings and debt, along with contractual interest rates, is as follows:</w:t>
      </w:r>
    </w:p>
    <w:p>
      <w:pPr>
        <w:spacing w:after="0" w:line="384"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000" w:type="dxa"/>
            <w:vAlign w:val="bottom"/>
          </w:tcPr>
          <w:p>
            <w:pPr>
              <w:spacing w:after="0"/>
              <w:rPr>
                <w:sz w:val="17"/>
                <w:szCs w:val="17"/>
                <w:color w:val="auto"/>
              </w:rPr>
            </w:pPr>
          </w:p>
        </w:tc>
        <w:tc>
          <w:tcPr>
            <w:tcW w:w="1580" w:type="dxa"/>
            <w:vAlign w:val="bottom"/>
          </w:tcPr>
          <w:p>
            <w:pPr>
              <w:ind w:left="40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40" w:type="dxa"/>
            <w:vAlign w:val="bottom"/>
          </w:tcPr>
          <w:p>
            <w:pPr>
              <w:spacing w:after="0"/>
              <w:rPr>
                <w:sz w:val="17"/>
                <w:szCs w:val="17"/>
                <w:color w:val="auto"/>
              </w:rPr>
            </w:pPr>
          </w:p>
        </w:tc>
        <w:tc>
          <w:tcPr>
            <w:tcW w:w="1580" w:type="dxa"/>
            <w:vAlign w:val="bottom"/>
          </w:tcPr>
          <w:p>
            <w:pPr>
              <w:jc w:val="right"/>
              <w:ind w:right="17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38"/>
        </w:trPr>
        <w:tc>
          <w:tcPr>
            <w:tcW w:w="7000" w:type="dxa"/>
            <w:vAlign w:val="bottom"/>
          </w:tcPr>
          <w:p>
            <w:pPr>
              <w:spacing w:after="0"/>
              <w:rPr>
                <w:sz w:val="20"/>
                <w:szCs w:val="20"/>
                <w:color w:val="auto"/>
              </w:rPr>
            </w:pPr>
          </w:p>
        </w:tc>
        <w:tc>
          <w:tcPr>
            <w:tcW w:w="1580" w:type="dxa"/>
            <w:vAlign w:val="bottom"/>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720" w:type="dxa"/>
            <w:vAlign w:val="bottom"/>
            <w:gridSpan w:val="2"/>
          </w:tcPr>
          <w:p>
            <w:pPr>
              <w:jc w:val="right"/>
              <w:ind w:right="51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09"/>
        </w:trPr>
        <w:tc>
          <w:tcPr>
            <w:tcW w:w="7000" w:type="dxa"/>
            <w:vAlign w:val="bottom"/>
            <w:tcBorders>
              <w:top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Short-term borrowings:</w:t>
            </w:r>
          </w:p>
        </w:tc>
        <w:tc>
          <w:tcPr>
            <w:tcW w:w="1580" w:type="dxa"/>
            <w:vAlign w:val="bottom"/>
            <w:tcBorders>
              <w:top w:val="single" w:sz="8" w:color="auto"/>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158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0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At fixed interest rates</w:t>
            </w:r>
          </w:p>
        </w:tc>
        <w:tc>
          <w:tcPr>
            <w:tcW w:w="15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1,147,182</w:t>
            </w:r>
          </w:p>
        </w:tc>
        <w:tc>
          <w:tcPr>
            <w:tcW w:w="140" w:type="dxa"/>
            <w:vAlign w:val="bottom"/>
          </w:tcPr>
          <w:p>
            <w:pPr>
              <w:spacing w:after="0"/>
              <w:rPr>
                <w:sz w:val="19"/>
                <w:szCs w:val="19"/>
                <w:color w:val="auto"/>
              </w:rPr>
            </w:pPr>
          </w:p>
        </w:tc>
        <w:tc>
          <w:tcPr>
            <w:tcW w:w="15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1,102,621</w:t>
            </w:r>
          </w:p>
        </w:tc>
        <w:tc>
          <w:tcPr>
            <w:tcW w:w="0" w:type="dxa"/>
            <w:vAlign w:val="bottom"/>
          </w:tcPr>
          <w:p>
            <w:pPr>
              <w:spacing w:after="0"/>
              <w:rPr>
                <w:sz w:val="1"/>
                <w:szCs w:val="1"/>
                <w:color w:val="auto"/>
              </w:rPr>
            </w:pPr>
          </w:p>
        </w:tc>
      </w:tr>
      <w:tr>
        <w:trPr>
          <w:trHeight w:val="230"/>
        </w:trPr>
        <w:tc>
          <w:tcPr>
            <w:tcW w:w="70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At floating interest rates</w:t>
            </w:r>
          </w:p>
        </w:tc>
        <w:tc>
          <w:tcPr>
            <w:tcW w:w="158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198,586</w:t>
            </w:r>
          </w:p>
        </w:tc>
        <w:tc>
          <w:tcPr>
            <w:tcW w:w="140" w:type="dxa"/>
            <w:vAlign w:val="bottom"/>
          </w:tcPr>
          <w:p>
            <w:pPr>
              <w:spacing w:after="0"/>
              <w:rPr>
                <w:sz w:val="19"/>
                <w:szCs w:val="19"/>
                <w:color w:val="auto"/>
              </w:rPr>
            </w:pPr>
          </w:p>
        </w:tc>
        <w:tc>
          <w:tcPr>
            <w:tcW w:w="158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445,224</w:t>
            </w:r>
          </w:p>
        </w:tc>
        <w:tc>
          <w:tcPr>
            <w:tcW w:w="0" w:type="dxa"/>
            <w:vAlign w:val="bottom"/>
          </w:tcPr>
          <w:p>
            <w:pPr>
              <w:spacing w:after="0"/>
              <w:rPr>
                <w:sz w:val="1"/>
                <w:szCs w:val="1"/>
                <w:color w:val="auto"/>
              </w:rPr>
            </w:pPr>
          </w:p>
        </w:tc>
      </w:tr>
      <w:tr>
        <w:trPr>
          <w:trHeight w:val="214"/>
        </w:trPr>
        <w:tc>
          <w:tcPr>
            <w:tcW w:w="70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borrowings</w:t>
            </w:r>
          </w:p>
        </w:tc>
        <w:tc>
          <w:tcPr>
            <w:tcW w:w="15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1,345,768</w:t>
            </w:r>
          </w:p>
        </w:tc>
        <w:tc>
          <w:tcPr>
            <w:tcW w:w="140" w:type="dxa"/>
            <w:vAlign w:val="bottom"/>
          </w:tcPr>
          <w:p>
            <w:pPr>
              <w:spacing w:after="0"/>
              <w:rPr>
                <w:sz w:val="18"/>
                <w:szCs w:val="18"/>
                <w:color w:val="auto"/>
              </w:rPr>
            </w:pPr>
          </w:p>
        </w:tc>
        <w:tc>
          <w:tcPr>
            <w:tcW w:w="15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1,547,845</w:t>
            </w:r>
          </w:p>
        </w:tc>
        <w:tc>
          <w:tcPr>
            <w:tcW w:w="0" w:type="dxa"/>
            <w:vAlign w:val="bottom"/>
          </w:tcPr>
          <w:p>
            <w:pPr>
              <w:spacing w:after="0"/>
              <w:rPr>
                <w:sz w:val="1"/>
                <w:szCs w:val="1"/>
                <w:color w:val="auto"/>
              </w:rPr>
            </w:pPr>
          </w:p>
        </w:tc>
      </w:tr>
      <w:tr>
        <w:trPr>
          <w:trHeight w:val="238"/>
        </w:trPr>
        <w:tc>
          <w:tcPr>
            <w:tcW w:w="700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Short-term debt:</w:t>
            </w:r>
          </w:p>
        </w:tc>
        <w:tc>
          <w:tcPr>
            <w:tcW w:w="1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70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At floating interest rates</w:t>
            </w:r>
          </w:p>
        </w:tc>
        <w:tc>
          <w:tcPr>
            <w:tcW w:w="158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47,766</w:t>
            </w:r>
          </w:p>
        </w:tc>
        <w:tc>
          <w:tcPr>
            <w:tcW w:w="140" w:type="dxa"/>
            <w:vAlign w:val="bottom"/>
          </w:tcPr>
          <w:p>
            <w:pPr>
              <w:spacing w:after="0"/>
              <w:rPr>
                <w:sz w:val="19"/>
                <w:szCs w:val="19"/>
                <w:color w:val="auto"/>
              </w:rPr>
            </w:pPr>
          </w:p>
        </w:tc>
        <w:tc>
          <w:tcPr>
            <w:tcW w:w="158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34,213</w:t>
            </w:r>
          </w:p>
        </w:tc>
        <w:tc>
          <w:tcPr>
            <w:tcW w:w="0" w:type="dxa"/>
            <w:vAlign w:val="bottom"/>
          </w:tcPr>
          <w:p>
            <w:pPr>
              <w:spacing w:after="0"/>
              <w:rPr>
                <w:sz w:val="1"/>
                <w:szCs w:val="1"/>
                <w:color w:val="auto"/>
              </w:rPr>
            </w:pPr>
          </w:p>
        </w:tc>
      </w:tr>
      <w:tr>
        <w:trPr>
          <w:trHeight w:val="223"/>
        </w:trPr>
        <w:tc>
          <w:tcPr>
            <w:tcW w:w="700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Total debt</w:t>
            </w:r>
          </w:p>
        </w:tc>
        <w:tc>
          <w:tcPr>
            <w:tcW w:w="15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47,766</w:t>
            </w:r>
          </w:p>
        </w:tc>
        <w:tc>
          <w:tcPr>
            <w:tcW w:w="140" w:type="dxa"/>
            <w:vAlign w:val="bottom"/>
          </w:tcPr>
          <w:p>
            <w:pPr>
              <w:spacing w:after="0"/>
              <w:rPr>
                <w:sz w:val="19"/>
                <w:szCs w:val="19"/>
                <w:color w:val="auto"/>
              </w:rPr>
            </w:pPr>
          </w:p>
        </w:tc>
        <w:tc>
          <w:tcPr>
            <w:tcW w:w="15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34,213</w:t>
            </w:r>
          </w:p>
        </w:tc>
        <w:tc>
          <w:tcPr>
            <w:tcW w:w="0" w:type="dxa"/>
            <w:vAlign w:val="bottom"/>
          </w:tcPr>
          <w:p>
            <w:pPr>
              <w:spacing w:after="0"/>
              <w:rPr>
                <w:sz w:val="1"/>
                <w:szCs w:val="1"/>
                <w:color w:val="auto"/>
              </w:rPr>
            </w:pPr>
          </w:p>
        </w:tc>
      </w:tr>
      <w:tr>
        <w:trPr>
          <w:trHeight w:val="214"/>
        </w:trPr>
        <w:tc>
          <w:tcPr>
            <w:tcW w:w="70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short-term borrowings and debt</w:t>
            </w:r>
          </w:p>
        </w:tc>
        <w:tc>
          <w:tcPr>
            <w:tcW w:w="15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1,393,534</w:t>
            </w:r>
          </w:p>
        </w:tc>
        <w:tc>
          <w:tcPr>
            <w:tcW w:w="140" w:type="dxa"/>
            <w:vAlign w:val="bottom"/>
          </w:tcPr>
          <w:p>
            <w:pPr>
              <w:spacing w:after="0"/>
              <w:rPr>
                <w:sz w:val="18"/>
                <w:szCs w:val="18"/>
                <w:color w:val="auto"/>
              </w:rPr>
            </w:pPr>
          </w:p>
        </w:tc>
        <w:tc>
          <w:tcPr>
            <w:tcW w:w="1580" w:type="dxa"/>
            <w:vAlign w:val="bottom"/>
          </w:tcPr>
          <w:p>
            <w:pPr>
              <w:jc w:val="right"/>
              <w:ind w:right="30"/>
              <w:spacing w:after="0"/>
              <w:rPr>
                <w:sz w:val="20"/>
                <w:szCs w:val="20"/>
                <w:color w:val="auto"/>
              </w:rPr>
            </w:pPr>
            <w:r>
              <w:rPr>
                <w:rFonts w:ascii="Times New Roman" w:cs="Times New Roman" w:eastAsia="Times New Roman" w:hAnsi="Times New Roman"/>
                <w:sz w:val="18"/>
                <w:szCs w:val="18"/>
                <w:color w:val="auto"/>
              </w:rPr>
              <w:t>1,582,058</w:t>
            </w:r>
          </w:p>
        </w:tc>
        <w:tc>
          <w:tcPr>
            <w:tcW w:w="0" w:type="dxa"/>
            <w:vAlign w:val="bottom"/>
          </w:tcPr>
          <w:p>
            <w:pPr>
              <w:spacing w:after="0"/>
              <w:rPr>
                <w:sz w:val="1"/>
                <w:szCs w:val="1"/>
                <w:color w:val="auto"/>
              </w:rPr>
            </w:pPr>
          </w:p>
        </w:tc>
      </w:tr>
      <w:tr>
        <w:trPr>
          <w:trHeight w:val="238"/>
        </w:trPr>
        <w:tc>
          <w:tcPr>
            <w:tcW w:w="7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Less: Prepaid commissions</w:t>
            </w:r>
          </w:p>
        </w:tc>
        <w:tc>
          <w:tcPr>
            <w:tcW w:w="15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color w:val="auto"/>
              </w:rPr>
              <w:t>(1,077)</w:t>
            </w:r>
          </w:p>
        </w:tc>
        <w:tc>
          <w:tcPr>
            <w:tcW w:w="140" w:type="dxa"/>
            <w:vAlign w:val="bottom"/>
          </w:tcPr>
          <w:p>
            <w:pPr>
              <w:spacing w:after="0"/>
              <w:rPr>
                <w:sz w:val="20"/>
                <w:szCs w:val="20"/>
                <w:color w:val="auto"/>
              </w:rPr>
            </w:pPr>
          </w:p>
        </w:tc>
        <w:tc>
          <w:tcPr>
            <w:tcW w:w="15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w:t>
            </w:r>
          </w:p>
        </w:tc>
        <w:tc>
          <w:tcPr>
            <w:tcW w:w="0" w:type="dxa"/>
            <w:vAlign w:val="bottom"/>
          </w:tcPr>
          <w:p>
            <w:pPr>
              <w:spacing w:after="0"/>
              <w:rPr>
                <w:sz w:val="1"/>
                <w:szCs w:val="1"/>
                <w:color w:val="auto"/>
              </w:rPr>
            </w:pPr>
          </w:p>
        </w:tc>
      </w:tr>
      <w:tr>
        <w:trPr>
          <w:trHeight w:val="243"/>
        </w:trPr>
        <w:tc>
          <w:tcPr>
            <w:tcW w:w="7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short-term borrowings and debt,net</w:t>
            </w:r>
          </w:p>
        </w:tc>
        <w:tc>
          <w:tcPr>
            <w:tcW w:w="15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1,392,457</w:t>
            </w:r>
          </w:p>
        </w:tc>
        <w:tc>
          <w:tcPr>
            <w:tcW w:w="140" w:type="dxa"/>
            <w:vAlign w:val="bottom"/>
          </w:tcPr>
          <w:p>
            <w:pPr>
              <w:spacing w:after="0"/>
              <w:rPr>
                <w:sz w:val="21"/>
                <w:szCs w:val="21"/>
                <w:color w:val="auto"/>
              </w:rPr>
            </w:pPr>
          </w:p>
        </w:tc>
        <w:tc>
          <w:tcPr>
            <w:tcW w:w="1580" w:type="dxa"/>
            <w:vAlign w:val="bottom"/>
            <w:tcBorders>
              <w:bottom w:val="single" w:sz="8" w:color="auto"/>
            </w:tcBorders>
          </w:tcPr>
          <w:p>
            <w:pPr>
              <w:jc w:val="right"/>
              <w:ind w:right="30"/>
              <w:spacing w:after="0"/>
              <w:rPr>
                <w:sz w:val="20"/>
                <w:szCs w:val="20"/>
                <w:color w:val="auto"/>
              </w:rPr>
            </w:pPr>
            <w:r>
              <w:rPr>
                <w:rFonts w:ascii="Times New Roman" w:cs="Times New Roman" w:eastAsia="Times New Roman" w:hAnsi="Times New Roman"/>
                <w:sz w:val="18"/>
                <w:szCs w:val="18"/>
                <w:b w:val="1"/>
                <w:bCs w:val="1"/>
                <w:color w:val="auto"/>
              </w:rPr>
              <w:t>1,582,058</w:t>
            </w:r>
          </w:p>
        </w:tc>
        <w:tc>
          <w:tcPr>
            <w:tcW w:w="0" w:type="dxa"/>
            <w:vAlign w:val="bottom"/>
          </w:tcPr>
          <w:p>
            <w:pPr>
              <w:spacing w:after="0"/>
              <w:rPr>
                <w:sz w:val="1"/>
                <w:szCs w:val="1"/>
                <w:color w:val="auto"/>
              </w:rPr>
            </w:pPr>
          </w:p>
        </w:tc>
      </w:tr>
      <w:tr>
        <w:trPr>
          <w:trHeight w:val="20"/>
        </w:trPr>
        <w:tc>
          <w:tcPr>
            <w:tcW w:w="700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000" w:type="dxa"/>
            <w:vAlign w:val="bottom"/>
          </w:tcPr>
          <w:p>
            <w:pPr>
              <w:spacing w:after="0"/>
              <w:rPr>
                <w:sz w:val="17"/>
                <w:szCs w:val="17"/>
                <w:color w:val="auto"/>
              </w:rPr>
            </w:pPr>
          </w:p>
        </w:tc>
        <w:tc>
          <w:tcPr>
            <w:tcW w:w="1580" w:type="dxa"/>
            <w:vAlign w:val="bottom"/>
            <w:vMerge w:val="restart"/>
          </w:tcPr>
          <w:p>
            <w:pPr>
              <w:ind w:left="400"/>
              <w:spacing w:after="0"/>
              <w:rPr>
                <w:sz w:val="20"/>
                <w:szCs w:val="20"/>
                <w:color w:val="auto"/>
              </w:rPr>
            </w:pPr>
            <w:r>
              <w:rPr>
                <w:rFonts w:ascii="Times New Roman" w:cs="Times New Roman" w:eastAsia="Times New Roman" w:hAnsi="Times New Roman"/>
                <w:sz w:val="18"/>
                <w:szCs w:val="18"/>
                <w:color w:val="auto"/>
                <w:w w:val="99"/>
              </w:rPr>
              <w:t>0.58% to 2.22%</w:t>
            </w:r>
          </w:p>
        </w:tc>
        <w:tc>
          <w:tcPr>
            <w:tcW w:w="140" w:type="dxa"/>
            <w:vAlign w:val="bottom"/>
          </w:tcPr>
          <w:p>
            <w:pPr>
              <w:spacing w:after="0"/>
              <w:rPr>
                <w:sz w:val="17"/>
                <w:szCs w:val="17"/>
                <w:color w:val="auto"/>
              </w:rPr>
            </w:pPr>
          </w:p>
        </w:tc>
        <w:tc>
          <w:tcPr>
            <w:tcW w:w="158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0.50% to 2.02%</w:t>
            </w:r>
          </w:p>
        </w:tc>
        <w:tc>
          <w:tcPr>
            <w:tcW w:w="0" w:type="dxa"/>
            <w:vAlign w:val="bottom"/>
          </w:tcPr>
          <w:p>
            <w:pPr>
              <w:spacing w:after="0"/>
              <w:rPr>
                <w:sz w:val="1"/>
                <w:szCs w:val="1"/>
                <w:color w:val="auto"/>
              </w:rPr>
            </w:pPr>
          </w:p>
        </w:tc>
      </w:tr>
      <w:tr>
        <w:trPr>
          <w:trHeight w:val="250"/>
        </w:trPr>
        <w:tc>
          <w:tcPr>
            <w:tcW w:w="70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Range of fixed interest rates on borrowings and debt in U.S. dollars</w:t>
            </w:r>
          </w:p>
        </w:tc>
        <w:tc>
          <w:tcPr>
            <w:tcW w:w="1580" w:type="dxa"/>
            <w:vAlign w:val="bottom"/>
            <w:tcBorders>
              <w:bottom w:val="single" w:sz="8" w:color="auto"/>
            </w:tcBorders>
            <w:vMerge w:val="continue"/>
          </w:tcPr>
          <w:p>
            <w:pPr>
              <w:spacing w:after="0"/>
              <w:rPr>
                <w:sz w:val="21"/>
                <w:szCs w:val="21"/>
                <w:color w:val="auto"/>
              </w:rPr>
            </w:pPr>
          </w:p>
        </w:tc>
        <w:tc>
          <w:tcPr>
            <w:tcW w:w="140" w:type="dxa"/>
            <w:vAlign w:val="bottom"/>
          </w:tcPr>
          <w:p>
            <w:pPr>
              <w:spacing w:after="0"/>
              <w:rPr>
                <w:sz w:val="21"/>
                <w:szCs w:val="21"/>
                <w:color w:val="auto"/>
              </w:rPr>
            </w:pPr>
          </w:p>
        </w:tc>
        <w:tc>
          <w:tcPr>
            <w:tcW w:w="1580" w:type="dxa"/>
            <w:vAlign w:val="bottom"/>
            <w:tcBorders>
              <w:bottom w:val="single" w:sz="8" w:color="auto"/>
            </w:tcBorders>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7000" w:type="dxa"/>
            <w:vAlign w:val="bottom"/>
            <w:vMerge w:val="restart"/>
          </w:tcPr>
          <w:p>
            <w:pPr>
              <w:ind w:left="20"/>
              <w:spacing w:after="0"/>
              <w:rPr>
                <w:sz w:val="20"/>
                <w:szCs w:val="20"/>
                <w:color w:val="auto"/>
              </w:rPr>
            </w:pPr>
            <w:r>
              <w:rPr>
                <w:rFonts w:ascii="Times New Roman" w:cs="Times New Roman" w:eastAsia="Times New Roman" w:hAnsi="Times New Roman"/>
                <w:sz w:val="18"/>
                <w:szCs w:val="18"/>
                <w:color w:val="auto"/>
              </w:rPr>
              <w:t>Range of floating interest rates on borrowings in U.S. dollars</w:t>
            </w:r>
          </w:p>
        </w:tc>
        <w:tc>
          <w:tcPr>
            <w:tcW w:w="15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7"/>
        </w:trPr>
        <w:tc>
          <w:tcPr>
            <w:tcW w:w="7000" w:type="dxa"/>
            <w:vAlign w:val="bottom"/>
            <w:vMerge w:val="continue"/>
          </w:tcPr>
          <w:p>
            <w:pPr>
              <w:spacing w:after="0"/>
              <w:rPr>
                <w:sz w:val="15"/>
                <w:szCs w:val="15"/>
                <w:color w:val="auto"/>
              </w:rPr>
            </w:pPr>
          </w:p>
        </w:tc>
        <w:tc>
          <w:tcPr>
            <w:tcW w:w="1580" w:type="dxa"/>
            <w:vAlign w:val="bottom"/>
            <w:tcBorders>
              <w:bottom w:val="single" w:sz="8" w:color="auto"/>
            </w:tcBorders>
          </w:tcPr>
          <w:p>
            <w:pPr>
              <w:ind w:left="400"/>
              <w:spacing w:after="0" w:line="176" w:lineRule="exact"/>
              <w:rPr>
                <w:sz w:val="20"/>
                <w:szCs w:val="20"/>
                <w:color w:val="auto"/>
              </w:rPr>
            </w:pPr>
            <w:r>
              <w:rPr>
                <w:rFonts w:ascii="Times New Roman" w:cs="Times New Roman" w:eastAsia="Times New Roman" w:hAnsi="Times New Roman"/>
                <w:sz w:val="18"/>
                <w:szCs w:val="18"/>
                <w:color w:val="auto"/>
                <w:w w:val="99"/>
              </w:rPr>
              <w:t>1.26% to 1.30%</w:t>
            </w:r>
          </w:p>
        </w:tc>
        <w:tc>
          <w:tcPr>
            <w:tcW w:w="140" w:type="dxa"/>
            <w:vAlign w:val="bottom"/>
          </w:tcPr>
          <w:p>
            <w:pPr>
              <w:spacing w:after="0"/>
              <w:rPr>
                <w:sz w:val="15"/>
                <w:szCs w:val="15"/>
                <w:color w:val="auto"/>
              </w:rPr>
            </w:pPr>
          </w:p>
        </w:tc>
        <w:tc>
          <w:tcPr>
            <w:tcW w:w="1580" w:type="dxa"/>
            <w:vAlign w:val="bottom"/>
            <w:tcBorders>
              <w:bottom w:val="single" w:sz="8" w:color="auto"/>
            </w:tcBorders>
          </w:tcPr>
          <w:p>
            <w:pPr>
              <w:jc w:val="right"/>
              <w:spacing w:after="0" w:line="176" w:lineRule="exact"/>
              <w:rPr>
                <w:sz w:val="20"/>
                <w:szCs w:val="20"/>
                <w:color w:val="auto"/>
              </w:rPr>
            </w:pPr>
            <w:r>
              <w:rPr>
                <w:rFonts w:ascii="Times New Roman" w:cs="Times New Roman" w:eastAsia="Times New Roman" w:hAnsi="Times New Roman"/>
                <w:sz w:val="18"/>
                <w:szCs w:val="18"/>
                <w:color w:val="auto"/>
              </w:rPr>
              <w:t>0.35% to 0.81%</w:t>
            </w:r>
          </w:p>
        </w:tc>
        <w:tc>
          <w:tcPr>
            <w:tcW w:w="0" w:type="dxa"/>
            <w:vAlign w:val="bottom"/>
          </w:tcPr>
          <w:p>
            <w:pPr>
              <w:spacing w:after="0"/>
              <w:rPr>
                <w:sz w:val="1"/>
                <w:szCs w:val="1"/>
                <w:color w:val="auto"/>
              </w:rPr>
            </w:pPr>
          </w:p>
        </w:tc>
      </w:tr>
      <w:tr>
        <w:trPr>
          <w:trHeight w:val="20"/>
        </w:trPr>
        <w:tc>
          <w:tcPr>
            <w:tcW w:w="700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23"/>
        </w:trPr>
        <w:tc>
          <w:tcPr>
            <w:tcW w:w="70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Range of floating interest rates on borrowings and debt in Mexican pesos</w:t>
            </w:r>
          </w:p>
        </w:tc>
        <w:tc>
          <w:tcPr>
            <w:tcW w:w="1580" w:type="dxa"/>
            <w:vAlign w:val="bottom"/>
            <w:tcBorders>
              <w:bottom w:val="single" w:sz="8" w:color="auto"/>
            </w:tcBorders>
          </w:tcPr>
          <w:p>
            <w:pPr>
              <w:ind w:left="400"/>
              <w:spacing w:after="0"/>
              <w:rPr>
                <w:sz w:val="20"/>
                <w:szCs w:val="20"/>
                <w:color w:val="auto"/>
              </w:rPr>
            </w:pPr>
            <w:r>
              <w:rPr>
                <w:rFonts w:ascii="Times New Roman" w:cs="Times New Roman" w:eastAsia="Times New Roman" w:hAnsi="Times New Roman"/>
                <w:sz w:val="18"/>
                <w:szCs w:val="18"/>
                <w:color w:val="auto"/>
                <w:w w:val="99"/>
              </w:rPr>
              <w:t>6.35% to 7.57%</w:t>
            </w:r>
          </w:p>
        </w:tc>
        <w:tc>
          <w:tcPr>
            <w:tcW w:w="14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5.39% to 6.56%</w:t>
            </w:r>
          </w:p>
        </w:tc>
        <w:tc>
          <w:tcPr>
            <w:tcW w:w="0" w:type="dxa"/>
            <w:vAlign w:val="bottom"/>
          </w:tcPr>
          <w:p>
            <w:pPr>
              <w:spacing w:after="0"/>
              <w:rPr>
                <w:sz w:val="1"/>
                <w:szCs w:val="1"/>
                <w:color w:val="auto"/>
              </w:rPr>
            </w:pPr>
          </w:p>
        </w:tc>
      </w:tr>
      <w:tr>
        <w:trPr>
          <w:trHeight w:val="21"/>
        </w:trPr>
        <w:tc>
          <w:tcPr>
            <w:tcW w:w="700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30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outstanding balances of short-term borrowings and debt by currency, excluding lease liabilities, are as follows:</w:t>
      </w:r>
    </w:p>
    <w:p>
      <w:pPr>
        <w:spacing w:after="0" w:line="35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tcPr>
          <w:p>
            <w:pPr>
              <w:spacing w:after="0"/>
              <w:rPr>
                <w:sz w:val="18"/>
                <w:szCs w:val="18"/>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4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1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Currency</w:t>
            </w: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US dollar</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1,195,682</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1,401,122</w:t>
            </w:r>
          </w:p>
        </w:tc>
      </w:tr>
      <w:tr>
        <w:trPr>
          <w:trHeight w:val="23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Mexican peso</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197,852</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180,936</w:t>
            </w:r>
          </w:p>
        </w:tc>
      </w:tr>
      <w:tr>
        <w:trPr>
          <w:trHeight w:val="223"/>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1,393,534</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1,582,058</w:t>
            </w:r>
          </w:p>
        </w:tc>
      </w:tr>
      <w:tr>
        <w:trPr>
          <w:trHeight w:val="20"/>
        </w:trPr>
        <w:tc>
          <w:tcPr>
            <w:tcW w:w="74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ind w:right="-199"/>
        <w:spacing w:after="0"/>
        <w:rPr>
          <w:sz w:val="20"/>
          <w:szCs w:val="20"/>
          <w:color w:val="auto"/>
        </w:rPr>
      </w:pPr>
      <w:r>
        <w:rPr>
          <w:rFonts w:ascii="Times New Roman" w:cs="Times New Roman" w:eastAsia="Times New Roman" w:hAnsi="Times New Roman"/>
          <w:sz w:val="18"/>
          <w:szCs w:val="18"/>
          <w:color w:val="auto"/>
        </w:rPr>
        <w:t>50</w:t>
      </w:r>
    </w:p>
    <w:p>
      <w:pPr>
        <w:sectPr>
          <w:pgSz w:w="11900" w:h="16838" w:orient="portrait"/>
          <w:cols w:equalWidth="0" w:num="1">
            <w:col w:w="11060"/>
          </w:cols>
          <w:pgMar w:left="320" w:top="135" w:right="519" w:bottom="1440" w:gutter="0" w:footer="0" w:header="0"/>
        </w:sectPr>
      </w:pPr>
    </w:p>
    <w:bookmarkStart w:id="52" w:name="page53"/>
    <w:bookmarkEnd w:id="52"/>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14. Borrowings and debt (continued)</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b w:val="1"/>
          <w:bCs w:val="1"/>
          <w:color w:val="auto"/>
        </w:rPr>
        <w:t>Long-term borrowings and debt</w:t>
      </w:r>
    </w:p>
    <w:p>
      <w:pPr>
        <w:spacing w:after="0" w:line="216" w:lineRule="exact"/>
        <w:rPr>
          <w:sz w:val="20"/>
          <w:szCs w:val="20"/>
          <w:color w:val="auto"/>
        </w:rPr>
      </w:pPr>
    </w:p>
    <w:p>
      <w:pPr>
        <w:ind w:left="400"/>
        <w:spacing w:after="0" w:line="250" w:lineRule="auto"/>
        <w:rPr>
          <w:sz w:val="20"/>
          <w:szCs w:val="20"/>
          <w:color w:val="auto"/>
        </w:rPr>
      </w:pPr>
      <w:r>
        <w:rPr>
          <w:rFonts w:ascii="Times New Roman" w:cs="Times New Roman" w:eastAsia="Times New Roman" w:hAnsi="Times New Roman"/>
          <w:sz w:val="18"/>
          <w:szCs w:val="18"/>
          <w:color w:val="auto"/>
        </w:rPr>
        <w:t>The breakdown of long-term borrowings and debt (original maturity of more than one year, excluding lease liabilities), along with contractual interest rates, plus prepaid commissions are as follows:</w:t>
      </w:r>
    </w:p>
    <w:p>
      <w:pPr>
        <w:spacing w:after="0" w:line="298"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200" w:type="dxa"/>
            <w:vAlign w:val="bottom"/>
          </w:tcPr>
          <w:p>
            <w:pPr>
              <w:spacing w:after="0"/>
              <w:rPr>
                <w:sz w:val="17"/>
                <w:szCs w:val="17"/>
                <w:color w:val="auto"/>
              </w:rPr>
            </w:pPr>
          </w:p>
        </w:tc>
        <w:tc>
          <w:tcPr>
            <w:tcW w:w="1700" w:type="dxa"/>
            <w:vAlign w:val="bottom"/>
            <w:gridSpan w:val="2"/>
          </w:tcPr>
          <w:p>
            <w:pPr>
              <w:ind w:left="40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600" w:type="dxa"/>
            <w:vAlign w:val="bottom"/>
          </w:tcPr>
          <w:p>
            <w:pPr>
              <w:jc w:val="right"/>
              <w:ind w:right="19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41"/>
        </w:trPr>
        <w:tc>
          <w:tcPr>
            <w:tcW w:w="7200" w:type="dxa"/>
            <w:vAlign w:val="bottom"/>
            <w:tcBorders>
              <w:bottom w:val="single" w:sz="8" w:color="CCEEFF"/>
            </w:tcBorders>
          </w:tcPr>
          <w:p>
            <w:pPr>
              <w:spacing w:after="0"/>
              <w:rPr>
                <w:sz w:val="20"/>
                <w:szCs w:val="20"/>
                <w:color w:val="auto"/>
              </w:rPr>
            </w:pPr>
          </w:p>
        </w:tc>
        <w:tc>
          <w:tcPr>
            <w:tcW w:w="160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600" w:type="dxa"/>
            <w:vAlign w:val="bottom"/>
            <w:tcBorders>
              <w:bottom w:val="single" w:sz="8" w:color="auto"/>
            </w:tcBorders>
          </w:tcPr>
          <w:p>
            <w:pPr>
              <w:jc w:val="right"/>
              <w:ind w:right="53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12"/>
        </w:trPr>
        <w:tc>
          <w:tcPr>
            <w:tcW w:w="72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Long-term borrowings:</w:t>
            </w:r>
          </w:p>
        </w:tc>
        <w:tc>
          <w:tcPr>
            <w:tcW w:w="16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2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At fixed interest rates with due dates from May 2023 to September 2023</w:t>
            </w:r>
          </w:p>
        </w:tc>
        <w:tc>
          <w:tcPr>
            <w:tcW w:w="16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114,959</w:t>
            </w:r>
          </w:p>
        </w:tc>
        <w:tc>
          <w:tcPr>
            <w:tcW w:w="100" w:type="dxa"/>
            <w:vAlign w:val="bottom"/>
          </w:tcPr>
          <w:p>
            <w:pPr>
              <w:spacing w:after="0"/>
              <w:rPr>
                <w:sz w:val="19"/>
                <w:szCs w:val="19"/>
                <w:color w:val="auto"/>
              </w:rPr>
            </w:pPr>
          </w:p>
        </w:tc>
        <w:tc>
          <w:tcPr>
            <w:tcW w:w="1600" w:type="dxa"/>
            <w:vAlign w:val="bottom"/>
          </w:tcPr>
          <w:p>
            <w:pPr>
              <w:jc w:val="right"/>
              <w:ind w:right="150"/>
              <w:spacing w:after="0"/>
              <w:rPr>
                <w:sz w:val="20"/>
                <w:szCs w:val="20"/>
                <w:color w:val="auto"/>
              </w:rPr>
            </w:pPr>
            <w:r>
              <w:rPr>
                <w:rFonts w:ascii="Times New Roman" w:cs="Times New Roman" w:eastAsia="Times New Roman" w:hAnsi="Times New Roman"/>
                <w:sz w:val="18"/>
                <w:szCs w:val="18"/>
                <w:color w:val="auto"/>
              </w:rPr>
              <w:t>115,043</w:t>
            </w:r>
          </w:p>
        </w:tc>
        <w:tc>
          <w:tcPr>
            <w:tcW w:w="0" w:type="dxa"/>
            <w:vAlign w:val="bottom"/>
          </w:tcPr>
          <w:p>
            <w:pPr>
              <w:spacing w:after="0"/>
              <w:rPr>
                <w:sz w:val="1"/>
                <w:szCs w:val="1"/>
                <w:color w:val="auto"/>
              </w:rPr>
            </w:pPr>
          </w:p>
        </w:tc>
      </w:tr>
      <w:tr>
        <w:trPr>
          <w:trHeight w:val="230"/>
        </w:trPr>
        <w:tc>
          <w:tcPr>
            <w:tcW w:w="72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At floating interest rates with due dates from August 2023 to March 2026</w:t>
            </w: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color w:val="auto"/>
              </w:rPr>
              <w:t>492,059</w:t>
            </w:r>
          </w:p>
        </w:tc>
        <w:tc>
          <w:tcPr>
            <w:tcW w:w="100" w:type="dxa"/>
            <w:vAlign w:val="bottom"/>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color w:val="auto"/>
              </w:rPr>
              <w:t>214,845</w:t>
            </w:r>
          </w:p>
        </w:tc>
        <w:tc>
          <w:tcPr>
            <w:tcW w:w="0" w:type="dxa"/>
            <w:vAlign w:val="bottom"/>
          </w:tcPr>
          <w:p>
            <w:pPr>
              <w:spacing w:after="0"/>
              <w:rPr>
                <w:sz w:val="1"/>
                <w:szCs w:val="1"/>
                <w:color w:val="auto"/>
              </w:rPr>
            </w:pPr>
          </w:p>
        </w:tc>
      </w:tr>
      <w:tr>
        <w:trPr>
          <w:trHeight w:val="223"/>
        </w:trPr>
        <w:tc>
          <w:tcPr>
            <w:tcW w:w="720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Total long-term borrowings</w:t>
            </w:r>
          </w:p>
        </w:tc>
        <w:tc>
          <w:tcPr>
            <w:tcW w:w="16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rPr>
              <w:t>607,018</w:t>
            </w:r>
          </w:p>
        </w:tc>
        <w:tc>
          <w:tcPr>
            <w:tcW w:w="100" w:type="dxa"/>
            <w:vAlign w:val="bottom"/>
            <w:tcBorders>
              <w:bottom w:val="single" w:sz="8" w:color="CCEEFF"/>
            </w:tcBorders>
          </w:tcPr>
          <w:p>
            <w:pPr>
              <w:spacing w:after="0"/>
              <w:rPr>
                <w:sz w:val="19"/>
                <w:szCs w:val="19"/>
                <w:color w:val="auto"/>
              </w:rPr>
            </w:pPr>
          </w:p>
        </w:tc>
        <w:tc>
          <w:tcPr>
            <w:tcW w:w="16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rPr>
              <w:t>329,888</w:t>
            </w:r>
          </w:p>
        </w:tc>
        <w:tc>
          <w:tcPr>
            <w:tcW w:w="0" w:type="dxa"/>
            <w:vAlign w:val="bottom"/>
          </w:tcPr>
          <w:p>
            <w:pPr>
              <w:spacing w:after="0"/>
              <w:rPr>
                <w:sz w:val="1"/>
                <w:szCs w:val="1"/>
                <w:color w:val="auto"/>
              </w:rPr>
            </w:pPr>
          </w:p>
        </w:tc>
      </w:tr>
      <w:tr>
        <w:trPr>
          <w:trHeight w:val="237"/>
        </w:trPr>
        <w:tc>
          <w:tcPr>
            <w:tcW w:w="7200" w:type="dxa"/>
            <w:vAlign w:val="bottom"/>
            <w:shd w:val="clear" w:color="auto" w:fill="CCEEFF"/>
          </w:tcPr>
          <w:p>
            <w:pPr>
              <w:spacing w:after="0"/>
              <w:rPr>
                <w:sz w:val="20"/>
                <w:szCs w:val="20"/>
                <w:color w:val="auto"/>
              </w:rPr>
            </w:pPr>
          </w:p>
        </w:tc>
        <w:tc>
          <w:tcPr>
            <w:tcW w:w="16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6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720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Long-term debt:</w:t>
            </w:r>
          </w:p>
        </w:tc>
        <w:tc>
          <w:tcPr>
            <w:tcW w:w="16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72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At fixed interest rates with due dates from April 2024 to September 2025</w:t>
            </w:r>
          </w:p>
        </w:tc>
        <w:tc>
          <w:tcPr>
            <w:tcW w:w="1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color w:val="auto"/>
              </w:rPr>
              <w:t>947,518</w:t>
            </w: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color w:val="auto"/>
              </w:rPr>
              <w:t>927,550</w:t>
            </w:r>
          </w:p>
        </w:tc>
        <w:tc>
          <w:tcPr>
            <w:tcW w:w="0" w:type="dxa"/>
            <w:vAlign w:val="bottom"/>
          </w:tcPr>
          <w:p>
            <w:pPr>
              <w:spacing w:after="0"/>
              <w:rPr>
                <w:sz w:val="1"/>
                <w:szCs w:val="1"/>
                <w:color w:val="auto"/>
              </w:rPr>
            </w:pPr>
          </w:p>
        </w:tc>
      </w:tr>
      <w:tr>
        <w:trPr>
          <w:trHeight w:val="229"/>
        </w:trPr>
        <w:tc>
          <w:tcPr>
            <w:tcW w:w="720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At floating interest rates with due dates from January 2023 to June 2023</w:t>
            </w:r>
          </w:p>
        </w:tc>
        <w:tc>
          <w:tcPr>
            <w:tcW w:w="16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rPr>
              <w:t>624,082</w:t>
            </w:r>
          </w:p>
        </w:tc>
        <w:tc>
          <w:tcPr>
            <w:tcW w:w="100" w:type="dxa"/>
            <w:vAlign w:val="bottom"/>
            <w:tcBorders>
              <w:bottom w:val="single" w:sz="8" w:color="CCEEFF"/>
            </w:tcBorders>
          </w:tcPr>
          <w:p>
            <w:pPr>
              <w:spacing w:after="0"/>
              <w:rPr>
                <w:sz w:val="19"/>
                <w:szCs w:val="19"/>
                <w:color w:val="auto"/>
              </w:rPr>
            </w:pPr>
          </w:p>
        </w:tc>
        <w:tc>
          <w:tcPr>
            <w:tcW w:w="1600" w:type="dxa"/>
            <w:vAlign w:val="bottom"/>
            <w:tcBorders>
              <w:bottom w:val="single" w:sz="8" w:color="auto"/>
            </w:tcBorders>
          </w:tcPr>
          <w:p>
            <w:pPr>
              <w:jc w:val="right"/>
              <w:ind w:right="50"/>
              <w:spacing w:after="0"/>
              <w:rPr>
                <w:sz w:val="20"/>
                <w:szCs w:val="20"/>
                <w:color w:val="auto"/>
              </w:rPr>
            </w:pPr>
            <w:r>
              <w:rPr>
                <w:rFonts w:ascii="Times New Roman" w:cs="Times New Roman" w:eastAsia="Times New Roman" w:hAnsi="Times New Roman"/>
                <w:sz w:val="18"/>
                <w:szCs w:val="18"/>
                <w:color w:val="auto"/>
              </w:rPr>
              <w:t>470,673</w:t>
            </w:r>
          </w:p>
        </w:tc>
        <w:tc>
          <w:tcPr>
            <w:tcW w:w="0" w:type="dxa"/>
            <w:vAlign w:val="bottom"/>
          </w:tcPr>
          <w:p>
            <w:pPr>
              <w:spacing w:after="0"/>
              <w:rPr>
                <w:sz w:val="1"/>
                <w:szCs w:val="1"/>
                <w:color w:val="auto"/>
              </w:rPr>
            </w:pPr>
          </w:p>
        </w:tc>
      </w:tr>
      <w:tr>
        <w:trPr>
          <w:trHeight w:val="223"/>
        </w:trPr>
        <w:tc>
          <w:tcPr>
            <w:tcW w:w="72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long-term debt</w:t>
            </w: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color w:val="auto"/>
              </w:rPr>
              <w:t>1,571,600</w:t>
            </w:r>
          </w:p>
        </w:tc>
        <w:tc>
          <w:tcPr>
            <w:tcW w:w="100" w:type="dxa"/>
            <w:vAlign w:val="bottom"/>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color w:val="auto"/>
              </w:rPr>
              <w:t>1,398,223</w:t>
            </w:r>
          </w:p>
        </w:tc>
        <w:tc>
          <w:tcPr>
            <w:tcW w:w="0" w:type="dxa"/>
            <w:vAlign w:val="bottom"/>
          </w:tcPr>
          <w:p>
            <w:pPr>
              <w:spacing w:after="0"/>
              <w:rPr>
                <w:sz w:val="1"/>
                <w:szCs w:val="1"/>
                <w:color w:val="auto"/>
              </w:rPr>
            </w:pPr>
          </w:p>
        </w:tc>
      </w:tr>
      <w:tr>
        <w:trPr>
          <w:trHeight w:val="223"/>
        </w:trPr>
        <w:tc>
          <w:tcPr>
            <w:tcW w:w="72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long-term borrowings and debt</w:t>
            </w:r>
          </w:p>
        </w:tc>
        <w:tc>
          <w:tcPr>
            <w:tcW w:w="16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2,178,618</w:t>
            </w:r>
          </w:p>
        </w:tc>
        <w:tc>
          <w:tcPr>
            <w:tcW w:w="100" w:type="dxa"/>
            <w:vAlign w:val="bottom"/>
          </w:tcPr>
          <w:p>
            <w:pPr>
              <w:spacing w:after="0"/>
              <w:rPr>
                <w:sz w:val="19"/>
                <w:szCs w:val="19"/>
                <w:color w:val="auto"/>
              </w:rPr>
            </w:pPr>
          </w:p>
        </w:tc>
        <w:tc>
          <w:tcPr>
            <w:tcW w:w="1600" w:type="dxa"/>
            <w:vAlign w:val="bottom"/>
          </w:tcPr>
          <w:p>
            <w:pPr>
              <w:jc w:val="right"/>
              <w:ind w:right="50"/>
              <w:spacing w:after="0"/>
              <w:rPr>
                <w:sz w:val="20"/>
                <w:szCs w:val="20"/>
                <w:color w:val="auto"/>
              </w:rPr>
            </w:pPr>
            <w:r>
              <w:rPr>
                <w:rFonts w:ascii="Times New Roman" w:cs="Times New Roman" w:eastAsia="Times New Roman" w:hAnsi="Times New Roman"/>
                <w:sz w:val="18"/>
                <w:szCs w:val="18"/>
                <w:color w:val="auto"/>
              </w:rPr>
              <w:t>1,728,111</w:t>
            </w:r>
          </w:p>
        </w:tc>
        <w:tc>
          <w:tcPr>
            <w:tcW w:w="0" w:type="dxa"/>
            <w:vAlign w:val="bottom"/>
          </w:tcPr>
          <w:p>
            <w:pPr>
              <w:spacing w:after="0"/>
              <w:rPr>
                <w:sz w:val="1"/>
                <w:szCs w:val="1"/>
                <w:color w:val="auto"/>
              </w:rPr>
            </w:pPr>
          </w:p>
        </w:tc>
      </w:tr>
      <w:tr>
        <w:trPr>
          <w:trHeight w:val="230"/>
        </w:trPr>
        <w:tc>
          <w:tcPr>
            <w:tcW w:w="720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Less: Prepaid commissions</w:t>
            </w: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color w:val="auto"/>
              </w:rPr>
              <w:t>(7,873)</w:t>
            </w:r>
          </w:p>
        </w:tc>
        <w:tc>
          <w:tcPr>
            <w:tcW w:w="100" w:type="dxa"/>
            <w:vAlign w:val="bottom"/>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color w:val="auto"/>
              </w:rPr>
              <w:t>(5,991)</w:t>
            </w:r>
          </w:p>
        </w:tc>
        <w:tc>
          <w:tcPr>
            <w:tcW w:w="0" w:type="dxa"/>
            <w:vAlign w:val="bottom"/>
          </w:tcPr>
          <w:p>
            <w:pPr>
              <w:spacing w:after="0"/>
              <w:rPr>
                <w:sz w:val="1"/>
                <w:szCs w:val="1"/>
                <w:color w:val="auto"/>
              </w:rPr>
            </w:pPr>
          </w:p>
        </w:tc>
      </w:tr>
      <w:tr>
        <w:trPr>
          <w:trHeight w:val="236"/>
        </w:trPr>
        <w:tc>
          <w:tcPr>
            <w:tcW w:w="720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6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4"/>
        </w:trPr>
        <w:tc>
          <w:tcPr>
            <w:tcW w:w="72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long-term borrowings and debt, net</w:t>
            </w: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b w:val="1"/>
                <w:bCs w:val="1"/>
                <w:color w:val="auto"/>
              </w:rPr>
              <w:t>2,170,745</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Times New Roman" w:cs="Times New Roman" w:eastAsia="Times New Roman" w:hAnsi="Times New Roman"/>
                <w:sz w:val="18"/>
                <w:szCs w:val="18"/>
                <w:b w:val="1"/>
                <w:bCs w:val="1"/>
                <w:color w:val="auto"/>
              </w:rPr>
              <w:t>1,722,120</w:t>
            </w:r>
          </w:p>
        </w:tc>
        <w:tc>
          <w:tcPr>
            <w:tcW w:w="0" w:type="dxa"/>
            <w:vAlign w:val="bottom"/>
          </w:tcPr>
          <w:p>
            <w:pPr>
              <w:spacing w:after="0"/>
              <w:rPr>
                <w:sz w:val="1"/>
                <w:szCs w:val="1"/>
                <w:color w:val="auto"/>
              </w:rPr>
            </w:pPr>
          </w:p>
        </w:tc>
      </w:tr>
      <w:tr>
        <w:trPr>
          <w:trHeight w:val="20"/>
        </w:trPr>
        <w:tc>
          <w:tcPr>
            <w:tcW w:w="7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7200" w:type="dxa"/>
            <w:vAlign w:val="bottom"/>
          </w:tcPr>
          <w:p>
            <w:pPr>
              <w:spacing w:after="0"/>
              <w:rPr>
                <w:sz w:val="17"/>
                <w:szCs w:val="17"/>
                <w:color w:val="auto"/>
              </w:rPr>
            </w:pPr>
          </w:p>
        </w:tc>
        <w:tc>
          <w:tcPr>
            <w:tcW w:w="160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0.80% to 2.38%</w:t>
            </w:r>
          </w:p>
        </w:tc>
        <w:tc>
          <w:tcPr>
            <w:tcW w:w="100" w:type="dxa"/>
            <w:vAlign w:val="bottom"/>
            <w:vMerge w:val="restart"/>
          </w:tcPr>
          <w:p>
            <w:pPr>
              <w:spacing w:after="0"/>
              <w:rPr>
                <w:sz w:val="17"/>
                <w:szCs w:val="17"/>
                <w:color w:val="auto"/>
              </w:rPr>
            </w:pPr>
          </w:p>
        </w:tc>
        <w:tc>
          <w:tcPr>
            <w:tcW w:w="1600" w:type="dxa"/>
            <w:vAlign w:val="bottom"/>
            <w:vMerge w:val="restart"/>
          </w:tcPr>
          <w:p>
            <w:pPr>
              <w:jc w:val="right"/>
              <w:spacing w:after="0"/>
              <w:rPr>
                <w:sz w:val="20"/>
                <w:szCs w:val="20"/>
                <w:color w:val="auto"/>
              </w:rPr>
            </w:pPr>
            <w:r>
              <w:rPr>
                <w:rFonts w:ascii="Times New Roman" w:cs="Times New Roman" w:eastAsia="Times New Roman" w:hAnsi="Times New Roman"/>
                <w:sz w:val="18"/>
                <w:szCs w:val="18"/>
                <w:color w:val="auto"/>
              </w:rPr>
              <w:t>0.80% to 2.38%</w:t>
            </w:r>
          </w:p>
        </w:tc>
        <w:tc>
          <w:tcPr>
            <w:tcW w:w="0" w:type="dxa"/>
            <w:vAlign w:val="bottom"/>
          </w:tcPr>
          <w:p>
            <w:pPr>
              <w:spacing w:after="0"/>
              <w:rPr>
                <w:sz w:val="1"/>
                <w:szCs w:val="1"/>
                <w:color w:val="auto"/>
              </w:rPr>
            </w:pPr>
          </w:p>
        </w:tc>
      </w:tr>
      <w:tr>
        <w:trPr>
          <w:trHeight w:val="250"/>
        </w:trPr>
        <w:tc>
          <w:tcPr>
            <w:tcW w:w="72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Range of fixed interest rates on borrowings and debt in U.S. dollars</w:t>
            </w:r>
          </w:p>
        </w:tc>
        <w:tc>
          <w:tcPr>
            <w:tcW w:w="1600" w:type="dxa"/>
            <w:vAlign w:val="bottom"/>
            <w:tcBorders>
              <w:bottom w:val="single" w:sz="8" w:color="auto"/>
            </w:tcBorders>
            <w:vMerge w:val="continue"/>
          </w:tcPr>
          <w:p>
            <w:pPr>
              <w:spacing w:after="0"/>
              <w:rPr>
                <w:sz w:val="21"/>
                <w:szCs w:val="21"/>
                <w:color w:val="auto"/>
              </w:rPr>
            </w:pPr>
          </w:p>
        </w:tc>
        <w:tc>
          <w:tcPr>
            <w:tcW w:w="100" w:type="dxa"/>
            <w:vAlign w:val="bottom"/>
            <w:vMerge w:val="continue"/>
          </w:tcPr>
          <w:p>
            <w:pPr>
              <w:spacing w:after="0"/>
              <w:rPr>
                <w:sz w:val="21"/>
                <w:szCs w:val="21"/>
                <w:color w:val="auto"/>
              </w:rPr>
            </w:pPr>
          </w:p>
        </w:tc>
        <w:tc>
          <w:tcPr>
            <w:tcW w:w="1600" w:type="dxa"/>
            <w:vAlign w:val="bottom"/>
            <w:tcBorders>
              <w:bottom w:val="single" w:sz="8" w:color="auto"/>
            </w:tcBorders>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7200" w:type="dxa"/>
            <w:vAlign w:val="bottom"/>
          </w:tcPr>
          <w:p>
            <w:pPr>
              <w:spacing w:after="0" w:line="20" w:lineRule="exact"/>
              <w:rPr>
                <w:sz w:val="1"/>
                <w:szCs w:val="1"/>
                <w:color w:val="auto"/>
              </w:rPr>
            </w:pPr>
          </w:p>
        </w:tc>
        <w:tc>
          <w:tcPr>
            <w:tcW w:w="1700" w:type="dxa"/>
            <w:vAlign w:val="bottom"/>
            <w:gridSpan w:val="2"/>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20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color w:val="auto"/>
              </w:rPr>
              <w:t>Range of floating interest rates on borrowings and debt in U.S. dollars</w:t>
            </w: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1.29% to 1.97%</w:t>
            </w:r>
          </w:p>
        </w:tc>
        <w:tc>
          <w:tcPr>
            <w:tcW w:w="100" w:type="dxa"/>
            <w:vAlign w:val="bottom"/>
          </w:tcPr>
          <w:p>
            <w:pPr>
              <w:spacing w:after="0"/>
              <w:rPr>
                <w:sz w:val="17"/>
                <w:szCs w:val="17"/>
                <w:color w:val="auto"/>
              </w:rPr>
            </w:pP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0.97% to 1.80%</w:t>
            </w:r>
          </w:p>
        </w:tc>
        <w:tc>
          <w:tcPr>
            <w:tcW w:w="0" w:type="dxa"/>
            <w:vAlign w:val="bottom"/>
          </w:tcPr>
          <w:p>
            <w:pPr>
              <w:spacing w:after="0"/>
              <w:rPr>
                <w:sz w:val="1"/>
                <w:szCs w:val="1"/>
                <w:color w:val="auto"/>
              </w:rPr>
            </w:pPr>
          </w:p>
        </w:tc>
      </w:tr>
      <w:tr>
        <w:trPr>
          <w:trHeight w:val="20"/>
        </w:trPr>
        <w:tc>
          <w:tcPr>
            <w:tcW w:w="72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3"/>
        </w:trPr>
        <w:tc>
          <w:tcPr>
            <w:tcW w:w="72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Range of fixed interest rates on borrowings in Mexican pesos</w:t>
            </w:r>
          </w:p>
        </w:tc>
        <w:tc>
          <w:tcPr>
            <w:tcW w:w="16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6.50% to 6.97%</w:t>
            </w:r>
          </w:p>
        </w:tc>
        <w:tc>
          <w:tcPr>
            <w:tcW w:w="100" w:type="dxa"/>
            <w:vAlign w:val="bottom"/>
          </w:tcPr>
          <w:p>
            <w:pPr>
              <w:spacing w:after="0"/>
              <w:rPr>
                <w:sz w:val="21"/>
                <w:szCs w:val="21"/>
                <w:color w:val="auto"/>
              </w:rPr>
            </w:pPr>
          </w:p>
        </w:tc>
        <w:tc>
          <w:tcPr>
            <w:tcW w:w="16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6.50% to 9.09%</w:t>
            </w:r>
          </w:p>
        </w:tc>
        <w:tc>
          <w:tcPr>
            <w:tcW w:w="0" w:type="dxa"/>
            <w:vAlign w:val="bottom"/>
          </w:tcPr>
          <w:p>
            <w:pPr>
              <w:spacing w:after="0"/>
              <w:rPr>
                <w:sz w:val="1"/>
                <w:szCs w:val="1"/>
                <w:color w:val="auto"/>
              </w:rPr>
            </w:pPr>
          </w:p>
        </w:tc>
      </w:tr>
      <w:tr>
        <w:trPr>
          <w:trHeight w:val="20"/>
        </w:trPr>
        <w:tc>
          <w:tcPr>
            <w:tcW w:w="7200" w:type="dxa"/>
            <w:vAlign w:val="bottom"/>
          </w:tcPr>
          <w:p>
            <w:pPr>
              <w:spacing w:after="0" w:line="20" w:lineRule="exact"/>
              <w:rPr>
                <w:sz w:val="1"/>
                <w:szCs w:val="1"/>
                <w:color w:val="auto"/>
              </w:rPr>
            </w:pPr>
          </w:p>
        </w:tc>
        <w:tc>
          <w:tcPr>
            <w:tcW w:w="1700" w:type="dxa"/>
            <w:vAlign w:val="bottom"/>
            <w:gridSpan w:val="2"/>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720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color w:val="auto"/>
              </w:rPr>
              <w:t>Range of floating interest rates on borrowings and debt in Mexican pesos</w:t>
            </w: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6.43% to 7.43%</w:t>
            </w:r>
          </w:p>
        </w:tc>
        <w:tc>
          <w:tcPr>
            <w:tcW w:w="100" w:type="dxa"/>
            <w:vAlign w:val="bottom"/>
          </w:tcPr>
          <w:p>
            <w:pPr>
              <w:spacing w:after="0"/>
              <w:rPr>
                <w:sz w:val="17"/>
                <w:szCs w:val="17"/>
                <w:color w:val="auto"/>
              </w:rPr>
            </w:pP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5.43% to 6.87%</w:t>
            </w:r>
          </w:p>
        </w:tc>
        <w:tc>
          <w:tcPr>
            <w:tcW w:w="0" w:type="dxa"/>
            <w:vAlign w:val="bottom"/>
          </w:tcPr>
          <w:p>
            <w:pPr>
              <w:spacing w:after="0"/>
              <w:rPr>
                <w:sz w:val="1"/>
                <w:szCs w:val="1"/>
                <w:color w:val="auto"/>
              </w:rPr>
            </w:pPr>
          </w:p>
        </w:tc>
      </w:tr>
      <w:tr>
        <w:trPr>
          <w:trHeight w:val="20"/>
        </w:trPr>
        <w:tc>
          <w:tcPr>
            <w:tcW w:w="72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72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Range of fixed interest rates on debt in Japanese yens</w:t>
            </w:r>
          </w:p>
        </w:tc>
        <w:tc>
          <w:tcPr>
            <w:tcW w:w="16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0.40% to 1.27%</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0.4% to 0.95%</w:t>
            </w:r>
          </w:p>
        </w:tc>
        <w:tc>
          <w:tcPr>
            <w:tcW w:w="0" w:type="dxa"/>
            <w:vAlign w:val="bottom"/>
          </w:tcPr>
          <w:p>
            <w:pPr>
              <w:spacing w:after="0"/>
              <w:rPr>
                <w:sz w:val="1"/>
                <w:szCs w:val="1"/>
                <w:color w:val="auto"/>
              </w:rPr>
            </w:pPr>
          </w:p>
        </w:tc>
      </w:tr>
      <w:tr>
        <w:trPr>
          <w:trHeight w:val="20"/>
        </w:trPr>
        <w:tc>
          <w:tcPr>
            <w:tcW w:w="7200" w:type="dxa"/>
            <w:vAlign w:val="bottom"/>
            <w:tcBorders>
              <w:top w:val="single" w:sz="8" w:color="CCEEFF"/>
            </w:tcBorders>
          </w:tcPr>
          <w:p>
            <w:pPr>
              <w:spacing w:after="0" w:line="20" w:lineRule="exact"/>
              <w:rPr>
                <w:sz w:val="1"/>
                <w:szCs w:val="1"/>
                <w:color w:val="auto"/>
              </w:rPr>
            </w:pPr>
          </w:p>
        </w:tc>
        <w:tc>
          <w:tcPr>
            <w:tcW w:w="1700" w:type="dxa"/>
            <w:vAlign w:val="bottom"/>
            <w:tcBorders>
              <w:top w:val="single" w:sz="8" w:color="CCEEFF"/>
            </w:tcBorders>
            <w:gridSpan w:val="2"/>
          </w:tcPr>
          <w:p>
            <w:pPr>
              <w:spacing w:after="0" w:line="20" w:lineRule="exact"/>
              <w:rPr>
                <w:sz w:val="1"/>
                <w:szCs w:val="1"/>
                <w:color w:val="auto"/>
              </w:rPr>
            </w:pPr>
          </w:p>
        </w:tc>
        <w:tc>
          <w:tcPr>
            <w:tcW w:w="16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20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color w:val="auto"/>
              </w:rPr>
              <w:t>Range of fixed interest rates on debt in Euros</w:t>
            </w: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0.23% to 3.75%</w:t>
            </w:r>
          </w:p>
        </w:tc>
        <w:tc>
          <w:tcPr>
            <w:tcW w:w="100" w:type="dxa"/>
            <w:vAlign w:val="bottom"/>
          </w:tcPr>
          <w:p>
            <w:pPr>
              <w:spacing w:after="0"/>
              <w:rPr>
                <w:sz w:val="17"/>
                <w:szCs w:val="17"/>
                <w:color w:val="auto"/>
              </w:rPr>
            </w:pP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0.23% to 3.75%</w:t>
            </w:r>
          </w:p>
        </w:tc>
        <w:tc>
          <w:tcPr>
            <w:tcW w:w="0" w:type="dxa"/>
            <w:vAlign w:val="bottom"/>
          </w:tcPr>
          <w:p>
            <w:pPr>
              <w:spacing w:after="0"/>
              <w:rPr>
                <w:sz w:val="1"/>
                <w:szCs w:val="1"/>
                <w:color w:val="auto"/>
              </w:rPr>
            </w:pPr>
          </w:p>
        </w:tc>
      </w:tr>
      <w:tr>
        <w:trPr>
          <w:trHeight w:val="20"/>
        </w:trPr>
        <w:tc>
          <w:tcPr>
            <w:tcW w:w="72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9"/>
        </w:trPr>
        <w:tc>
          <w:tcPr>
            <w:tcW w:w="720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Range of fixed interest rates on debt in Australian dollars</w:t>
            </w:r>
          </w:p>
        </w:tc>
        <w:tc>
          <w:tcPr>
            <w:tcW w:w="16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1.41 %</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1.41 %</w:t>
            </w:r>
          </w:p>
        </w:tc>
        <w:tc>
          <w:tcPr>
            <w:tcW w:w="0" w:type="dxa"/>
            <w:vAlign w:val="bottom"/>
          </w:tcPr>
          <w:p>
            <w:pPr>
              <w:spacing w:after="0"/>
              <w:rPr>
                <w:sz w:val="1"/>
                <w:szCs w:val="1"/>
                <w:color w:val="auto"/>
              </w:rPr>
            </w:pPr>
          </w:p>
        </w:tc>
      </w:tr>
      <w:tr>
        <w:trPr>
          <w:trHeight w:val="20"/>
        </w:trPr>
        <w:tc>
          <w:tcPr>
            <w:tcW w:w="7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20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color w:val="auto"/>
              </w:rPr>
              <w:t>Range of fixed interest rates on debt in Sterling pounds</w:t>
            </w:r>
          </w:p>
        </w:tc>
        <w:tc>
          <w:tcPr>
            <w:tcW w:w="160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1.50 %</w:t>
            </w:r>
          </w:p>
        </w:tc>
        <w:tc>
          <w:tcPr>
            <w:tcW w:w="100" w:type="dxa"/>
            <w:vAlign w:val="bottom"/>
          </w:tcPr>
          <w:p>
            <w:pPr>
              <w:spacing w:after="0"/>
              <w:rPr>
                <w:sz w:val="17"/>
                <w:szCs w:val="17"/>
                <w:color w:val="auto"/>
              </w:rPr>
            </w:pPr>
          </w:p>
        </w:tc>
        <w:tc>
          <w:tcPr>
            <w:tcW w:w="160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1.50 %</w:t>
            </w:r>
          </w:p>
        </w:tc>
        <w:tc>
          <w:tcPr>
            <w:tcW w:w="0" w:type="dxa"/>
            <w:vAlign w:val="bottom"/>
          </w:tcPr>
          <w:p>
            <w:pPr>
              <w:spacing w:after="0"/>
              <w:rPr>
                <w:sz w:val="1"/>
                <w:szCs w:val="1"/>
                <w:color w:val="auto"/>
              </w:rPr>
            </w:pPr>
          </w:p>
        </w:tc>
      </w:tr>
      <w:tr>
        <w:trPr>
          <w:trHeight w:val="20"/>
        </w:trPr>
        <w:tc>
          <w:tcPr>
            <w:tcW w:w="72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23"/>
        </w:trPr>
        <w:tc>
          <w:tcPr>
            <w:tcW w:w="720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Range of fixed interest rates on debt in Swiss franc</w:t>
            </w:r>
          </w:p>
        </w:tc>
        <w:tc>
          <w:tcPr>
            <w:tcW w:w="16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0.35 %</w:t>
            </w:r>
          </w:p>
        </w:tc>
        <w:tc>
          <w:tcPr>
            <w:tcW w:w="100" w:type="dxa"/>
            <w:vAlign w:val="bottom"/>
          </w:tcPr>
          <w:p>
            <w:pPr>
              <w:spacing w:after="0"/>
              <w:rPr>
                <w:sz w:val="19"/>
                <w:szCs w:val="19"/>
                <w:color w:val="auto"/>
              </w:rPr>
            </w:pPr>
          </w:p>
        </w:tc>
        <w:tc>
          <w:tcPr>
            <w:tcW w:w="16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0.35 %</w:t>
            </w:r>
          </w:p>
        </w:tc>
        <w:tc>
          <w:tcPr>
            <w:tcW w:w="0" w:type="dxa"/>
            <w:vAlign w:val="bottom"/>
          </w:tcPr>
          <w:p>
            <w:pPr>
              <w:spacing w:after="0"/>
              <w:rPr>
                <w:sz w:val="1"/>
                <w:szCs w:val="1"/>
                <w:color w:val="auto"/>
              </w:rPr>
            </w:pPr>
          </w:p>
        </w:tc>
      </w:tr>
      <w:tr>
        <w:trPr>
          <w:trHeight w:val="21"/>
        </w:trPr>
        <w:tc>
          <w:tcPr>
            <w:tcW w:w="7200" w:type="dxa"/>
            <w:vAlign w:val="bottom"/>
            <w:vMerge w:val="restart"/>
          </w:tcPr>
          <w:p>
            <w:pPr>
              <w:ind w:left="5200"/>
              <w:spacing w:after="0"/>
              <w:rPr>
                <w:sz w:val="20"/>
                <w:szCs w:val="20"/>
                <w:color w:val="auto"/>
              </w:rPr>
            </w:pPr>
            <w:r>
              <w:rPr>
                <w:rFonts w:ascii="Times New Roman" w:cs="Times New Roman" w:eastAsia="Times New Roman" w:hAnsi="Times New Roman"/>
                <w:sz w:val="18"/>
                <w:szCs w:val="18"/>
                <w:color w:val="auto"/>
              </w:rPr>
              <w:t>51</w:t>
            </w: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533"/>
        </w:trPr>
        <w:tc>
          <w:tcPr>
            <w:tcW w:w="7200" w:type="dxa"/>
            <w:vAlign w:val="bottom"/>
            <w:vMerge w:val="continue"/>
          </w:tcPr>
          <w:p>
            <w:pPr>
              <w:spacing w:after="0"/>
              <w:rPr>
                <w:sz w:val="24"/>
                <w:szCs w:val="24"/>
                <w:color w:val="auto"/>
              </w:rPr>
            </w:pPr>
          </w:p>
        </w:tc>
        <w:tc>
          <w:tcPr>
            <w:tcW w:w="1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35" w:right="339" w:bottom="1440" w:gutter="0" w:footer="0" w:header="0"/>
        </w:sectPr>
      </w:pPr>
    </w:p>
    <w:bookmarkStart w:id="53" w:name="page54"/>
    <w:bookmarkEnd w:id="53"/>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300" w:hanging="332"/>
        <w:spacing w:after="0" w:line="487" w:lineRule="auto"/>
        <w:tabs>
          <w:tab w:leader="none" w:pos="335" w:val="left"/>
        </w:tabs>
        <w:numPr>
          <w:ilvl w:val="0"/>
          <w:numId w:val="6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Borrowings and debt (continued) Long-term borrowings and debt (continued)</w:t>
      </w: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7"/>
          <w:szCs w:val="17"/>
          <w:color w:val="auto"/>
        </w:rPr>
        <w:t>The outstanding balances of long-term borrowings and debt by currency, excluding prepaid commissions, are as follows (excluding lease liabilities):</w:t>
      </w:r>
    </w:p>
    <w:p>
      <w:pPr>
        <w:spacing w:after="0" w:line="200" w:lineRule="exact"/>
        <w:rPr>
          <w:sz w:val="20"/>
          <w:szCs w:val="20"/>
          <w:color w:val="auto"/>
        </w:rPr>
      </w:pP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tcPr>
          <w:p>
            <w:pPr>
              <w:spacing w:after="0"/>
              <w:rPr>
                <w:sz w:val="17"/>
                <w:szCs w:val="17"/>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41"/>
        </w:trPr>
        <w:tc>
          <w:tcPr>
            <w:tcW w:w="74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12"/>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Currency</w:t>
            </w: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57"/>
        </w:trPr>
        <w:tc>
          <w:tcPr>
            <w:tcW w:w="7480" w:type="dxa"/>
            <w:vAlign w:val="bottom"/>
          </w:tcPr>
          <w:p>
            <w:pPr>
              <w:spacing w:after="0"/>
              <w:rPr>
                <w:sz w:val="22"/>
                <w:szCs w:val="22"/>
                <w:color w:val="auto"/>
              </w:rPr>
            </w:pPr>
          </w:p>
        </w:tc>
        <w:tc>
          <w:tcPr>
            <w:tcW w:w="13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r>
      <w:tr>
        <w:trPr>
          <w:trHeight w:val="23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US dollar</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1,079,960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812,496</w:t>
            </w:r>
          </w:p>
        </w:tc>
      </w:tr>
      <w:tr>
        <w:trPr>
          <w:trHeight w:val="229"/>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Mexican peso</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812,401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643,490</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Euro</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116,989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121,443</w:t>
            </w: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Japanese yen</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134,879</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116,518</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Australian dollar</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18,706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18,174</w:t>
            </w: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Swiss franc</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10,823</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10,979</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Sterling pound</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4,860</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5,011</w:t>
            </w:r>
          </w:p>
        </w:tc>
      </w:tr>
      <w:tr>
        <w:trPr>
          <w:trHeight w:val="223"/>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2,178,618</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1,728,111</w:t>
            </w:r>
          </w:p>
        </w:tc>
      </w:tr>
      <w:tr>
        <w:trPr>
          <w:trHeight w:val="21"/>
        </w:trPr>
        <w:tc>
          <w:tcPr>
            <w:tcW w:w="74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387"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Future payments of long-term borrowings and debt outstanding as of March 31, 2022, are as follows (excluding lease liabilities):</w:t>
      </w:r>
    </w:p>
    <w:p>
      <w:pPr>
        <w:spacing w:after="0" w:line="353" w:lineRule="exact"/>
        <w:rPr>
          <w:sz w:val="20"/>
          <w:szCs w:val="20"/>
          <w:color w:val="auto"/>
        </w:rPr>
      </w:pPr>
    </w:p>
    <w:tbl>
      <w:tblPr>
        <w:tblLayout w:type="fixed"/>
        <w:tblInd w:w="340" w:type="dxa"/>
        <w:tblCellMar>
          <w:top w:w="0" w:type="dxa"/>
          <w:left w:w="0" w:type="dxa"/>
          <w:bottom w:w="0" w:type="dxa"/>
          <w:right w:w="0" w:type="dxa"/>
        </w:tblCellMar>
      </w:tblPr>
      <w:tr>
        <w:trPr>
          <w:trHeight w:val="235"/>
        </w:trPr>
        <w:tc>
          <w:tcPr>
            <w:tcW w:w="9120" w:type="dxa"/>
            <w:vAlign w:val="bottom"/>
            <w:tcBorders>
              <w:bottom w:val="single" w:sz="8" w:color="CCEEFF"/>
            </w:tcBorders>
          </w:tcPr>
          <w:p>
            <w:pPr>
              <w:spacing w:after="0"/>
              <w:rPr>
                <w:sz w:val="20"/>
                <w:szCs w:val="20"/>
                <w:color w:val="auto"/>
              </w:rPr>
            </w:pPr>
            <w:r>
              <w:rPr>
                <w:rFonts w:ascii="Times New Roman" w:cs="Times New Roman" w:eastAsia="Times New Roman" w:hAnsi="Times New Roman"/>
                <w:sz w:val="17"/>
                <w:szCs w:val="17"/>
                <w:b w:val="1"/>
                <w:bCs w:val="1"/>
                <w:color w:val="auto"/>
              </w:rPr>
              <w:t>Year</w:t>
            </w:r>
          </w:p>
        </w:tc>
        <w:tc>
          <w:tcPr>
            <w:tcW w:w="1380" w:type="dxa"/>
            <w:vAlign w:val="bottom"/>
            <w:tcBorders>
              <w:bottom w:val="single" w:sz="8" w:color="auto"/>
            </w:tcBorders>
          </w:tcPr>
          <w:p>
            <w:pPr>
              <w:jc w:val="right"/>
              <w:ind w:right="155"/>
              <w:spacing w:after="0"/>
              <w:rPr>
                <w:sz w:val="20"/>
                <w:szCs w:val="20"/>
                <w:color w:val="auto"/>
              </w:rPr>
            </w:pPr>
            <w:r>
              <w:rPr>
                <w:rFonts w:ascii="Times New Roman" w:cs="Times New Roman" w:eastAsia="Times New Roman" w:hAnsi="Times New Roman"/>
                <w:sz w:val="17"/>
                <w:szCs w:val="17"/>
                <w:b w:val="1"/>
                <w:bCs w:val="1"/>
                <w:color w:val="auto"/>
              </w:rPr>
              <w:t>Outstanding</w:t>
            </w:r>
          </w:p>
        </w:tc>
      </w:tr>
      <w:tr>
        <w:trPr>
          <w:trHeight w:val="230"/>
        </w:trPr>
        <w:tc>
          <w:tcPr>
            <w:tcW w:w="91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2022</w:t>
            </w:r>
          </w:p>
        </w:tc>
        <w:tc>
          <w:tcPr>
            <w:tcW w:w="1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rPr>
              <w:t>354,225</w:t>
            </w:r>
          </w:p>
        </w:tc>
      </w:tr>
      <w:tr>
        <w:trPr>
          <w:trHeight w:val="229"/>
        </w:trPr>
        <w:tc>
          <w:tcPr>
            <w:tcW w:w="9120" w:type="dxa"/>
            <w:vAlign w:val="bottom"/>
          </w:tcPr>
          <w:p>
            <w:pPr>
              <w:spacing w:after="0"/>
              <w:rPr>
                <w:sz w:val="20"/>
                <w:szCs w:val="20"/>
                <w:color w:val="auto"/>
              </w:rPr>
            </w:pPr>
            <w:r>
              <w:rPr>
                <w:rFonts w:ascii="Times New Roman" w:cs="Times New Roman" w:eastAsia="Times New Roman" w:hAnsi="Times New Roman"/>
                <w:sz w:val="18"/>
                <w:szCs w:val="18"/>
                <w:color w:val="auto"/>
              </w:rPr>
              <w:t>2023</w:t>
            </w:r>
          </w:p>
        </w:tc>
        <w:tc>
          <w:tcPr>
            <w:tcW w:w="1380" w:type="dxa"/>
            <w:vAlign w:val="bottom"/>
          </w:tcPr>
          <w:p>
            <w:pPr>
              <w:jc w:val="right"/>
              <w:spacing w:after="0"/>
              <w:rPr>
                <w:sz w:val="20"/>
                <w:szCs w:val="20"/>
                <w:color w:val="auto"/>
              </w:rPr>
            </w:pPr>
            <w:r>
              <w:rPr>
                <w:rFonts w:ascii="Times New Roman" w:cs="Times New Roman" w:eastAsia="Times New Roman" w:hAnsi="Times New Roman"/>
                <w:sz w:val="17"/>
                <w:szCs w:val="17"/>
                <w:color w:val="auto"/>
              </w:rPr>
              <w:t>323,664</w:t>
            </w:r>
          </w:p>
        </w:tc>
      </w:tr>
      <w:tr>
        <w:trPr>
          <w:trHeight w:val="230"/>
        </w:trPr>
        <w:tc>
          <w:tcPr>
            <w:tcW w:w="91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2024</w:t>
            </w:r>
          </w:p>
        </w:tc>
        <w:tc>
          <w:tcPr>
            <w:tcW w:w="1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rPr>
              <w:t>470,174</w:t>
            </w:r>
          </w:p>
        </w:tc>
      </w:tr>
      <w:tr>
        <w:trPr>
          <w:trHeight w:val="230"/>
        </w:trPr>
        <w:tc>
          <w:tcPr>
            <w:tcW w:w="9120" w:type="dxa"/>
            <w:vAlign w:val="bottom"/>
          </w:tcPr>
          <w:p>
            <w:pPr>
              <w:spacing w:after="0"/>
              <w:rPr>
                <w:sz w:val="20"/>
                <w:szCs w:val="20"/>
                <w:color w:val="auto"/>
              </w:rPr>
            </w:pPr>
            <w:r>
              <w:rPr>
                <w:rFonts w:ascii="Times New Roman" w:cs="Times New Roman" w:eastAsia="Times New Roman" w:hAnsi="Times New Roman"/>
                <w:sz w:val="18"/>
                <w:szCs w:val="18"/>
                <w:color w:val="auto"/>
              </w:rPr>
              <w:t>2025</w:t>
            </w:r>
          </w:p>
        </w:tc>
        <w:tc>
          <w:tcPr>
            <w:tcW w:w="1380" w:type="dxa"/>
            <w:vAlign w:val="bottom"/>
          </w:tcPr>
          <w:p>
            <w:pPr>
              <w:jc w:val="right"/>
              <w:spacing w:after="0"/>
              <w:rPr>
                <w:sz w:val="20"/>
                <w:szCs w:val="20"/>
                <w:color w:val="auto"/>
              </w:rPr>
            </w:pPr>
            <w:r>
              <w:rPr>
                <w:rFonts w:ascii="Times New Roman" w:cs="Times New Roman" w:eastAsia="Times New Roman" w:hAnsi="Times New Roman"/>
                <w:sz w:val="17"/>
                <w:szCs w:val="17"/>
                <w:color w:val="auto"/>
              </w:rPr>
              <w:t>925,260</w:t>
            </w:r>
          </w:p>
        </w:tc>
      </w:tr>
      <w:tr>
        <w:trPr>
          <w:trHeight w:val="230"/>
        </w:trPr>
        <w:tc>
          <w:tcPr>
            <w:tcW w:w="91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2026</w:t>
            </w:r>
          </w:p>
        </w:tc>
        <w:tc>
          <w:tcPr>
            <w:tcW w:w="13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rPr>
              <w:t>72,939</w:t>
            </w:r>
          </w:p>
        </w:tc>
      </w:tr>
      <w:tr>
        <w:trPr>
          <w:trHeight w:val="229"/>
        </w:trPr>
        <w:tc>
          <w:tcPr>
            <w:tcW w:w="9120" w:type="dxa"/>
            <w:vAlign w:val="bottom"/>
          </w:tcPr>
          <w:p>
            <w:pPr>
              <w:spacing w:after="0"/>
              <w:rPr>
                <w:sz w:val="20"/>
                <w:szCs w:val="20"/>
                <w:color w:val="auto"/>
              </w:rPr>
            </w:pPr>
            <w:r>
              <w:rPr>
                <w:rFonts w:ascii="Times New Roman" w:cs="Times New Roman" w:eastAsia="Times New Roman" w:hAnsi="Times New Roman"/>
                <w:sz w:val="18"/>
                <w:szCs w:val="18"/>
                <w:color w:val="auto"/>
              </w:rPr>
              <w:t>2027</w:t>
            </w:r>
          </w:p>
        </w:tc>
        <w:tc>
          <w:tcPr>
            <w:tcW w:w="1380" w:type="dxa"/>
            <w:vAlign w:val="bottom"/>
          </w:tcPr>
          <w:p>
            <w:pPr>
              <w:jc w:val="right"/>
              <w:spacing w:after="0"/>
              <w:rPr>
                <w:sz w:val="20"/>
                <w:szCs w:val="20"/>
                <w:color w:val="auto"/>
              </w:rPr>
            </w:pPr>
            <w:r>
              <w:rPr>
                <w:rFonts w:ascii="Times New Roman" w:cs="Times New Roman" w:eastAsia="Times New Roman" w:hAnsi="Times New Roman"/>
                <w:sz w:val="17"/>
                <w:szCs w:val="17"/>
                <w:color w:val="auto"/>
              </w:rPr>
              <w:t>15,923</w:t>
            </w:r>
          </w:p>
        </w:tc>
      </w:tr>
      <w:tr>
        <w:trPr>
          <w:trHeight w:val="230"/>
        </w:trPr>
        <w:tc>
          <w:tcPr>
            <w:tcW w:w="9120" w:type="dxa"/>
            <w:vAlign w:val="bottom"/>
            <w:shd w:val="clear" w:color="auto" w:fill="CCEEFF"/>
          </w:tcPr>
          <w:p>
            <w:pPr>
              <w:spacing w:after="0"/>
              <w:rPr>
                <w:sz w:val="20"/>
                <w:szCs w:val="20"/>
                <w:color w:val="auto"/>
              </w:rPr>
            </w:pPr>
            <w:r>
              <w:rPr>
                <w:rFonts w:ascii="Times New Roman" w:cs="Times New Roman" w:eastAsia="Times New Roman" w:hAnsi="Times New Roman"/>
                <w:sz w:val="18"/>
                <w:szCs w:val="18"/>
                <w:color w:val="auto"/>
              </w:rPr>
              <w:t>2029</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7"/>
                <w:szCs w:val="17"/>
                <w:color w:val="auto"/>
              </w:rPr>
              <w:t>16,433</w:t>
            </w:r>
          </w:p>
        </w:tc>
      </w:tr>
      <w:tr>
        <w:trPr>
          <w:trHeight w:val="221"/>
        </w:trPr>
        <w:tc>
          <w:tcPr>
            <w:tcW w:w="9120" w:type="dxa"/>
            <w:vAlign w:val="bottom"/>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7"/>
                <w:szCs w:val="17"/>
                <w:b w:val="1"/>
                <w:bCs w:val="1"/>
                <w:color w:val="auto"/>
              </w:rPr>
              <w:t>2,178,618</w:t>
            </w:r>
          </w:p>
        </w:tc>
      </w:tr>
      <w:tr>
        <w:trPr>
          <w:trHeight w:val="22"/>
        </w:trPr>
        <w:tc>
          <w:tcPr>
            <w:tcW w:w="91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18"/>
          <w:szCs w:val="18"/>
          <w:color w:val="auto"/>
        </w:rPr>
        <w:t>52</w:t>
      </w:r>
    </w:p>
    <w:p>
      <w:pPr>
        <w:sectPr>
          <w:pgSz w:w="11900" w:h="16838" w:orient="portrait"/>
          <w:cols w:equalWidth="0" w:num="1">
            <w:col w:w="11020"/>
          </w:cols>
          <w:pgMar w:left="320" w:top="135" w:right="559" w:bottom="1440" w:gutter="0" w:footer="0" w:header="0"/>
        </w:sectPr>
      </w:pPr>
    </w:p>
    <w:bookmarkStart w:id="54" w:name="page55"/>
    <w:bookmarkEnd w:id="54"/>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620" w:hanging="332"/>
        <w:spacing w:after="0" w:line="516" w:lineRule="auto"/>
        <w:tabs>
          <w:tab w:leader="none" w:pos="336" w:val="left"/>
        </w:tabs>
        <w:numPr>
          <w:ilvl w:val="0"/>
          <w:numId w:val="69"/>
        </w:numPr>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7"/>
          <w:szCs w:val="17"/>
          <w:b w:val="1"/>
          <w:bCs w:val="1"/>
          <w:color w:val="auto"/>
        </w:rPr>
        <w:t>Borrowings and debt (continued) Reconciliation – Movements of borrowings</w:t>
      </w:r>
    </w:p>
    <w:p>
      <w:pPr>
        <w:ind w:left="340"/>
        <w:spacing w:after="0" w:line="250" w:lineRule="auto"/>
        <w:rPr>
          <w:rFonts w:ascii="Times New Roman" w:cs="Times New Roman" w:eastAsia="Times New Roman" w:hAnsi="Times New Roman"/>
          <w:sz w:val="17"/>
          <w:szCs w:val="17"/>
          <w:b w:val="1"/>
          <w:bCs w:val="1"/>
          <w:color w:val="auto"/>
        </w:rPr>
      </w:pPr>
      <w:r>
        <w:rPr>
          <w:rFonts w:ascii="Times New Roman" w:cs="Times New Roman" w:eastAsia="Times New Roman" w:hAnsi="Times New Roman"/>
          <w:sz w:val="18"/>
          <w:szCs w:val="18"/>
          <w:color w:val="auto"/>
        </w:rPr>
        <w:t>The following table presents the reconciliation of movements of borrowings and debt arising from financing activities, as presented in the condensed consolidated interim statement of cash flows:</w:t>
      </w:r>
    </w:p>
    <w:p>
      <w:pPr>
        <w:spacing w:after="0" w:line="200" w:lineRule="exact"/>
        <w:rPr>
          <w:sz w:val="20"/>
          <w:szCs w:val="20"/>
          <w:color w:val="auto"/>
        </w:rPr>
      </w:pPr>
    </w:p>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74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23"/>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Balance as of January 1,</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3,321,911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1,985,070</w:t>
            </w: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Net (decrease) increase in short-term borrowings and debt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(195,107)</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75,274</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Proceeds from long-term borrowings and debt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515,488</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95,955</w:t>
            </w: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Payments of long-term borrowings and debt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(76,228)</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(261,832)</w:t>
            </w: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Payment of lease liabilities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(246)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(297)</w:t>
            </w:r>
          </w:p>
        </w:tc>
      </w:tr>
      <w:tr>
        <w:trPr>
          <w:trHeight w:val="229"/>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Change in foreign currency</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19,052</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(25,340)</w:t>
            </w:r>
          </w:p>
        </w:tc>
      </w:tr>
      <w:tr>
        <w:trPr>
          <w:trHeight w:val="23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Adjustment of fair value for hedge accounting relationship</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(1,203)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(726)</w:t>
            </w:r>
          </w:p>
        </w:tc>
      </w:tr>
      <w:tr>
        <w:trPr>
          <w:trHeight w:val="229"/>
        </w:trPr>
        <w:tc>
          <w:tcPr>
            <w:tcW w:w="74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Other adjustments</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(2,980)</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1,200</w:t>
            </w:r>
          </w:p>
        </w:tc>
      </w:tr>
      <w:tr>
        <w:trPr>
          <w:trHeight w:val="248"/>
        </w:trPr>
        <w:tc>
          <w:tcPr>
            <w:tcW w:w="74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Balance as of March 31,</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3,580,687</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1,869,304</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400"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reconciliation of equity account movements is presented in the condensed consolidated interim statement of changes in equity.</w:t>
      </w: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53</w:t>
      </w:r>
    </w:p>
    <w:p>
      <w:pPr>
        <w:sectPr>
          <w:pgSz w:w="11900" w:h="16838" w:orient="portrait"/>
          <w:cols w:equalWidth="0" w:num="1">
            <w:col w:w="11240"/>
          </w:cols>
          <w:pgMar w:left="320" w:top="135" w:right="339" w:bottom="1440" w:gutter="0" w:footer="0" w:header="0"/>
        </w:sectPr>
      </w:pPr>
    </w:p>
    <w:bookmarkStart w:id="55" w:name="page56"/>
    <w:bookmarkEnd w:id="55"/>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7820" w:type="dxa"/>
            <w:vAlign w:val="bottom"/>
            <w:gridSpan w:val="4"/>
          </w:tcPr>
          <w:p>
            <w:pPr>
              <w:spacing w:after="0"/>
              <w:rPr>
                <w:sz w:val="20"/>
                <w:szCs w:val="20"/>
                <w:color w:val="auto"/>
              </w:rPr>
            </w:pPr>
            <w:r>
              <w:rPr>
                <w:rFonts w:ascii="Times New Roman" w:cs="Times New Roman" w:eastAsia="Times New Roman" w:hAnsi="Times New Roman"/>
                <w:sz w:val="18"/>
                <w:szCs w:val="18"/>
                <w:b w:val="1"/>
                <w:bCs w:val="1"/>
                <w:color w:val="auto"/>
              </w:rPr>
              <w:t>14. Borrowings and debt (continued)</w:t>
            </w:r>
          </w:p>
        </w:tc>
        <w:tc>
          <w:tcPr>
            <w:tcW w:w="13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260" w:type="dxa"/>
            <w:vAlign w:val="bottom"/>
          </w:tcPr>
          <w:p>
            <w:pPr>
              <w:spacing w:after="0"/>
              <w:rPr>
                <w:sz w:val="24"/>
                <w:szCs w:val="24"/>
                <w:color w:val="auto"/>
              </w:rPr>
            </w:pPr>
          </w:p>
        </w:tc>
        <w:tc>
          <w:tcPr>
            <w:tcW w:w="7560" w:type="dxa"/>
            <w:vAlign w:val="bottom"/>
            <w:gridSpan w:val="3"/>
          </w:tcPr>
          <w:p>
            <w:pPr>
              <w:ind w:left="80"/>
              <w:spacing w:after="0"/>
              <w:rPr>
                <w:sz w:val="20"/>
                <w:szCs w:val="20"/>
                <w:color w:val="auto"/>
              </w:rPr>
            </w:pPr>
            <w:r>
              <w:rPr>
                <w:rFonts w:ascii="Times New Roman" w:cs="Times New Roman" w:eastAsia="Times New Roman" w:hAnsi="Times New Roman"/>
                <w:sz w:val="18"/>
                <w:szCs w:val="18"/>
                <w:b w:val="1"/>
                <w:bCs w:val="1"/>
                <w:color w:val="auto"/>
              </w:rPr>
              <w:t>Lease liabilities</w:t>
            </w: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8"/>
        </w:trPr>
        <w:tc>
          <w:tcPr>
            <w:tcW w:w="260" w:type="dxa"/>
            <w:vAlign w:val="bottom"/>
          </w:tcPr>
          <w:p>
            <w:pPr>
              <w:spacing w:after="0"/>
              <w:rPr>
                <w:sz w:val="24"/>
                <w:szCs w:val="24"/>
                <w:color w:val="auto"/>
              </w:rPr>
            </w:pPr>
          </w:p>
        </w:tc>
        <w:tc>
          <w:tcPr>
            <w:tcW w:w="7560" w:type="dxa"/>
            <w:vAlign w:val="bottom"/>
            <w:gridSpan w:val="3"/>
          </w:tcPr>
          <w:p>
            <w:pPr>
              <w:ind w:left="80"/>
              <w:spacing w:after="0"/>
              <w:rPr>
                <w:sz w:val="20"/>
                <w:szCs w:val="20"/>
                <w:color w:val="auto"/>
              </w:rPr>
            </w:pPr>
            <w:r>
              <w:rPr>
                <w:rFonts w:ascii="Times New Roman" w:cs="Times New Roman" w:eastAsia="Times New Roman" w:hAnsi="Times New Roman"/>
                <w:sz w:val="18"/>
                <w:szCs w:val="18"/>
                <w:color w:val="auto"/>
              </w:rPr>
              <w:t>Maturity analysis of contractual undiscounted cash flows of the lease liabilities is detailed below:</w:t>
            </w: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6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744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440" w:type="dxa"/>
            <w:vAlign w:val="bottom"/>
            <w:gridSpan w:val="4"/>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1360" w:type="dxa"/>
            <w:vAlign w:val="bottom"/>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0" w:type="dxa"/>
            <w:vAlign w:val="bottom"/>
          </w:tcPr>
          <w:p>
            <w:pPr>
              <w:spacing w:after="0"/>
              <w:rPr>
                <w:sz w:val="1"/>
                <w:szCs w:val="1"/>
                <w:color w:val="auto"/>
              </w:rPr>
            </w:pPr>
          </w:p>
        </w:tc>
      </w:tr>
      <w:tr>
        <w:trPr>
          <w:trHeight w:val="238"/>
        </w:trPr>
        <w:tc>
          <w:tcPr>
            <w:tcW w:w="2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4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2022</w:t>
            </w: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2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2021</w:t>
            </w:r>
          </w:p>
        </w:tc>
        <w:tc>
          <w:tcPr>
            <w:tcW w:w="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Due within 1 year</w:t>
            </w:r>
          </w:p>
        </w:tc>
        <w:tc>
          <w:tcPr>
            <w:tcW w:w="13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1,564</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1,574</w:t>
            </w: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After 1 year but within 5 years</w:t>
            </w: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7,239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7,262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After 5 years but within 10 years</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13,411</w:t>
            </w:r>
          </w:p>
        </w:tc>
        <w:tc>
          <w:tcPr>
            <w:tcW w:w="20" w:type="dxa"/>
            <w:vAlign w:val="bottom"/>
            <w:tcBorders>
              <w:bottom w:val="single" w:sz="8" w:color="auto"/>
            </w:tcBorders>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13,771</w:t>
            </w:r>
          </w:p>
        </w:tc>
        <w:tc>
          <w:tcPr>
            <w:tcW w:w="2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Total undiscounted lease liabilities</w:t>
            </w:r>
          </w:p>
        </w:tc>
        <w:tc>
          <w:tcPr>
            <w:tcW w:w="13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22,214</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22,607</w:t>
            </w:r>
          </w:p>
        </w:tc>
        <w:tc>
          <w:tcPr>
            <w:tcW w:w="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40" w:type="dxa"/>
            <w:vAlign w:val="bottom"/>
            <w:tcBorders>
              <w:bottom w:val="single" w:sz="8" w:color="CCEEFF"/>
            </w:tcBorders>
          </w:tcPr>
          <w:p>
            <w:pPr>
              <w:spacing w:after="0" w:line="20" w:lineRule="exact"/>
              <w:rPr>
                <w:sz w:val="1"/>
                <w:szCs w:val="1"/>
                <w:color w:val="auto"/>
              </w:rPr>
            </w:pPr>
          </w:p>
        </w:tc>
        <w:tc>
          <w:tcPr>
            <w:tcW w:w="40" w:type="dxa"/>
            <w:vAlign w:val="bottom"/>
            <w:tcBorders>
              <w:bottom w:val="single" w:sz="8" w:color="CCEEFF"/>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2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40" w:type="dxa"/>
            <w:vAlign w:val="bottom"/>
            <w:shd w:val="clear" w:color="auto" w:fill="CCEEFF"/>
          </w:tcPr>
          <w:p>
            <w:pPr>
              <w:spacing w:after="0"/>
              <w:rPr>
                <w:sz w:val="19"/>
                <w:szCs w:val="19"/>
                <w:color w:val="auto"/>
              </w:rPr>
            </w:pPr>
          </w:p>
        </w:tc>
        <w:tc>
          <w:tcPr>
            <w:tcW w:w="40" w:type="dxa"/>
            <w:vAlign w:val="bottom"/>
            <w:shd w:val="clear" w:color="auto" w:fill="CCEEFF"/>
          </w:tcPr>
          <w:p>
            <w:pPr>
              <w:spacing w:after="0"/>
              <w:rPr>
                <w:sz w:val="19"/>
                <w:szCs w:val="19"/>
                <w:color w:val="auto"/>
              </w:rPr>
            </w:pPr>
          </w:p>
        </w:tc>
        <w:tc>
          <w:tcPr>
            <w:tcW w:w="132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Short-term</w:t>
            </w: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995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996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8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Long-term</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16,491</w:t>
            </w:r>
          </w:p>
        </w:tc>
        <w:tc>
          <w:tcPr>
            <w:tcW w:w="20" w:type="dxa"/>
            <w:vAlign w:val="bottom"/>
            <w:tcBorders>
              <w:bottom w:val="single" w:sz="8" w:color="auto"/>
            </w:tcBorders>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16,737</w:t>
            </w:r>
          </w:p>
        </w:tc>
        <w:tc>
          <w:tcPr>
            <w:tcW w:w="2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Total lease liabilities included in the condensed consolidated interim statement of financial position</w:t>
            </w:r>
          </w:p>
        </w:tc>
        <w:tc>
          <w:tcPr>
            <w:tcW w:w="13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17,486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17,733</w:t>
            </w:r>
          </w:p>
        </w:tc>
        <w:tc>
          <w:tcPr>
            <w:tcW w:w="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80" w:type="dxa"/>
            <w:vAlign w:val="bottom"/>
            <w:gridSpan w:val="2"/>
            <w:vMerge w:val="restart"/>
          </w:tcPr>
          <w:p>
            <w:pPr>
              <w:spacing w:after="0"/>
              <w:rPr>
                <w:sz w:val="20"/>
                <w:szCs w:val="20"/>
                <w:color w:val="auto"/>
              </w:rPr>
            </w:pPr>
            <w:r>
              <w:rPr>
                <w:rFonts w:ascii="Times New Roman" w:cs="Times New Roman" w:eastAsia="Times New Roman" w:hAnsi="Times New Roman"/>
                <w:sz w:val="18"/>
                <w:szCs w:val="18"/>
                <w:color w:val="auto"/>
              </w:rPr>
              <w:t>Amounts recognized in the consolidated statement of cash flows:</w:t>
            </w: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66"/>
        </w:trPr>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480" w:type="dxa"/>
            <w:vAlign w:val="bottom"/>
            <w:gridSpan w:val="2"/>
            <w:vMerge w:val="continue"/>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6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744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440" w:type="dxa"/>
            <w:vAlign w:val="bottom"/>
            <w:gridSpan w:val="4"/>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1360" w:type="dxa"/>
            <w:vAlign w:val="bottom"/>
            <w:gridSpan w:val="2"/>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0" w:type="dxa"/>
            <w:vAlign w:val="bottom"/>
          </w:tcPr>
          <w:p>
            <w:pPr>
              <w:spacing w:after="0"/>
              <w:rPr>
                <w:sz w:val="1"/>
                <w:szCs w:val="1"/>
                <w:color w:val="auto"/>
              </w:rPr>
            </w:pPr>
          </w:p>
        </w:tc>
      </w:tr>
      <w:tr>
        <w:trPr>
          <w:trHeight w:val="238"/>
        </w:trPr>
        <w:tc>
          <w:tcPr>
            <w:tcW w:w="2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4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2022</w:t>
            </w:r>
          </w:p>
        </w:tc>
        <w:tc>
          <w:tcPr>
            <w:tcW w:w="20" w:type="dxa"/>
            <w:vAlign w:val="bottom"/>
            <w:tcBorders>
              <w:bottom w:val="single" w:sz="8" w:color="auto"/>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2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2021</w:t>
            </w:r>
          </w:p>
        </w:tc>
        <w:tc>
          <w:tcPr>
            <w:tcW w:w="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48"/>
        </w:trPr>
        <w:tc>
          <w:tcPr>
            <w:tcW w:w="2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748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Payments of lease liabilities</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246</w:t>
            </w:r>
          </w:p>
        </w:tc>
        <w:tc>
          <w:tcPr>
            <w:tcW w:w="20" w:type="dxa"/>
            <w:vAlign w:val="bottom"/>
            <w:tcBorders>
              <w:bottom w:val="single" w:sz="8" w:color="auto"/>
            </w:tcBorders>
            <w:shd w:val="clear" w:color="auto" w:fill="CCEEFF"/>
          </w:tcPr>
          <w:p>
            <w:pPr>
              <w:spacing w:after="0"/>
              <w:rPr>
                <w:sz w:val="21"/>
                <w:szCs w:val="21"/>
                <w:color w:val="auto"/>
              </w:rPr>
            </w:pPr>
          </w:p>
        </w:tc>
        <w:tc>
          <w:tcPr>
            <w:tcW w:w="80" w:type="dxa"/>
            <w:vAlign w:val="bottom"/>
            <w:tcBorders>
              <w:bottom w:val="single" w:sz="8" w:color="CCEEFF"/>
            </w:tcBorders>
            <w:shd w:val="clear" w:color="auto" w:fill="CCEEFF"/>
          </w:tcPr>
          <w:p>
            <w:pPr>
              <w:spacing w:after="0"/>
              <w:rPr>
                <w:sz w:val="21"/>
                <w:szCs w:val="21"/>
                <w:color w:val="auto"/>
              </w:rPr>
            </w:pPr>
          </w:p>
        </w:tc>
        <w:tc>
          <w:tcPr>
            <w:tcW w:w="2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297</w:t>
            </w:r>
          </w:p>
        </w:tc>
        <w:tc>
          <w:tcPr>
            <w:tcW w:w="20" w:type="dxa"/>
            <w:vAlign w:val="bottom"/>
            <w:tcBorders>
              <w:bottom w:val="single" w:sz="8" w:color="auto"/>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80" w:type="dxa"/>
            <w:vAlign w:val="bottom"/>
            <w:tcBorders>
              <w:top w:val="single" w:sz="8" w:color="CCEEFF"/>
              <w:bottom w:val="single" w:sz="8" w:color="CCEEFF"/>
            </w:tcBorders>
            <w:gridSpan w:val="2"/>
            <w:vMerge w:val="restart"/>
          </w:tcPr>
          <w:p>
            <w:pPr>
              <w:spacing w:after="0"/>
              <w:rPr>
                <w:sz w:val="20"/>
                <w:szCs w:val="20"/>
                <w:color w:val="auto"/>
              </w:rPr>
            </w:pPr>
            <w:r>
              <w:rPr>
                <w:rFonts w:ascii="Times New Roman" w:cs="Times New Roman" w:eastAsia="Times New Roman" w:hAnsi="Times New Roman"/>
                <w:sz w:val="18"/>
                <w:szCs w:val="18"/>
                <w:color w:val="auto"/>
              </w:rPr>
              <w:t>Amounts recognized in profit or loss:</w:t>
            </w:r>
          </w:p>
        </w:tc>
        <w:tc>
          <w:tcPr>
            <w:tcW w:w="132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7"/>
        </w:trPr>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480" w:type="dxa"/>
            <w:vAlign w:val="bottom"/>
            <w:gridSpan w:val="2"/>
            <w:vMerge w:val="continue"/>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24"/>
        </w:trPr>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4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800" w:type="dxa"/>
            <w:vAlign w:val="bottom"/>
            <w:tcBorders>
              <w:bottom w:val="single" w:sz="8" w:color="auto"/>
            </w:tcBorders>
            <w:gridSpan w:val="6"/>
          </w:tcPr>
          <w:p>
            <w:pPr>
              <w:ind w:left="100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40" w:type="dxa"/>
            <w:vAlign w:val="bottom"/>
            <w:tcBorders>
              <w:bottom w:val="single" w:sz="8" w:color="CCEEFF"/>
            </w:tcBorders>
          </w:tcPr>
          <w:p>
            <w:pPr>
              <w:spacing w:after="0"/>
              <w:rPr>
                <w:sz w:val="19"/>
                <w:szCs w:val="19"/>
                <w:color w:val="auto"/>
              </w:rPr>
            </w:pPr>
          </w:p>
        </w:tc>
        <w:tc>
          <w:tcPr>
            <w:tcW w:w="4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2022</w:t>
            </w:r>
          </w:p>
        </w:tc>
        <w:tc>
          <w:tcPr>
            <w:tcW w:w="20" w:type="dxa"/>
            <w:vAlign w:val="bottom"/>
            <w:tcBorders>
              <w:bottom w:val="single" w:sz="8" w:color="auto"/>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2021</w:t>
            </w:r>
          </w:p>
        </w:tc>
        <w:tc>
          <w:tcPr>
            <w:tcW w:w="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97"/>
        </w:trPr>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48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Interest on lease liabilities</w:t>
            </w:r>
          </w:p>
        </w:tc>
        <w:tc>
          <w:tcPr>
            <w:tcW w:w="1340" w:type="dxa"/>
            <w:vAlign w:val="bottom"/>
            <w:tcBorders>
              <w:bottom w:val="single" w:sz="8" w:color="auto"/>
            </w:tcBorders>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9"/>
                <w:szCs w:val="19"/>
                <w:b w:val="1"/>
                <w:bCs w:val="1"/>
                <w:color w:val="auto"/>
              </w:rPr>
              <w:t>(148)</w:t>
            </w:r>
          </w:p>
        </w:tc>
        <w:tc>
          <w:tcPr>
            <w:tcW w:w="80" w:type="dxa"/>
            <w:vAlign w:val="bottom"/>
            <w:tcBorders>
              <w:bottom w:val="single" w:sz="8" w:color="CCEEFF"/>
            </w:tcBorders>
            <w:shd w:val="clear" w:color="auto" w:fill="CCEEFF"/>
          </w:tcPr>
          <w:p>
            <w:pPr>
              <w:spacing w:after="0"/>
              <w:rPr>
                <w:sz w:val="24"/>
                <w:szCs w:val="24"/>
                <w:color w:val="auto"/>
              </w:rPr>
            </w:pPr>
          </w:p>
        </w:tc>
        <w:tc>
          <w:tcPr>
            <w:tcW w:w="20" w:type="dxa"/>
            <w:vAlign w:val="bottom"/>
            <w:tcBorders>
              <w:bottom w:val="single" w:sz="8" w:color="CCEEFF"/>
            </w:tcBorders>
            <w:shd w:val="clear" w:color="auto" w:fill="CCEEFF"/>
          </w:tcPr>
          <w:p>
            <w:pPr>
              <w:spacing w:after="0"/>
              <w:rPr>
                <w:sz w:val="24"/>
                <w:szCs w:val="24"/>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9"/>
                <w:szCs w:val="19"/>
                <w:b w:val="1"/>
                <w:bCs w:val="1"/>
                <w:color w:val="auto"/>
              </w:rPr>
              <w:t>(208)</w:t>
            </w:r>
          </w:p>
        </w:tc>
        <w:tc>
          <w:tcPr>
            <w:tcW w:w="20" w:type="dxa"/>
            <w:vAlign w:val="bottom"/>
            <w:tcBorders>
              <w:bottom w:val="single" w:sz="8" w:color="auto"/>
            </w:tcBorders>
            <w:shd w:val="clear" w:color="auto" w:fill="CCEEFF"/>
          </w:tcPr>
          <w:p>
            <w:pPr>
              <w:spacing w:after="0"/>
              <w:rPr>
                <w:sz w:val="24"/>
                <w:szCs w:val="24"/>
                <w:color w:val="auto"/>
              </w:rPr>
            </w:pPr>
          </w:p>
        </w:tc>
        <w:tc>
          <w:tcPr>
            <w:tcW w:w="0" w:type="dxa"/>
            <w:vAlign w:val="bottom"/>
          </w:tcPr>
          <w:p>
            <w:pPr>
              <w:spacing w:after="0"/>
              <w:rPr>
                <w:sz w:val="1"/>
                <w:szCs w:val="1"/>
                <w:color w:val="auto"/>
              </w:rPr>
            </w:pPr>
          </w:p>
        </w:tc>
      </w:tr>
      <w:tr>
        <w:trPr>
          <w:trHeight w:val="237"/>
        </w:trPr>
        <w:tc>
          <w:tcPr>
            <w:tcW w:w="2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80" w:type="dxa"/>
            <w:vAlign w:val="bottom"/>
            <w:gridSpan w:val="2"/>
          </w:tcPr>
          <w:p>
            <w:pPr>
              <w:ind w:left="20"/>
              <w:spacing w:after="0"/>
              <w:rPr>
                <w:sz w:val="20"/>
                <w:szCs w:val="20"/>
                <w:color w:val="auto"/>
              </w:rPr>
            </w:pPr>
            <w:r>
              <w:rPr>
                <w:rFonts w:ascii="Times New Roman" w:cs="Times New Roman" w:eastAsia="Times New Roman" w:hAnsi="Times New Roman"/>
                <w:sz w:val="18"/>
                <w:szCs w:val="18"/>
                <w:color w:val="auto"/>
              </w:rPr>
              <w:t>Income from sub-leasing right-of-use assets</w:t>
            </w:r>
          </w:p>
        </w:tc>
        <w:tc>
          <w:tcPr>
            <w:tcW w:w="1340" w:type="dxa"/>
            <w:vAlign w:val="bottom"/>
            <w:tcBorders>
              <w:bottom w:val="single" w:sz="8" w:color="auto"/>
            </w:tcBorders>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40" w:type="dxa"/>
            <w:vAlign w:val="bottom"/>
            <w:tcBorders>
              <w:bottom w:val="single" w:sz="8" w:color="auto"/>
            </w:tcBorders>
          </w:tcPr>
          <w:p>
            <w:pPr>
              <w:jc w:val="right"/>
              <w:spacing w:after="0" w:line="217" w:lineRule="exact"/>
              <w:rPr>
                <w:sz w:val="20"/>
                <w:szCs w:val="20"/>
                <w:color w:val="auto"/>
              </w:rPr>
            </w:pPr>
            <w:r>
              <w:rPr>
                <w:rFonts w:ascii="Times New Roman" w:cs="Times New Roman" w:eastAsia="Times New Roman" w:hAnsi="Times New Roman"/>
                <w:sz w:val="19"/>
                <w:szCs w:val="19"/>
                <w:b w:val="1"/>
                <w:bCs w:val="1"/>
                <w:color w:val="auto"/>
              </w:rPr>
              <w:t>66</w:t>
            </w:r>
          </w:p>
        </w:tc>
        <w:tc>
          <w:tcPr>
            <w:tcW w:w="2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7820" w:type="dxa"/>
            <w:vAlign w:val="bottom"/>
            <w:gridSpan w:val="4"/>
            <w:vMerge w:val="restart"/>
          </w:tcPr>
          <w:p>
            <w:pPr>
              <w:spacing w:after="0"/>
              <w:rPr>
                <w:sz w:val="20"/>
                <w:szCs w:val="20"/>
                <w:color w:val="auto"/>
              </w:rPr>
            </w:pPr>
            <w:r>
              <w:rPr>
                <w:rFonts w:ascii="Times New Roman" w:cs="Times New Roman" w:eastAsia="Times New Roman" w:hAnsi="Times New Roman"/>
                <w:sz w:val="18"/>
                <w:szCs w:val="18"/>
                <w:b w:val="1"/>
                <w:bCs w:val="1"/>
                <w:color w:val="auto"/>
              </w:rPr>
              <w:t>15.  Other liabilities</w:t>
            </w:r>
          </w:p>
        </w:tc>
        <w:tc>
          <w:tcPr>
            <w:tcW w:w="132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57"/>
        </w:trPr>
        <w:tc>
          <w:tcPr>
            <w:tcW w:w="7820" w:type="dxa"/>
            <w:vAlign w:val="bottom"/>
            <w:gridSpan w:val="4"/>
            <w:vMerge w:val="continue"/>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8"/>
        </w:trPr>
        <w:tc>
          <w:tcPr>
            <w:tcW w:w="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480" w:type="dxa"/>
            <w:vAlign w:val="bottom"/>
            <w:gridSpan w:val="2"/>
          </w:tcPr>
          <w:p>
            <w:pPr>
              <w:ind w:left="80"/>
              <w:spacing w:after="0"/>
              <w:rPr>
                <w:sz w:val="20"/>
                <w:szCs w:val="20"/>
                <w:color w:val="auto"/>
              </w:rPr>
            </w:pPr>
            <w:r>
              <w:rPr>
                <w:rFonts w:ascii="Times New Roman" w:cs="Times New Roman" w:eastAsia="Times New Roman" w:hAnsi="Times New Roman"/>
                <w:sz w:val="18"/>
                <w:szCs w:val="18"/>
                <w:color w:val="auto"/>
              </w:rPr>
              <w:t>Following is a summary of other liabilities:</w:t>
            </w: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260" w:type="dxa"/>
            <w:vAlign w:val="bottom"/>
          </w:tcPr>
          <w:p>
            <w:pPr>
              <w:spacing w:after="0"/>
              <w:rPr>
                <w:sz w:val="23"/>
                <w:szCs w:val="23"/>
                <w:color w:val="auto"/>
              </w:rPr>
            </w:pPr>
          </w:p>
        </w:tc>
        <w:tc>
          <w:tcPr>
            <w:tcW w:w="80" w:type="dxa"/>
            <w:vAlign w:val="bottom"/>
          </w:tcPr>
          <w:p>
            <w:pPr>
              <w:spacing w:after="0"/>
              <w:rPr>
                <w:sz w:val="23"/>
                <w:szCs w:val="23"/>
                <w:color w:val="auto"/>
              </w:rPr>
            </w:pPr>
          </w:p>
        </w:tc>
        <w:tc>
          <w:tcPr>
            <w:tcW w:w="744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1440" w:type="dxa"/>
            <w:vAlign w:val="bottom"/>
            <w:gridSpan w:val="4"/>
          </w:tcPr>
          <w:p>
            <w:pPr>
              <w:ind w:left="24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gridSpan w:val="2"/>
          </w:tcPr>
          <w:p>
            <w:pPr>
              <w:jc w:val="center"/>
              <w:ind w:right="40"/>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c>
          <w:tcPr>
            <w:tcW w:w="0" w:type="dxa"/>
            <w:vAlign w:val="bottom"/>
          </w:tcPr>
          <w:p>
            <w:pPr>
              <w:spacing w:after="0"/>
              <w:rPr>
                <w:sz w:val="1"/>
                <w:szCs w:val="1"/>
                <w:color w:val="auto"/>
              </w:rPr>
            </w:pPr>
          </w:p>
        </w:tc>
      </w:tr>
      <w:tr>
        <w:trPr>
          <w:trHeight w:val="238"/>
        </w:trPr>
        <w:tc>
          <w:tcPr>
            <w:tcW w:w="260" w:type="dxa"/>
            <w:vAlign w:val="bottom"/>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7440" w:type="dxa"/>
            <w:vAlign w:val="bottom"/>
            <w:tcBorders>
              <w:bottom w:val="single" w:sz="8" w:color="CCEEFF"/>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2021</w:t>
            </w: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7520" w:type="dxa"/>
            <w:vAlign w:val="bottom"/>
            <w:gridSpan w:val="2"/>
            <w:shd w:val="clear" w:color="auto" w:fill="CCEEFF"/>
          </w:tcPr>
          <w:p>
            <w:pPr>
              <w:spacing w:after="0"/>
              <w:rPr>
                <w:sz w:val="20"/>
                <w:szCs w:val="20"/>
                <w:color w:val="auto"/>
              </w:rPr>
            </w:pPr>
            <w:r>
              <w:rPr>
                <w:rFonts w:ascii="Times New Roman" w:cs="Times New Roman" w:eastAsia="Times New Roman" w:hAnsi="Times New Roman"/>
                <w:sz w:val="18"/>
                <w:szCs w:val="18"/>
                <w:color w:val="auto"/>
              </w:rPr>
              <w:t>Accruals and other accumulated expenses</w:t>
            </w:r>
          </w:p>
        </w:tc>
        <w:tc>
          <w:tcPr>
            <w:tcW w:w="4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9,018</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9,266</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260" w:type="dxa"/>
            <w:vAlign w:val="bottom"/>
          </w:tcPr>
          <w:p>
            <w:pPr>
              <w:spacing w:after="0"/>
              <w:rPr>
                <w:sz w:val="19"/>
                <w:szCs w:val="19"/>
                <w:color w:val="auto"/>
              </w:rPr>
            </w:pPr>
          </w:p>
        </w:tc>
        <w:tc>
          <w:tcPr>
            <w:tcW w:w="7560" w:type="dxa"/>
            <w:vAlign w:val="bottom"/>
            <w:gridSpan w:val="3"/>
          </w:tcPr>
          <w:p>
            <w:pPr>
              <w:spacing w:after="0"/>
              <w:rPr>
                <w:sz w:val="20"/>
                <w:szCs w:val="20"/>
                <w:color w:val="auto"/>
              </w:rPr>
            </w:pPr>
            <w:r>
              <w:rPr>
                <w:rFonts w:ascii="Times New Roman" w:cs="Times New Roman" w:eastAsia="Times New Roman" w:hAnsi="Times New Roman"/>
                <w:sz w:val="18"/>
                <w:szCs w:val="18"/>
                <w:color w:val="auto"/>
              </w:rPr>
              <w:t>Accounts payable</w:t>
            </w:r>
          </w:p>
        </w:tc>
        <w:tc>
          <w:tcPr>
            <w:tcW w:w="132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16,328</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2,311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60" w:type="dxa"/>
            <w:vAlign w:val="bottom"/>
          </w:tcPr>
          <w:p>
            <w:pPr>
              <w:spacing w:after="0"/>
              <w:rPr>
                <w:sz w:val="19"/>
                <w:szCs w:val="19"/>
                <w:color w:val="auto"/>
              </w:rPr>
            </w:pPr>
          </w:p>
        </w:tc>
        <w:tc>
          <w:tcPr>
            <w:tcW w:w="7560" w:type="dxa"/>
            <w:vAlign w:val="bottom"/>
            <w:gridSpan w:val="3"/>
            <w:shd w:val="clear" w:color="auto" w:fill="CCEEFF"/>
          </w:tcPr>
          <w:p>
            <w:pPr>
              <w:spacing w:after="0"/>
              <w:rPr>
                <w:sz w:val="20"/>
                <w:szCs w:val="20"/>
                <w:color w:val="auto"/>
              </w:rPr>
            </w:pPr>
            <w:r>
              <w:rPr>
                <w:rFonts w:ascii="Times New Roman" w:cs="Times New Roman" w:eastAsia="Times New Roman" w:hAnsi="Times New Roman"/>
                <w:sz w:val="18"/>
                <w:szCs w:val="18"/>
                <w:color w:val="auto"/>
              </w:rPr>
              <w:t>Others</w:t>
            </w:r>
          </w:p>
        </w:tc>
        <w:tc>
          <w:tcPr>
            <w:tcW w:w="13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2,647</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2,784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4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27,993</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Borders>
              <w:top w:val="single" w:sz="8" w:color="auto"/>
              <w:bottom w:val="single" w:sz="8" w:color="auto"/>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14,361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
        </w:trPr>
        <w:tc>
          <w:tcPr>
            <w:tcW w:w="2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44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54</w:t>
      </w:r>
    </w:p>
    <w:p>
      <w:pPr>
        <w:sectPr>
          <w:pgSz w:w="11900" w:h="16838" w:orient="portrait"/>
          <w:cols w:equalWidth="0" w:num="1">
            <w:col w:w="10620"/>
          </w:cols>
          <w:pgMar w:left="320" w:top="135" w:right="959" w:bottom="1440" w:gutter="0" w:footer="0" w:header="0"/>
        </w:sectPr>
      </w:pPr>
    </w:p>
    <w:bookmarkStart w:id="56" w:name="page57"/>
    <w:bookmarkEnd w:id="56"/>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20" w:hanging="312"/>
        <w:spacing w:after="0"/>
        <w:tabs>
          <w:tab w:leader="none" w:pos="320" w:val="left"/>
        </w:tabs>
        <w:numPr>
          <w:ilvl w:val="0"/>
          <w:numId w:val="70"/>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Earnings per share</w:t>
      </w:r>
    </w:p>
    <w:p>
      <w:pPr>
        <w:spacing w:after="0" w:line="215" w:lineRule="exact"/>
        <w:rPr>
          <w:rFonts w:ascii="Times New Roman" w:cs="Times New Roman" w:eastAsia="Times New Roman" w:hAnsi="Times New Roman"/>
          <w:sz w:val="18"/>
          <w:szCs w:val="18"/>
          <w:b w:val="1"/>
          <w:bCs w:val="1"/>
          <w:color w:val="auto"/>
        </w:rPr>
      </w:pPr>
    </w:p>
    <w:p>
      <w:pPr>
        <w:ind w:left="340"/>
        <w:spacing w:after="0" w:line="237"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presents a reconciliation of profit and share data used in the basic and diluted earnings per share (“EPS”) computations for the dates indicated:</w:t>
      </w: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7480" w:type="dxa"/>
            <w:vAlign w:val="bottom"/>
          </w:tcPr>
          <w:p>
            <w:pPr>
              <w:spacing w:after="0"/>
              <w:rPr>
                <w:sz w:val="20"/>
                <w:szCs w:val="20"/>
                <w:color w:val="auto"/>
              </w:rPr>
            </w:pPr>
          </w:p>
        </w:tc>
        <w:tc>
          <w:tcPr>
            <w:tcW w:w="1860" w:type="dxa"/>
            <w:vAlign w:val="bottom"/>
            <w:tcBorders>
              <w:bottom w:val="single" w:sz="8" w:color="auto"/>
            </w:tcBorders>
            <w:gridSpan w:val="3"/>
          </w:tcPr>
          <w:p>
            <w:pPr>
              <w:ind w:left="100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940" w:type="dxa"/>
            <w:vAlign w:val="bottom"/>
            <w:tcBorders>
              <w:bottom w:val="single" w:sz="8" w:color="auto"/>
            </w:tcBorders>
          </w:tcPr>
          <w:p>
            <w:pPr>
              <w:spacing w:after="0"/>
              <w:rPr>
                <w:sz w:val="20"/>
                <w:szCs w:val="20"/>
                <w:color w:val="auto"/>
              </w:rPr>
            </w:pPr>
          </w:p>
        </w:tc>
      </w:tr>
      <w:tr>
        <w:trPr>
          <w:trHeight w:val="223"/>
        </w:trPr>
        <w:tc>
          <w:tcPr>
            <w:tcW w:w="748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0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i w:val="1"/>
                <w:iCs w:val="1"/>
                <w:color w:val="auto"/>
              </w:rPr>
              <w:t>(Thousands of U.S. dollars)</w:t>
            </w: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r>
      <w:tr>
        <w:trPr>
          <w:trHeight w:val="23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Profit for the period</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11,119</w:t>
            </w:r>
          </w:p>
        </w:tc>
        <w:tc>
          <w:tcPr>
            <w:tcW w:w="100" w:type="dxa"/>
            <w:vAlign w:val="bottom"/>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12,816</w:t>
            </w:r>
          </w:p>
        </w:tc>
      </w:tr>
      <w:tr>
        <w:trPr>
          <w:trHeight w:val="237"/>
        </w:trPr>
        <w:tc>
          <w:tcPr>
            <w:tcW w:w="748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940" w:type="dxa"/>
            <w:vAlign w:val="bottom"/>
          </w:tcPr>
          <w:p>
            <w:pPr>
              <w:spacing w:after="0"/>
              <w:rPr>
                <w:sz w:val="20"/>
                <w:szCs w:val="20"/>
                <w:color w:val="auto"/>
              </w:rPr>
            </w:pP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i w:val="1"/>
                <w:iCs w:val="1"/>
                <w:color w:val="auto"/>
              </w:rPr>
              <w:t>(U.S. dollars)</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940" w:type="dxa"/>
            <w:vAlign w:val="bottom"/>
            <w:shd w:val="clear" w:color="auto" w:fill="CCEEFF"/>
          </w:tcPr>
          <w:p>
            <w:pPr>
              <w:spacing w:after="0"/>
              <w:rPr>
                <w:sz w:val="19"/>
                <w:szCs w:val="19"/>
                <w:color w:val="auto"/>
              </w:rPr>
            </w:pPr>
          </w:p>
        </w:tc>
      </w:tr>
      <w:tr>
        <w:trPr>
          <w:trHeight w:val="229"/>
        </w:trPr>
        <w:tc>
          <w:tcPr>
            <w:tcW w:w="7480" w:type="dxa"/>
            <w:vAlign w:val="bottom"/>
            <w:tcBorders>
              <w:bottom w:val="single" w:sz="8" w:color="CCEEFF"/>
            </w:tcBorders>
          </w:tcPr>
          <w:p>
            <w:pPr>
              <w:ind w:left="20"/>
              <w:spacing w:after="0"/>
              <w:rPr>
                <w:sz w:val="20"/>
                <w:szCs w:val="20"/>
                <w:color w:val="auto"/>
              </w:rPr>
            </w:pPr>
            <w:r>
              <w:rPr>
                <w:rFonts w:ascii="Times New Roman" w:cs="Times New Roman" w:eastAsia="Times New Roman" w:hAnsi="Times New Roman"/>
                <w:sz w:val="18"/>
                <w:szCs w:val="18"/>
                <w:color w:val="auto"/>
              </w:rPr>
              <w:t>Basic earnings per share</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0.31</w:t>
            </w:r>
          </w:p>
        </w:tc>
        <w:tc>
          <w:tcPr>
            <w:tcW w:w="100" w:type="dxa"/>
            <w:vAlign w:val="bottom"/>
            <w:tcBorders>
              <w:bottom w:val="single" w:sz="8" w:color="CCEEFF"/>
            </w:tcBorders>
          </w:tcPr>
          <w:p>
            <w:pPr>
              <w:spacing w:after="0"/>
              <w:rPr>
                <w:sz w:val="19"/>
                <w:szCs w:val="19"/>
                <w:color w:val="auto"/>
              </w:rPr>
            </w:pPr>
          </w:p>
        </w:tc>
        <w:tc>
          <w:tcPr>
            <w:tcW w:w="42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0.32</w:t>
            </w:r>
          </w:p>
        </w:tc>
      </w:tr>
      <w:tr>
        <w:trPr>
          <w:trHeight w:val="223"/>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Diluted earnings per share</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0.31</w:t>
            </w:r>
          </w:p>
        </w:tc>
        <w:tc>
          <w:tcPr>
            <w:tcW w:w="100" w:type="dxa"/>
            <w:vAlign w:val="bottom"/>
            <w:shd w:val="clear" w:color="auto" w:fill="CCEEFF"/>
          </w:tcPr>
          <w:p>
            <w:pPr>
              <w:spacing w:after="0"/>
              <w:rPr>
                <w:sz w:val="19"/>
                <w:szCs w:val="19"/>
                <w:color w:val="auto"/>
              </w:rPr>
            </w:pPr>
          </w:p>
        </w:tc>
        <w:tc>
          <w:tcPr>
            <w:tcW w:w="42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0.32</w:t>
            </w:r>
          </w:p>
        </w:tc>
      </w:tr>
      <w:tr>
        <w:trPr>
          <w:trHeight w:val="237"/>
        </w:trPr>
        <w:tc>
          <w:tcPr>
            <w:tcW w:w="748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940" w:type="dxa"/>
            <w:vAlign w:val="bottom"/>
          </w:tcPr>
          <w:p>
            <w:pPr>
              <w:spacing w:after="0"/>
              <w:rPr>
                <w:sz w:val="20"/>
                <w:szCs w:val="20"/>
                <w:color w:val="auto"/>
              </w:rPr>
            </w:pPr>
          </w:p>
        </w:tc>
      </w:t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i w:val="1"/>
                <w:iCs w:val="1"/>
                <w:color w:val="auto"/>
              </w:rPr>
              <w:t>(Thousands of shares)</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940" w:type="dxa"/>
            <w:vAlign w:val="bottom"/>
            <w:shd w:val="clear" w:color="auto" w:fill="CCEEFF"/>
          </w:tcPr>
          <w:p>
            <w:pPr>
              <w:spacing w:after="0"/>
              <w:rPr>
                <w:sz w:val="19"/>
                <w:szCs w:val="19"/>
                <w:color w:val="auto"/>
              </w:rPr>
            </w:pPr>
          </w:p>
        </w:tc>
      </w:tr>
      <w:tr>
        <w:trPr>
          <w:trHeight w:val="229"/>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Weighted average of common shares outstanding applicable to basic EPS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36,249</w:t>
            </w:r>
          </w:p>
        </w:tc>
        <w:tc>
          <w:tcPr>
            <w:tcW w:w="10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39,693</w:t>
            </w:r>
          </w:p>
        </w:tc>
      </w:tr>
      <w:tr>
        <w:trPr>
          <w:trHeight w:val="257"/>
        </w:trPr>
        <w:tc>
          <w:tcPr>
            <w:tcW w:w="7480" w:type="dxa"/>
            <w:vAlign w:val="bottom"/>
            <w:shd w:val="clear" w:color="auto" w:fill="CCEEFF"/>
          </w:tcPr>
          <w:p>
            <w:pPr>
              <w:spacing w:after="0"/>
              <w:rPr>
                <w:sz w:val="22"/>
                <w:szCs w:val="22"/>
                <w:color w:val="auto"/>
              </w:rPr>
            </w:pPr>
          </w:p>
        </w:tc>
        <w:tc>
          <w:tcPr>
            <w:tcW w:w="134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420" w:type="dxa"/>
            <w:vAlign w:val="bottom"/>
            <w:shd w:val="clear" w:color="auto" w:fill="CCEEFF"/>
          </w:tcPr>
          <w:p>
            <w:pPr>
              <w:spacing w:after="0"/>
              <w:rPr>
                <w:sz w:val="22"/>
                <w:szCs w:val="22"/>
                <w:color w:val="auto"/>
              </w:rPr>
            </w:pPr>
          </w:p>
        </w:tc>
        <w:tc>
          <w:tcPr>
            <w:tcW w:w="940" w:type="dxa"/>
            <w:vAlign w:val="bottom"/>
            <w:shd w:val="clear" w:color="auto" w:fill="CCEEFF"/>
          </w:tcPr>
          <w:p>
            <w:pPr>
              <w:spacing w:after="0"/>
              <w:rPr>
                <w:sz w:val="22"/>
                <w:szCs w:val="22"/>
                <w:color w:val="auto"/>
              </w:rPr>
            </w:pPr>
          </w:p>
        </w:tc>
      </w:tr>
      <w:tr>
        <w:trPr>
          <w:trHeight w:val="230"/>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Effect of diluted securities:</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940" w:type="dxa"/>
            <w:vAlign w:val="bottom"/>
          </w:tcPr>
          <w:p>
            <w:pPr>
              <w:spacing w:after="0"/>
              <w:rPr>
                <w:sz w:val="19"/>
                <w:szCs w:val="19"/>
                <w:color w:val="auto"/>
              </w:rPr>
            </w:pPr>
          </w:p>
        </w:tc>
      </w:tr>
      <w:tr>
        <w:trPr>
          <w:trHeight w:val="229"/>
        </w:trPr>
        <w:tc>
          <w:tcPr>
            <w:tcW w:w="748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Stock options and restricted stock units plan</w:t>
            </w:r>
          </w:p>
        </w:tc>
        <w:tc>
          <w:tcPr>
            <w:tcW w:w="1860" w:type="dxa"/>
            <w:vAlign w:val="bottom"/>
            <w:gridSpan w:val="3"/>
            <w:shd w:val="clear" w:color="auto" w:fill="CCEEFF"/>
          </w:tcPr>
          <w:p>
            <w:pPr>
              <w:jc w:val="right"/>
              <w:ind w:right="600"/>
              <w:spacing w:after="0"/>
              <w:rPr>
                <w:sz w:val="20"/>
                <w:szCs w:val="20"/>
                <w:color w:val="auto"/>
              </w:rPr>
            </w:pPr>
            <w:r>
              <w:rPr>
                <w:rFonts w:ascii="Times New Roman" w:cs="Times New Roman" w:eastAsia="Times New Roman" w:hAnsi="Times New Roman"/>
                <w:sz w:val="18"/>
                <w:szCs w:val="18"/>
                <w:color w:val="auto"/>
              </w:rPr>
              <w:t>—</w:t>
            </w:r>
          </w:p>
        </w:tc>
        <w:tc>
          <w:tcPr>
            <w:tcW w:w="9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r>
      <w:tr>
        <w:trPr>
          <w:trHeight w:val="236"/>
        </w:trPr>
        <w:tc>
          <w:tcPr>
            <w:tcW w:w="7480" w:type="dxa"/>
            <w:vAlign w:val="bottom"/>
          </w:tcPr>
          <w:p>
            <w:pPr>
              <w:spacing w:after="0"/>
              <w:rPr>
                <w:sz w:val="20"/>
                <w:szCs w:val="20"/>
                <w:color w:val="auto"/>
              </w:rPr>
            </w:pPr>
          </w:p>
        </w:tc>
        <w:tc>
          <w:tcPr>
            <w:tcW w:w="1340" w:type="dxa"/>
            <w:vAlign w:val="bottom"/>
            <w:tcBorders>
              <w:top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420" w:type="dxa"/>
            <w:vAlign w:val="bottom"/>
            <w:tcBorders>
              <w:top w:val="single" w:sz="8" w:color="auto"/>
            </w:tcBorders>
          </w:tcPr>
          <w:p>
            <w:pPr>
              <w:spacing w:after="0"/>
              <w:rPr>
                <w:sz w:val="20"/>
                <w:szCs w:val="20"/>
                <w:color w:val="auto"/>
              </w:rPr>
            </w:pPr>
          </w:p>
        </w:tc>
        <w:tc>
          <w:tcPr>
            <w:tcW w:w="940" w:type="dxa"/>
            <w:vAlign w:val="bottom"/>
            <w:tcBorders>
              <w:top w:val="single" w:sz="8" w:color="auto"/>
            </w:tcBorders>
          </w:tcPr>
          <w:p>
            <w:pPr>
              <w:spacing w:after="0"/>
              <w:rPr>
                <w:sz w:val="20"/>
                <w:szCs w:val="20"/>
                <w:color w:val="auto"/>
              </w:rPr>
            </w:pPr>
          </w:p>
        </w:tc>
      </w:tr>
      <w:tr>
        <w:trPr>
          <w:trHeight w:val="255"/>
        </w:trPr>
        <w:tc>
          <w:tcPr>
            <w:tcW w:w="74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Adjusted weighted average of common shares outstanding applicable to diluted EPS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36,249</w:t>
            </w:r>
          </w:p>
        </w:tc>
        <w:tc>
          <w:tcPr>
            <w:tcW w:w="100" w:type="dxa"/>
            <w:vAlign w:val="bottom"/>
            <w:tcBorders>
              <w:bottom w:val="single" w:sz="8" w:color="CCEEFF"/>
            </w:tcBorders>
            <w:shd w:val="clear" w:color="auto" w:fill="CCEEFF"/>
          </w:tcPr>
          <w:p>
            <w:pPr>
              <w:spacing w:after="0"/>
              <w:rPr>
                <w:sz w:val="21"/>
                <w:szCs w:val="21"/>
                <w:color w:val="auto"/>
              </w:rPr>
            </w:pPr>
          </w:p>
        </w:tc>
        <w:tc>
          <w:tcPr>
            <w:tcW w:w="420" w:type="dxa"/>
            <w:vAlign w:val="bottom"/>
            <w:tcBorders>
              <w:bottom w:val="single" w:sz="8" w:color="auto"/>
            </w:tcBorders>
            <w:shd w:val="clear" w:color="auto" w:fill="CCEEFF"/>
          </w:tcPr>
          <w:p>
            <w:pPr>
              <w:spacing w:after="0"/>
              <w:rPr>
                <w:sz w:val="21"/>
                <w:szCs w:val="21"/>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39,693</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2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160"/>
          </w:cols>
          <w:pgMar w:left="320" w:top="135" w:right="4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right="-99"/>
        <w:spacing w:after="0"/>
        <w:rPr>
          <w:sz w:val="20"/>
          <w:szCs w:val="20"/>
          <w:color w:val="auto"/>
        </w:rPr>
      </w:pPr>
      <w:r>
        <w:rPr>
          <w:rFonts w:ascii="Times New Roman" w:cs="Times New Roman" w:eastAsia="Times New Roman" w:hAnsi="Times New Roman"/>
          <w:sz w:val="18"/>
          <w:szCs w:val="18"/>
          <w:color w:val="auto"/>
        </w:rPr>
        <w:t>55</w:t>
      </w:r>
    </w:p>
    <w:p>
      <w:pPr>
        <w:sectPr>
          <w:pgSz w:w="11900" w:h="16838" w:orient="portrait"/>
          <w:cols w:equalWidth="0" w:num="1">
            <w:col w:w="11160"/>
          </w:cols>
          <w:pgMar w:left="320" w:top="135" w:right="419" w:bottom="1440" w:gutter="0" w:footer="0" w:header="0"/>
          <w:type w:val="continuous"/>
        </w:sectPr>
      </w:pPr>
    </w:p>
    <w:bookmarkStart w:id="57" w:name="page58"/>
    <w:bookmarkEnd w:id="57"/>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20" w:hanging="312"/>
        <w:spacing w:after="0"/>
        <w:tabs>
          <w:tab w:leader="none" w:pos="320" w:val="left"/>
        </w:tabs>
        <w:numPr>
          <w:ilvl w:val="0"/>
          <w:numId w:val="71"/>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Fee and commission income</w:t>
      </w:r>
    </w:p>
    <w:p>
      <w:pPr>
        <w:spacing w:after="0" w:line="215" w:lineRule="exact"/>
        <w:rPr>
          <w:rFonts w:ascii="Times New Roman" w:cs="Times New Roman" w:eastAsia="Times New Roman" w:hAnsi="Times New Roman"/>
          <w:sz w:val="18"/>
          <w:szCs w:val="18"/>
          <w:b w:val="1"/>
          <w:bCs w:val="1"/>
          <w:color w:val="auto"/>
        </w:rPr>
      </w:pPr>
    </w:p>
    <w:p>
      <w:pPr>
        <w:ind w:left="340"/>
        <w:spacing w:after="0" w:line="237"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Fee and commission income from contracts with customers broken down by main types of services according to the scope of IFRS 15, are detailed as follows:</w:t>
      </w:r>
    </w:p>
    <w:p>
      <w:pPr>
        <w:spacing w:after="0" w:line="200" w:lineRule="exact"/>
        <w:rPr>
          <w:sz w:val="20"/>
          <w:szCs w:val="20"/>
          <w:color w:val="auto"/>
        </w:rPr>
      </w:pPr>
    </w:p>
    <w:p>
      <w:pPr>
        <w:spacing w:after="0" w:line="224"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4520" w:type="dxa"/>
            <w:vAlign w:val="bottom"/>
          </w:tcPr>
          <w:p>
            <w:pPr>
              <w:spacing w:after="0"/>
              <w:rPr>
                <w:sz w:val="20"/>
                <w:szCs w:val="20"/>
                <w:color w:val="auto"/>
              </w:rPr>
            </w:pPr>
          </w:p>
        </w:tc>
        <w:tc>
          <w:tcPr>
            <w:tcW w:w="13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2920" w:type="dxa"/>
            <w:vAlign w:val="bottom"/>
            <w:tcBorders>
              <w:bottom w:val="single" w:sz="8" w:color="auto"/>
            </w:tcBorders>
            <w:gridSpan w:val="4"/>
          </w:tcPr>
          <w:p>
            <w:pPr>
              <w:ind w:left="80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34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4520" w:type="dxa"/>
            <w:vAlign w:val="bottom"/>
          </w:tcPr>
          <w:p>
            <w:pPr>
              <w:spacing w:after="0"/>
              <w:rPr>
                <w:sz w:val="14"/>
                <w:szCs w:val="14"/>
                <w:color w:val="auto"/>
              </w:rPr>
            </w:pPr>
          </w:p>
        </w:tc>
        <w:tc>
          <w:tcPr>
            <w:tcW w:w="1460" w:type="dxa"/>
            <w:vAlign w:val="bottom"/>
            <w:gridSpan w:val="2"/>
            <w:vMerge w:val="restart"/>
          </w:tcPr>
          <w:p>
            <w:pPr>
              <w:ind w:left="200"/>
              <w:spacing w:after="0"/>
              <w:rPr>
                <w:sz w:val="20"/>
                <w:szCs w:val="20"/>
                <w:color w:val="auto"/>
              </w:rPr>
            </w:pPr>
            <w:r>
              <w:rPr>
                <w:rFonts w:ascii="Times New Roman" w:cs="Times New Roman" w:eastAsia="Times New Roman" w:hAnsi="Times New Roman"/>
                <w:sz w:val="18"/>
                <w:szCs w:val="18"/>
                <w:b w:val="1"/>
                <w:bCs w:val="1"/>
                <w:color w:val="auto"/>
              </w:rPr>
              <w:t>Syndications</w:t>
            </w:r>
          </w:p>
        </w:tc>
        <w:tc>
          <w:tcPr>
            <w:tcW w:w="1460" w:type="dxa"/>
            <w:vAlign w:val="bottom"/>
            <w:gridSpan w:val="2"/>
          </w:tcPr>
          <w:p>
            <w:pPr>
              <w:jc w:val="center"/>
              <w:ind w:right="100"/>
              <w:spacing w:after="0" w:line="169" w:lineRule="exact"/>
              <w:rPr>
                <w:sz w:val="20"/>
                <w:szCs w:val="20"/>
                <w:color w:val="auto"/>
              </w:rPr>
            </w:pPr>
            <w:r>
              <w:rPr>
                <w:rFonts w:ascii="Times New Roman" w:cs="Times New Roman" w:eastAsia="Times New Roman" w:hAnsi="Times New Roman"/>
                <w:sz w:val="18"/>
                <w:szCs w:val="18"/>
                <w:b w:val="1"/>
                <w:bCs w:val="1"/>
                <w:color w:val="auto"/>
                <w:w w:val="99"/>
              </w:rPr>
              <w:t>Documentary</w:t>
            </w:r>
          </w:p>
        </w:tc>
        <w:tc>
          <w:tcPr>
            <w:tcW w:w="1460" w:type="dxa"/>
            <w:vAlign w:val="bottom"/>
            <w:gridSpan w:val="2"/>
          </w:tcPr>
          <w:p>
            <w:pPr>
              <w:jc w:val="center"/>
              <w:ind w:right="120"/>
              <w:spacing w:after="0" w:line="169" w:lineRule="exact"/>
              <w:rPr>
                <w:sz w:val="20"/>
                <w:szCs w:val="20"/>
                <w:color w:val="auto"/>
              </w:rPr>
            </w:pPr>
            <w:r>
              <w:rPr>
                <w:rFonts w:ascii="Times New Roman" w:cs="Times New Roman" w:eastAsia="Times New Roman" w:hAnsi="Times New Roman"/>
                <w:sz w:val="18"/>
                <w:szCs w:val="18"/>
                <w:b w:val="1"/>
                <w:bCs w:val="1"/>
                <w:color w:val="auto"/>
                <w:w w:val="99"/>
              </w:rPr>
              <w:t>Other</w:t>
            </w:r>
          </w:p>
        </w:tc>
        <w:tc>
          <w:tcPr>
            <w:tcW w:w="1340" w:type="dxa"/>
            <w:vAlign w:val="bottom"/>
            <w:vMerge w:val="restart"/>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80"/>
        </w:trPr>
        <w:tc>
          <w:tcPr>
            <w:tcW w:w="4520" w:type="dxa"/>
            <w:vAlign w:val="bottom"/>
          </w:tcPr>
          <w:p>
            <w:pPr>
              <w:spacing w:after="0"/>
              <w:rPr>
                <w:sz w:val="15"/>
                <w:szCs w:val="15"/>
                <w:color w:val="auto"/>
              </w:rPr>
            </w:pPr>
          </w:p>
        </w:tc>
        <w:tc>
          <w:tcPr>
            <w:tcW w:w="1460" w:type="dxa"/>
            <w:vAlign w:val="bottom"/>
            <w:gridSpan w:val="2"/>
            <w:vMerge w:val="continue"/>
          </w:tcPr>
          <w:p>
            <w:pPr>
              <w:spacing w:after="0"/>
              <w:rPr>
                <w:sz w:val="15"/>
                <w:szCs w:val="15"/>
                <w:color w:val="auto"/>
              </w:rPr>
            </w:pPr>
          </w:p>
        </w:tc>
        <w:tc>
          <w:tcPr>
            <w:tcW w:w="1460" w:type="dxa"/>
            <w:vAlign w:val="bottom"/>
            <w:gridSpan w:val="2"/>
          </w:tcPr>
          <w:p>
            <w:pPr>
              <w:jc w:val="center"/>
              <w:ind w:right="100"/>
              <w:spacing w:after="0" w:line="180" w:lineRule="exact"/>
              <w:rPr>
                <w:sz w:val="20"/>
                <w:szCs w:val="20"/>
                <w:color w:val="auto"/>
              </w:rPr>
            </w:pPr>
            <w:r>
              <w:rPr>
                <w:rFonts w:ascii="Times New Roman" w:cs="Times New Roman" w:eastAsia="Times New Roman" w:hAnsi="Times New Roman"/>
                <w:sz w:val="18"/>
                <w:szCs w:val="18"/>
                <w:b w:val="1"/>
                <w:bCs w:val="1"/>
                <w:color w:val="auto"/>
                <w:w w:val="99"/>
              </w:rPr>
              <w:t>and "stand-by"</w:t>
            </w:r>
          </w:p>
        </w:tc>
        <w:tc>
          <w:tcPr>
            <w:tcW w:w="1460" w:type="dxa"/>
            <w:vAlign w:val="bottom"/>
            <w:gridSpan w:val="2"/>
          </w:tcPr>
          <w:p>
            <w:pPr>
              <w:jc w:val="center"/>
              <w:ind w:right="100"/>
              <w:spacing w:after="0" w:line="180" w:lineRule="exact"/>
              <w:rPr>
                <w:sz w:val="20"/>
                <w:szCs w:val="20"/>
                <w:color w:val="auto"/>
              </w:rPr>
            </w:pPr>
            <w:r>
              <w:rPr>
                <w:rFonts w:ascii="Times New Roman" w:cs="Times New Roman" w:eastAsia="Times New Roman" w:hAnsi="Times New Roman"/>
                <w:sz w:val="18"/>
                <w:szCs w:val="18"/>
                <w:b w:val="1"/>
                <w:bCs w:val="1"/>
                <w:color w:val="auto"/>
                <w:w w:val="98"/>
              </w:rPr>
              <w:t>commissions,</w:t>
            </w:r>
          </w:p>
        </w:tc>
        <w:tc>
          <w:tcPr>
            <w:tcW w:w="134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38"/>
        </w:trPr>
        <w:tc>
          <w:tcPr>
            <w:tcW w:w="452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letters of credit</w:t>
            </w:r>
          </w:p>
        </w:tc>
        <w:tc>
          <w:tcPr>
            <w:tcW w:w="14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net</w:t>
            </w:r>
          </w:p>
        </w:tc>
        <w:tc>
          <w:tcPr>
            <w:tcW w:w="13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5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Openning and confirmation</w:t>
            </w: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2,562</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385</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2,947</w:t>
            </w:r>
          </w:p>
        </w:tc>
        <w:tc>
          <w:tcPr>
            <w:tcW w:w="0" w:type="dxa"/>
            <w:vAlign w:val="bottom"/>
          </w:tcPr>
          <w:p>
            <w:pPr>
              <w:spacing w:after="0"/>
              <w:rPr>
                <w:sz w:val="1"/>
                <w:szCs w:val="1"/>
                <w:color w:val="auto"/>
              </w:rPr>
            </w:pPr>
          </w:p>
        </w:tc>
      </w:tr>
      <w:tr>
        <w:trPr>
          <w:trHeight w:val="230"/>
        </w:trPr>
        <w:tc>
          <w:tcPr>
            <w:tcW w:w="45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Negotiation and acceptance</w:t>
            </w: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93</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93</w:t>
            </w:r>
          </w:p>
        </w:tc>
        <w:tc>
          <w:tcPr>
            <w:tcW w:w="0" w:type="dxa"/>
            <w:vAlign w:val="bottom"/>
          </w:tcPr>
          <w:p>
            <w:pPr>
              <w:spacing w:after="0"/>
              <w:rPr>
                <w:sz w:val="1"/>
                <w:szCs w:val="1"/>
                <w:color w:val="auto"/>
              </w:rPr>
            </w:pPr>
          </w:p>
        </w:tc>
      </w:tr>
      <w:tr>
        <w:trPr>
          <w:trHeight w:val="229"/>
        </w:trPr>
        <w:tc>
          <w:tcPr>
            <w:tcW w:w="45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Amendment</w:t>
            </w: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617</w:t>
            </w:r>
          </w:p>
        </w:tc>
        <w:tc>
          <w:tcPr>
            <w:tcW w:w="10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617</w:t>
            </w:r>
          </w:p>
        </w:tc>
        <w:tc>
          <w:tcPr>
            <w:tcW w:w="0" w:type="dxa"/>
            <w:vAlign w:val="bottom"/>
          </w:tcPr>
          <w:p>
            <w:pPr>
              <w:spacing w:after="0"/>
              <w:rPr>
                <w:sz w:val="1"/>
                <w:szCs w:val="1"/>
                <w:color w:val="auto"/>
              </w:rPr>
            </w:pPr>
          </w:p>
        </w:tc>
      </w:tr>
      <w:tr>
        <w:trPr>
          <w:trHeight w:val="230"/>
        </w:trPr>
        <w:tc>
          <w:tcPr>
            <w:tcW w:w="45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Structuring</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430</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430</w:t>
            </w:r>
          </w:p>
        </w:tc>
        <w:tc>
          <w:tcPr>
            <w:tcW w:w="0" w:type="dxa"/>
            <w:vAlign w:val="bottom"/>
          </w:tcPr>
          <w:p>
            <w:pPr>
              <w:spacing w:after="0"/>
              <w:rPr>
                <w:sz w:val="1"/>
                <w:szCs w:val="1"/>
                <w:color w:val="auto"/>
              </w:rPr>
            </w:pPr>
          </w:p>
        </w:tc>
      </w:tr>
      <w:tr>
        <w:trPr>
          <w:trHeight w:val="229"/>
        </w:trPr>
        <w:tc>
          <w:tcPr>
            <w:tcW w:w="45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w:t>
            </w: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57</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(195)</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(138)</w:t>
            </w:r>
          </w:p>
        </w:tc>
        <w:tc>
          <w:tcPr>
            <w:tcW w:w="0" w:type="dxa"/>
            <w:vAlign w:val="bottom"/>
          </w:tcPr>
          <w:p>
            <w:pPr>
              <w:spacing w:after="0"/>
              <w:rPr>
                <w:sz w:val="1"/>
                <w:szCs w:val="1"/>
                <w:color w:val="auto"/>
              </w:rPr>
            </w:pPr>
          </w:p>
        </w:tc>
      </w:tr>
      <w:tr>
        <w:trPr>
          <w:trHeight w:val="223"/>
        </w:trPr>
        <w:tc>
          <w:tcPr>
            <w:tcW w:w="45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430</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3,329</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190</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3,949</w:t>
            </w:r>
          </w:p>
        </w:tc>
        <w:tc>
          <w:tcPr>
            <w:tcW w:w="0" w:type="dxa"/>
            <w:vAlign w:val="bottom"/>
          </w:tcPr>
          <w:p>
            <w:pPr>
              <w:spacing w:after="0"/>
              <w:rPr>
                <w:sz w:val="1"/>
                <w:szCs w:val="1"/>
                <w:color w:val="auto"/>
              </w:rPr>
            </w:pPr>
          </w:p>
        </w:tc>
      </w:tr>
      <w:tr>
        <w:trPr>
          <w:trHeight w:val="21"/>
        </w:trPr>
        <w:tc>
          <w:tcPr>
            <w:tcW w:w="45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31"/>
        </w:trPr>
        <w:tc>
          <w:tcPr>
            <w:tcW w:w="4520" w:type="dxa"/>
            <w:vAlign w:val="bottom"/>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920" w:type="dxa"/>
            <w:vAlign w:val="bottom"/>
            <w:tcBorders>
              <w:bottom w:val="single" w:sz="8" w:color="auto"/>
            </w:tcBorders>
            <w:gridSpan w:val="4"/>
          </w:tcPr>
          <w:p>
            <w:pPr>
              <w:ind w:left="800"/>
              <w:spacing w:after="0"/>
              <w:rPr>
                <w:sz w:val="20"/>
                <w:szCs w:val="20"/>
                <w:color w:val="auto"/>
              </w:rPr>
            </w:pPr>
            <w:r>
              <w:rPr>
                <w:rFonts w:ascii="Times New Roman" w:cs="Times New Roman" w:eastAsia="Times New Roman" w:hAnsi="Times New Roman"/>
                <w:sz w:val="18"/>
                <w:szCs w:val="18"/>
                <w:b w:val="1"/>
                <w:bCs w:val="1"/>
                <w:color w:val="auto"/>
              </w:rPr>
              <w:t>March 31, 2021</w:t>
            </w:r>
          </w:p>
        </w:tc>
        <w:tc>
          <w:tcPr>
            <w:tcW w:w="13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69"/>
        </w:trPr>
        <w:tc>
          <w:tcPr>
            <w:tcW w:w="4520" w:type="dxa"/>
            <w:vAlign w:val="bottom"/>
          </w:tcPr>
          <w:p>
            <w:pPr>
              <w:spacing w:after="0"/>
              <w:rPr>
                <w:sz w:val="14"/>
                <w:szCs w:val="14"/>
                <w:color w:val="auto"/>
              </w:rPr>
            </w:pPr>
          </w:p>
        </w:tc>
        <w:tc>
          <w:tcPr>
            <w:tcW w:w="1460" w:type="dxa"/>
            <w:vAlign w:val="bottom"/>
            <w:gridSpan w:val="2"/>
            <w:vMerge w:val="restart"/>
          </w:tcPr>
          <w:p>
            <w:pPr>
              <w:ind w:left="200"/>
              <w:spacing w:after="0"/>
              <w:rPr>
                <w:sz w:val="20"/>
                <w:szCs w:val="20"/>
                <w:color w:val="auto"/>
              </w:rPr>
            </w:pPr>
            <w:r>
              <w:rPr>
                <w:rFonts w:ascii="Times New Roman" w:cs="Times New Roman" w:eastAsia="Times New Roman" w:hAnsi="Times New Roman"/>
                <w:sz w:val="18"/>
                <w:szCs w:val="18"/>
                <w:b w:val="1"/>
                <w:bCs w:val="1"/>
                <w:color w:val="auto"/>
              </w:rPr>
              <w:t>Syndications</w:t>
            </w:r>
          </w:p>
        </w:tc>
        <w:tc>
          <w:tcPr>
            <w:tcW w:w="1460" w:type="dxa"/>
            <w:vAlign w:val="bottom"/>
            <w:gridSpan w:val="2"/>
          </w:tcPr>
          <w:p>
            <w:pPr>
              <w:jc w:val="center"/>
              <w:ind w:right="100"/>
              <w:spacing w:after="0" w:line="169" w:lineRule="exact"/>
              <w:rPr>
                <w:sz w:val="20"/>
                <w:szCs w:val="20"/>
                <w:color w:val="auto"/>
              </w:rPr>
            </w:pPr>
            <w:r>
              <w:rPr>
                <w:rFonts w:ascii="Times New Roman" w:cs="Times New Roman" w:eastAsia="Times New Roman" w:hAnsi="Times New Roman"/>
                <w:sz w:val="18"/>
                <w:szCs w:val="18"/>
                <w:b w:val="1"/>
                <w:bCs w:val="1"/>
                <w:color w:val="auto"/>
                <w:w w:val="99"/>
              </w:rPr>
              <w:t>Documentary</w:t>
            </w:r>
          </w:p>
        </w:tc>
        <w:tc>
          <w:tcPr>
            <w:tcW w:w="1460" w:type="dxa"/>
            <w:vAlign w:val="bottom"/>
            <w:gridSpan w:val="2"/>
          </w:tcPr>
          <w:p>
            <w:pPr>
              <w:jc w:val="center"/>
              <w:ind w:right="120"/>
              <w:spacing w:after="0" w:line="169" w:lineRule="exact"/>
              <w:rPr>
                <w:sz w:val="20"/>
                <w:szCs w:val="20"/>
                <w:color w:val="auto"/>
              </w:rPr>
            </w:pPr>
            <w:r>
              <w:rPr>
                <w:rFonts w:ascii="Times New Roman" w:cs="Times New Roman" w:eastAsia="Times New Roman" w:hAnsi="Times New Roman"/>
                <w:sz w:val="18"/>
                <w:szCs w:val="18"/>
                <w:b w:val="1"/>
                <w:bCs w:val="1"/>
                <w:color w:val="auto"/>
                <w:w w:val="99"/>
              </w:rPr>
              <w:t>Other</w:t>
            </w:r>
          </w:p>
        </w:tc>
        <w:tc>
          <w:tcPr>
            <w:tcW w:w="1340" w:type="dxa"/>
            <w:vAlign w:val="bottom"/>
            <w:vMerge w:val="restart"/>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176"/>
        </w:trPr>
        <w:tc>
          <w:tcPr>
            <w:tcW w:w="4520" w:type="dxa"/>
            <w:vAlign w:val="bottom"/>
          </w:tcPr>
          <w:p>
            <w:pPr>
              <w:spacing w:after="0"/>
              <w:rPr>
                <w:sz w:val="15"/>
                <w:szCs w:val="15"/>
                <w:color w:val="auto"/>
              </w:rPr>
            </w:pPr>
          </w:p>
        </w:tc>
        <w:tc>
          <w:tcPr>
            <w:tcW w:w="1460" w:type="dxa"/>
            <w:vAlign w:val="bottom"/>
            <w:gridSpan w:val="2"/>
            <w:vMerge w:val="continue"/>
          </w:tcPr>
          <w:p>
            <w:pPr>
              <w:spacing w:after="0"/>
              <w:rPr>
                <w:sz w:val="15"/>
                <w:szCs w:val="15"/>
                <w:color w:val="auto"/>
              </w:rPr>
            </w:pPr>
          </w:p>
        </w:tc>
        <w:tc>
          <w:tcPr>
            <w:tcW w:w="1460" w:type="dxa"/>
            <w:vAlign w:val="bottom"/>
            <w:gridSpan w:val="2"/>
          </w:tcPr>
          <w:p>
            <w:pPr>
              <w:jc w:val="center"/>
              <w:ind w:right="100"/>
              <w:spacing w:after="0" w:line="176" w:lineRule="exact"/>
              <w:rPr>
                <w:sz w:val="20"/>
                <w:szCs w:val="20"/>
                <w:color w:val="auto"/>
              </w:rPr>
            </w:pPr>
            <w:r>
              <w:rPr>
                <w:rFonts w:ascii="Times New Roman" w:cs="Times New Roman" w:eastAsia="Times New Roman" w:hAnsi="Times New Roman"/>
                <w:sz w:val="18"/>
                <w:szCs w:val="18"/>
                <w:b w:val="1"/>
                <w:bCs w:val="1"/>
                <w:color w:val="auto"/>
                <w:w w:val="99"/>
              </w:rPr>
              <w:t>and "stand-by"</w:t>
            </w:r>
          </w:p>
        </w:tc>
        <w:tc>
          <w:tcPr>
            <w:tcW w:w="1460" w:type="dxa"/>
            <w:vAlign w:val="bottom"/>
            <w:gridSpan w:val="2"/>
          </w:tcPr>
          <w:p>
            <w:pPr>
              <w:jc w:val="center"/>
              <w:ind w:right="100"/>
              <w:spacing w:after="0" w:line="176" w:lineRule="exact"/>
              <w:rPr>
                <w:sz w:val="20"/>
                <w:szCs w:val="20"/>
                <w:color w:val="auto"/>
              </w:rPr>
            </w:pPr>
            <w:r>
              <w:rPr>
                <w:rFonts w:ascii="Times New Roman" w:cs="Times New Roman" w:eastAsia="Times New Roman" w:hAnsi="Times New Roman"/>
                <w:sz w:val="18"/>
                <w:szCs w:val="18"/>
                <w:b w:val="1"/>
                <w:bCs w:val="1"/>
                <w:color w:val="auto"/>
                <w:w w:val="98"/>
              </w:rPr>
              <w:t>commissions,</w:t>
            </w:r>
          </w:p>
        </w:tc>
        <w:tc>
          <w:tcPr>
            <w:tcW w:w="134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38"/>
        </w:trPr>
        <w:tc>
          <w:tcPr>
            <w:tcW w:w="452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letters of credit</w:t>
            </w:r>
          </w:p>
        </w:tc>
        <w:tc>
          <w:tcPr>
            <w:tcW w:w="146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9"/>
              </w:rPr>
              <w:t>net</w:t>
            </w:r>
          </w:p>
        </w:tc>
        <w:tc>
          <w:tcPr>
            <w:tcW w:w="13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8"/>
        </w:trPr>
        <w:tc>
          <w:tcPr>
            <w:tcW w:w="45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Openning and confirmation</w:t>
            </w: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2,245</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554</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2,799</w:t>
            </w:r>
          </w:p>
        </w:tc>
        <w:tc>
          <w:tcPr>
            <w:tcW w:w="0" w:type="dxa"/>
            <w:vAlign w:val="bottom"/>
          </w:tcPr>
          <w:p>
            <w:pPr>
              <w:spacing w:after="0"/>
              <w:rPr>
                <w:sz w:val="1"/>
                <w:szCs w:val="1"/>
                <w:color w:val="auto"/>
              </w:rPr>
            </w:pPr>
          </w:p>
        </w:tc>
      </w:tr>
      <w:tr>
        <w:trPr>
          <w:trHeight w:val="230"/>
        </w:trPr>
        <w:tc>
          <w:tcPr>
            <w:tcW w:w="45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Negotiation and acceptance</w:t>
            </w: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16</w:t>
            </w:r>
          </w:p>
        </w:tc>
        <w:tc>
          <w:tcPr>
            <w:tcW w:w="0" w:type="dxa"/>
            <w:vAlign w:val="bottom"/>
          </w:tcPr>
          <w:p>
            <w:pPr>
              <w:spacing w:after="0"/>
              <w:rPr>
                <w:sz w:val="1"/>
                <w:szCs w:val="1"/>
                <w:color w:val="auto"/>
              </w:rPr>
            </w:pPr>
          </w:p>
        </w:tc>
      </w:tr>
      <w:tr>
        <w:trPr>
          <w:trHeight w:val="230"/>
        </w:trPr>
        <w:tc>
          <w:tcPr>
            <w:tcW w:w="45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Amendment</w:t>
            </w: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254</w:t>
            </w:r>
          </w:p>
        </w:tc>
        <w:tc>
          <w:tcPr>
            <w:tcW w:w="10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254</w:t>
            </w:r>
          </w:p>
        </w:tc>
        <w:tc>
          <w:tcPr>
            <w:tcW w:w="0" w:type="dxa"/>
            <w:vAlign w:val="bottom"/>
          </w:tcPr>
          <w:p>
            <w:pPr>
              <w:spacing w:after="0"/>
              <w:rPr>
                <w:sz w:val="1"/>
                <w:szCs w:val="1"/>
                <w:color w:val="auto"/>
              </w:rPr>
            </w:pPr>
          </w:p>
        </w:tc>
      </w:tr>
      <w:tr>
        <w:trPr>
          <w:trHeight w:val="229"/>
        </w:trPr>
        <w:tc>
          <w:tcPr>
            <w:tcW w:w="452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Structuring</w:t>
            </w: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460" w:type="dxa"/>
            <w:vAlign w:val="bottom"/>
            <w:gridSpan w:val="2"/>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100</w:t>
            </w:r>
          </w:p>
        </w:tc>
        <w:tc>
          <w:tcPr>
            <w:tcW w:w="0" w:type="dxa"/>
            <w:vAlign w:val="bottom"/>
          </w:tcPr>
          <w:p>
            <w:pPr>
              <w:spacing w:after="0"/>
              <w:rPr>
                <w:sz w:val="1"/>
                <w:szCs w:val="1"/>
                <w:color w:val="auto"/>
              </w:rPr>
            </w:pPr>
          </w:p>
        </w:tc>
      </w:tr>
      <w:tr>
        <w:trPr>
          <w:trHeight w:val="230"/>
        </w:trPr>
        <w:tc>
          <w:tcPr>
            <w:tcW w:w="452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w:t>
            </w:r>
          </w:p>
        </w:tc>
        <w:tc>
          <w:tcPr>
            <w:tcW w:w="14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8"/>
                <w:szCs w:val="18"/>
                <w:color w:val="auto"/>
              </w:rPr>
              <w:t>—</w:t>
            </w: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27</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(156)</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(129)</w:t>
            </w:r>
          </w:p>
        </w:tc>
        <w:tc>
          <w:tcPr>
            <w:tcW w:w="0" w:type="dxa"/>
            <w:vAlign w:val="bottom"/>
          </w:tcPr>
          <w:p>
            <w:pPr>
              <w:spacing w:after="0"/>
              <w:rPr>
                <w:sz w:val="1"/>
                <w:szCs w:val="1"/>
                <w:color w:val="auto"/>
              </w:rPr>
            </w:pPr>
          </w:p>
        </w:tc>
      </w:tr>
      <w:tr>
        <w:trPr>
          <w:trHeight w:val="223"/>
        </w:trPr>
        <w:tc>
          <w:tcPr>
            <w:tcW w:w="45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100</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2,542</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398</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3,040</w:t>
            </w:r>
          </w:p>
        </w:tc>
        <w:tc>
          <w:tcPr>
            <w:tcW w:w="0" w:type="dxa"/>
            <w:vAlign w:val="bottom"/>
          </w:tcPr>
          <w:p>
            <w:pPr>
              <w:spacing w:after="0"/>
              <w:rPr>
                <w:sz w:val="1"/>
                <w:szCs w:val="1"/>
                <w:color w:val="auto"/>
              </w:rPr>
            </w:pPr>
          </w:p>
        </w:tc>
      </w:tr>
      <w:tr>
        <w:trPr>
          <w:trHeight w:val="21"/>
        </w:trPr>
        <w:tc>
          <w:tcPr>
            <w:tcW w:w="45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9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following table provides information on the ordinary income that is expected to be recognized on the contracts in force:</w:t>
      </w: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7"/>
          <w:szCs w:val="17"/>
          <w:b w:val="1"/>
          <w:bCs w:val="1"/>
          <w:color w:val="auto"/>
        </w:rPr>
        <w:t>March 31,</w:t>
      </w:r>
    </w:p>
    <w:p>
      <w:pPr>
        <w:spacing w:after="0" w:line="2" w:lineRule="exact"/>
        <w:rPr>
          <w:sz w:val="20"/>
          <w:szCs w:val="20"/>
          <w:color w:val="auto"/>
        </w:rPr>
      </w:pPr>
    </w:p>
    <w:p>
      <w:pPr>
        <w:jc w:val="center"/>
        <w:ind w:left="8540"/>
        <w:spacing w:after="0"/>
        <w:rPr>
          <w:sz w:val="20"/>
          <w:szCs w:val="20"/>
          <w:color w:val="auto"/>
        </w:rPr>
      </w:pPr>
      <w:r>
        <w:rPr>
          <w:rFonts w:ascii="Times New Roman" w:cs="Times New Roman" w:eastAsia="Times New Roman" w:hAnsi="Times New Roman"/>
          <w:sz w:val="17"/>
          <w:szCs w:val="17"/>
          <w:b w:val="1"/>
          <w:bCs w:val="1"/>
          <w:color w:val="auto"/>
        </w:rPr>
        <w:t>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6985</wp:posOffset>
            </wp:positionV>
            <wp:extent cx="6506210" cy="15430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6506210" cy="154305"/>
                    </a:xfrm>
                    <a:prstGeom prst="rect">
                      <a:avLst/>
                    </a:prstGeom>
                    <a:noFill/>
                  </pic:spPr>
                </pic:pic>
              </a:graphicData>
            </a:graphic>
          </wp:anchor>
        </w:drawing>
      </w:r>
    </w:p>
    <w:p>
      <w:pPr>
        <w:sectPr>
          <w:pgSz w:w="11900" w:h="16838" w:orient="portrait"/>
          <w:cols w:equalWidth="0" w:num="1">
            <w:col w:w="11100"/>
          </w:cols>
          <w:pgMar w:left="320" w:top="135" w:right="479" w:bottom="1440" w:gutter="0" w:footer="0" w:header="0"/>
        </w:sectPr>
      </w:pPr>
    </w:p>
    <w:p>
      <w:pPr>
        <w:spacing w:after="0" w:line="16"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7"/>
          <w:szCs w:val="17"/>
          <w:color w:val="auto"/>
        </w:rPr>
        <w:t>Up to 1 year</w:t>
      </w:r>
    </w:p>
    <w:p>
      <w:pPr>
        <w:spacing w:after="0" w:line="3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7"/>
          <w:szCs w:val="17"/>
          <w:color w:val="auto"/>
        </w:rPr>
        <w:t>From 1 to 2 years</w:t>
      </w:r>
    </w:p>
    <w:p>
      <w:pPr>
        <w:spacing w:after="0" w:line="34"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6"/>
          <w:szCs w:val="16"/>
          <w:color w:val="auto"/>
        </w:rPr>
        <w:t>More than 2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-111125</wp:posOffset>
            </wp:positionV>
            <wp:extent cx="6506210" cy="14605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6506210"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jc w:val="right"/>
        <w:ind w:right="600"/>
        <w:spacing w:after="0"/>
        <w:rPr>
          <w:sz w:val="20"/>
          <w:szCs w:val="20"/>
          <w:color w:val="auto"/>
        </w:rPr>
      </w:pPr>
      <w:r>
        <w:rPr>
          <w:rFonts w:ascii="Times New Roman" w:cs="Times New Roman" w:eastAsia="Times New Roman" w:hAnsi="Times New Roman"/>
          <w:sz w:val="16"/>
          <w:szCs w:val="16"/>
          <w:color w:val="auto"/>
        </w:rPr>
        <w:t>2,145</w:t>
      </w:r>
    </w:p>
    <w:p>
      <w:pPr>
        <w:spacing w:after="0" w:line="46" w:lineRule="exact"/>
        <w:rPr>
          <w:sz w:val="20"/>
          <w:szCs w:val="20"/>
          <w:color w:val="auto"/>
        </w:rPr>
      </w:pPr>
    </w:p>
    <w:p>
      <w:pPr>
        <w:jc w:val="right"/>
        <w:ind w:right="600"/>
        <w:spacing w:after="0"/>
        <w:rPr>
          <w:sz w:val="20"/>
          <w:szCs w:val="20"/>
          <w:color w:val="auto"/>
        </w:rPr>
      </w:pPr>
      <w:r>
        <w:rPr>
          <w:rFonts w:ascii="Times New Roman" w:cs="Times New Roman" w:eastAsia="Times New Roman" w:hAnsi="Times New Roman"/>
          <w:sz w:val="17"/>
          <w:szCs w:val="17"/>
          <w:color w:val="auto"/>
        </w:rPr>
        <w:t>97</w:t>
      </w:r>
    </w:p>
    <w:p>
      <w:pPr>
        <w:spacing w:after="0" w:line="34" w:lineRule="exact"/>
        <w:rPr>
          <w:sz w:val="20"/>
          <w:szCs w:val="20"/>
          <w:color w:val="auto"/>
        </w:rPr>
      </w:pPr>
    </w:p>
    <w:p>
      <w:pPr>
        <w:jc w:val="right"/>
        <w:ind w:right="600"/>
        <w:spacing w:after="0"/>
        <w:rPr>
          <w:sz w:val="20"/>
          <w:szCs w:val="20"/>
          <w:color w:val="auto"/>
        </w:rPr>
      </w:pPr>
      <w:r>
        <w:rPr>
          <w:rFonts w:ascii="Times New Roman" w:cs="Times New Roman" w:eastAsia="Times New Roman" w:hAnsi="Times New Roman"/>
          <w:sz w:val="17"/>
          <w:szCs w:val="17"/>
          <w:color w:val="auto"/>
        </w:rPr>
        <w:t>320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-565785</wp:posOffset>
            </wp:positionH>
            <wp:positionV relativeFrom="paragraph">
              <wp:posOffset>26670</wp:posOffset>
            </wp:positionV>
            <wp:extent cx="857250" cy="825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857250" cy="8255"/>
                    </a:xfrm>
                    <a:prstGeom prst="rect">
                      <a:avLst/>
                    </a:prstGeom>
                    <a:noFill/>
                  </pic:spPr>
                </pic:pic>
              </a:graphicData>
            </a:graphic>
          </wp:anchor>
        </w:drawing>
      </w:r>
    </w:p>
    <w:p>
      <w:pPr>
        <w:spacing w:after="0" w:line="2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2,562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-565785</wp:posOffset>
            </wp:positionH>
            <wp:positionV relativeFrom="paragraph">
              <wp:posOffset>36830</wp:posOffset>
            </wp:positionV>
            <wp:extent cx="857250" cy="825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857250" cy="8255"/>
                    </a:xfrm>
                    <a:prstGeom prst="rect">
                      <a:avLst/>
                    </a:prstGeom>
                    <a:noFill/>
                  </pic:spPr>
                </pic:pic>
              </a:graphicData>
            </a:graphic>
          </wp:anchor>
        </w:drawing>
        <w:drawing>
          <wp:anchor simplePos="0" relativeHeight="251657728" behindDoc="1" locked="0" layoutInCell="0" allowOverlap="1">
            <wp:simplePos x="0" y="0"/>
            <wp:positionH relativeFrom="column">
              <wp:posOffset>-565785</wp:posOffset>
            </wp:positionH>
            <wp:positionV relativeFrom="paragraph">
              <wp:posOffset>62230</wp:posOffset>
            </wp:positionV>
            <wp:extent cx="857250" cy="825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857250" cy="82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9400" w:space="720"/>
            <w:col w:w="980"/>
          </w:cols>
          <w:pgMar w:left="320" w:top="135" w:right="47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ind w:right="-159"/>
        <w:spacing w:after="0"/>
        <w:rPr>
          <w:sz w:val="20"/>
          <w:szCs w:val="20"/>
          <w:color w:val="auto"/>
        </w:rPr>
      </w:pPr>
      <w:r>
        <w:rPr>
          <w:rFonts w:ascii="Times New Roman" w:cs="Times New Roman" w:eastAsia="Times New Roman" w:hAnsi="Times New Roman"/>
          <w:sz w:val="18"/>
          <w:szCs w:val="18"/>
          <w:color w:val="auto"/>
        </w:rPr>
        <w:t>56</w:t>
      </w:r>
    </w:p>
    <w:p>
      <w:pPr>
        <w:sectPr>
          <w:pgSz w:w="11900" w:h="16838" w:orient="portrait"/>
          <w:cols w:equalWidth="0" w:num="1">
            <w:col w:w="11100"/>
          </w:cols>
          <w:pgMar w:left="320" w:top="135" w:right="479" w:bottom="1440" w:gutter="0" w:footer="0" w:header="0"/>
          <w:type w:val="continuous"/>
        </w:sectPr>
      </w:pPr>
    </w:p>
    <w:bookmarkStart w:id="58" w:name="page59"/>
    <w:bookmarkEnd w:id="58"/>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18. Business segment information</w:t>
      </w:r>
    </w:p>
    <w:p>
      <w:pPr>
        <w:spacing w:after="0" w:line="243"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18"/>
          <w:szCs w:val="18"/>
          <w:color w:val="auto"/>
        </w:rPr>
        <w:t>The following table provides certain information regarding the Bank’s operations by segment:</w:t>
      </w:r>
    </w:p>
    <w:p>
      <w:pPr>
        <w:spacing w:after="0" w:line="200" w:lineRule="exact"/>
        <w:rPr>
          <w:sz w:val="20"/>
          <w:szCs w:val="20"/>
          <w:color w:val="auto"/>
        </w:rPr>
      </w:pPr>
    </w:p>
    <w:p>
      <w:pPr>
        <w:spacing w:after="0" w:line="278" w:lineRule="exact"/>
        <w:rPr>
          <w:sz w:val="20"/>
          <w:szCs w:val="20"/>
          <w:color w:val="auto"/>
        </w:rPr>
      </w:pPr>
    </w:p>
    <w:tbl>
      <w:tblPr>
        <w:tblLayout w:type="fixed"/>
        <w:tblInd w:w="340" w:type="dxa"/>
        <w:tblCellMar>
          <w:top w:w="0" w:type="dxa"/>
          <w:left w:w="0" w:type="dxa"/>
          <w:bottom w:w="0" w:type="dxa"/>
          <w:right w:w="0" w:type="dxa"/>
        </w:tblCellMar>
      </w:tblPr>
      <w:tr>
        <w:trPr>
          <w:trHeight w:val="238"/>
        </w:trPr>
        <w:tc>
          <w:tcPr>
            <w:tcW w:w="3940" w:type="dxa"/>
            <w:vAlign w:val="bottom"/>
          </w:tcPr>
          <w:p>
            <w:pPr>
              <w:spacing w:after="0"/>
              <w:rPr>
                <w:sz w:val="20"/>
                <w:szCs w:val="20"/>
                <w:color w:val="auto"/>
              </w:rPr>
            </w:pPr>
          </w:p>
        </w:tc>
        <w:tc>
          <w:tcPr>
            <w:tcW w:w="204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2022</w:t>
            </w:r>
          </w:p>
        </w:tc>
        <w:tc>
          <w:tcPr>
            <w:tcW w:w="13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940" w:type="dxa"/>
            <w:vAlign w:val="bottom"/>
          </w:tcPr>
          <w:p>
            <w:pPr>
              <w:spacing w:after="0"/>
              <w:rPr>
                <w:sz w:val="19"/>
                <w:szCs w:val="19"/>
                <w:color w:val="auto"/>
              </w:rPr>
            </w:pPr>
          </w:p>
        </w:tc>
        <w:tc>
          <w:tcPr>
            <w:tcW w:w="2040" w:type="dxa"/>
            <w:vAlign w:val="bottom"/>
          </w:tcPr>
          <w:p>
            <w:pPr>
              <w:spacing w:after="0"/>
              <w:rPr>
                <w:sz w:val="19"/>
                <w:szCs w:val="19"/>
                <w:color w:val="auto"/>
              </w:rPr>
            </w:pPr>
          </w:p>
        </w:tc>
        <w:tc>
          <w:tcPr>
            <w:tcW w:w="146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Commercial</w:t>
            </w: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Treasury</w:t>
            </w: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940" w:type="dxa"/>
            <w:vAlign w:val="bottom"/>
            <w:tcBorders>
              <w:top w:val="single" w:sz="8" w:color="CCEEFF"/>
            </w:tcBorders>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income</w:t>
            </w:r>
          </w:p>
        </w:tc>
        <w:tc>
          <w:tcPr>
            <w:tcW w:w="204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40,208</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4,796</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45,004</w:t>
            </w:r>
          </w:p>
        </w:tc>
        <w:tc>
          <w:tcPr>
            <w:tcW w:w="0" w:type="dxa"/>
            <w:vAlign w:val="bottom"/>
          </w:tcPr>
          <w:p>
            <w:pPr>
              <w:spacing w:after="0"/>
              <w:rPr>
                <w:sz w:val="1"/>
                <w:szCs w:val="1"/>
                <w:color w:val="auto"/>
              </w:rPr>
            </w:pPr>
          </w:p>
        </w:tc>
      </w:tr>
      <w:tr>
        <w:trPr>
          <w:trHeight w:val="230"/>
        </w:trPr>
        <w:tc>
          <w:tcPr>
            <w:tcW w:w="39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Interest expense</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(118)</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(19,165)</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(19,283)</w:t>
            </w:r>
          </w:p>
        </w:tc>
        <w:tc>
          <w:tcPr>
            <w:tcW w:w="0" w:type="dxa"/>
            <w:vAlign w:val="bottom"/>
          </w:tcPr>
          <w:p>
            <w:pPr>
              <w:spacing w:after="0"/>
              <w:rPr>
                <w:sz w:val="1"/>
                <w:szCs w:val="1"/>
                <w:color w:val="auto"/>
              </w:rPr>
            </w:pPr>
          </w:p>
        </w:tc>
      </w:tr>
      <w:tr>
        <w:trPr>
          <w:trHeight w:val="229"/>
        </w:trPr>
        <w:tc>
          <w:tcPr>
            <w:tcW w:w="39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Inter-segment net interest income</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(14,836)</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14,836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3"/>
        </w:trPr>
        <w:tc>
          <w:tcPr>
            <w:tcW w:w="394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204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25,254</w:t>
            </w:r>
          </w:p>
        </w:tc>
        <w:tc>
          <w:tcPr>
            <w:tcW w:w="1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467</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25,721</w:t>
            </w:r>
          </w:p>
        </w:tc>
        <w:tc>
          <w:tcPr>
            <w:tcW w:w="0" w:type="dxa"/>
            <w:vAlign w:val="bottom"/>
          </w:tcPr>
          <w:p>
            <w:pPr>
              <w:spacing w:after="0"/>
              <w:rPr>
                <w:sz w:val="1"/>
                <w:szCs w:val="1"/>
                <w:color w:val="auto"/>
              </w:rPr>
            </w:pPr>
          </w:p>
        </w:tc>
      </w:tr>
      <w:tr>
        <w:trPr>
          <w:trHeight w:val="229"/>
        </w:trPr>
        <w:tc>
          <w:tcPr>
            <w:tcW w:w="39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income (expense), net</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4,132</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399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4,531</w:t>
            </w:r>
          </w:p>
        </w:tc>
        <w:tc>
          <w:tcPr>
            <w:tcW w:w="0" w:type="dxa"/>
            <w:vAlign w:val="bottom"/>
          </w:tcPr>
          <w:p>
            <w:pPr>
              <w:spacing w:after="0"/>
              <w:rPr>
                <w:sz w:val="1"/>
                <w:szCs w:val="1"/>
                <w:color w:val="auto"/>
              </w:rPr>
            </w:pPr>
          </w:p>
        </w:tc>
      </w:tr>
      <w:tr>
        <w:trPr>
          <w:trHeight w:val="223"/>
        </w:trPr>
        <w:tc>
          <w:tcPr>
            <w:tcW w:w="39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income</w:t>
            </w:r>
          </w:p>
        </w:tc>
        <w:tc>
          <w:tcPr>
            <w:tcW w:w="204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29,386</w:t>
            </w:r>
          </w:p>
        </w:tc>
        <w:tc>
          <w:tcPr>
            <w:tcW w:w="1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866</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30,252</w:t>
            </w:r>
          </w:p>
        </w:tc>
        <w:tc>
          <w:tcPr>
            <w:tcW w:w="0" w:type="dxa"/>
            <w:vAlign w:val="bottom"/>
          </w:tcPr>
          <w:p>
            <w:pPr>
              <w:spacing w:after="0"/>
              <w:rPr>
                <w:sz w:val="1"/>
                <w:szCs w:val="1"/>
                <w:color w:val="auto"/>
              </w:rPr>
            </w:pPr>
          </w:p>
        </w:tc>
      </w:tr>
      <w:tr>
        <w:trPr>
          <w:trHeight w:val="256"/>
        </w:trPr>
        <w:tc>
          <w:tcPr>
            <w:tcW w:w="3940" w:type="dxa"/>
            <w:vAlign w:val="bottom"/>
            <w:shd w:val="clear" w:color="auto" w:fill="CCEEFF"/>
          </w:tcPr>
          <w:p>
            <w:pPr>
              <w:spacing w:after="0"/>
              <w:rPr>
                <w:sz w:val="22"/>
                <w:szCs w:val="22"/>
                <w:color w:val="auto"/>
              </w:rPr>
            </w:pPr>
          </w:p>
        </w:tc>
        <w:tc>
          <w:tcPr>
            <w:tcW w:w="2040" w:type="dxa"/>
            <w:vAlign w:val="bottom"/>
            <w:shd w:val="clear" w:color="auto" w:fill="CCEEFF"/>
          </w:tcPr>
          <w:p>
            <w:pPr>
              <w:spacing w:after="0"/>
              <w:rPr>
                <w:sz w:val="22"/>
                <w:szCs w:val="22"/>
                <w:color w:val="auto"/>
              </w:rPr>
            </w:pPr>
          </w:p>
        </w:tc>
        <w:tc>
          <w:tcPr>
            <w:tcW w:w="134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34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36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25"/>
        </w:trPr>
        <w:tc>
          <w:tcPr>
            <w:tcW w:w="39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Provision for credit losses</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(7,361)</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(750)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(8,111)</w:t>
            </w:r>
          </w:p>
        </w:tc>
        <w:tc>
          <w:tcPr>
            <w:tcW w:w="0" w:type="dxa"/>
            <w:vAlign w:val="bottom"/>
          </w:tcPr>
          <w:p>
            <w:pPr>
              <w:spacing w:after="0"/>
              <w:rPr>
                <w:sz w:val="1"/>
                <w:szCs w:val="1"/>
                <w:color w:val="auto"/>
              </w:rPr>
            </w:pPr>
          </w:p>
        </w:tc>
      </w:tr>
      <w:tr>
        <w:trPr>
          <w:trHeight w:val="234"/>
        </w:trPr>
        <w:tc>
          <w:tcPr>
            <w:tcW w:w="39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Operating expenses</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(8,800)</w:t>
            </w:r>
          </w:p>
        </w:tc>
        <w:tc>
          <w:tcPr>
            <w:tcW w:w="12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(2,222)</w:t>
            </w:r>
          </w:p>
        </w:tc>
        <w:tc>
          <w:tcPr>
            <w:tcW w:w="100" w:type="dxa"/>
            <w:vAlign w:val="bottom"/>
          </w:tcPr>
          <w:p>
            <w:pPr>
              <w:spacing w:after="0"/>
              <w:rPr>
                <w:sz w:val="20"/>
                <w:szCs w:val="20"/>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(11,022)</w:t>
            </w:r>
          </w:p>
        </w:tc>
        <w:tc>
          <w:tcPr>
            <w:tcW w:w="0" w:type="dxa"/>
            <w:vAlign w:val="bottom"/>
          </w:tcPr>
          <w:p>
            <w:pPr>
              <w:spacing w:after="0"/>
              <w:rPr>
                <w:sz w:val="1"/>
                <w:szCs w:val="1"/>
                <w:color w:val="auto"/>
              </w:rPr>
            </w:pPr>
          </w:p>
        </w:tc>
      </w:tr>
      <w:tr>
        <w:trPr>
          <w:trHeight w:val="248"/>
        </w:trPr>
        <w:tc>
          <w:tcPr>
            <w:tcW w:w="39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Segment profit (loss)</w:t>
            </w:r>
          </w:p>
        </w:tc>
        <w:tc>
          <w:tcPr>
            <w:tcW w:w="204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13,225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(2,106)</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11,119</w:t>
            </w:r>
          </w:p>
        </w:tc>
        <w:tc>
          <w:tcPr>
            <w:tcW w:w="0" w:type="dxa"/>
            <w:vAlign w:val="bottom"/>
          </w:tcPr>
          <w:p>
            <w:pPr>
              <w:spacing w:after="0"/>
              <w:rPr>
                <w:sz w:val="1"/>
                <w:szCs w:val="1"/>
                <w:color w:val="auto"/>
              </w:rPr>
            </w:pPr>
          </w:p>
        </w:tc>
      </w:tr>
      <w:tr>
        <w:trPr>
          <w:trHeight w:val="20"/>
        </w:trPr>
        <w:tc>
          <w:tcPr>
            <w:tcW w:w="3940" w:type="dxa"/>
            <w:vAlign w:val="bottom"/>
            <w:tcBorders>
              <w:top w:val="single" w:sz="8" w:color="CCEEFF"/>
            </w:tcBorders>
          </w:tcPr>
          <w:p>
            <w:pPr>
              <w:spacing w:after="0" w:line="20" w:lineRule="exact"/>
              <w:rPr>
                <w:sz w:val="1"/>
                <w:szCs w:val="1"/>
                <w:color w:val="auto"/>
              </w:rPr>
            </w:pPr>
          </w:p>
        </w:tc>
        <w:tc>
          <w:tcPr>
            <w:tcW w:w="20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394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9"/>
        </w:trPr>
        <w:tc>
          <w:tcPr>
            <w:tcW w:w="39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204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6,658,539</w:t>
            </w:r>
          </w:p>
        </w:tc>
        <w:tc>
          <w:tcPr>
            <w:tcW w:w="12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1,790,642</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8,449,181</w:t>
            </w:r>
          </w:p>
        </w:tc>
        <w:tc>
          <w:tcPr>
            <w:tcW w:w="0" w:type="dxa"/>
            <w:vAlign w:val="bottom"/>
          </w:tcPr>
          <w:p>
            <w:pPr>
              <w:spacing w:after="0"/>
              <w:rPr>
                <w:sz w:val="1"/>
                <w:szCs w:val="1"/>
                <w:color w:val="auto"/>
              </w:rPr>
            </w:pPr>
          </w:p>
        </w:tc>
      </w:tr>
      <w:tr>
        <w:trPr>
          <w:trHeight w:val="20"/>
        </w:trPr>
        <w:tc>
          <w:tcPr>
            <w:tcW w:w="3940" w:type="dxa"/>
            <w:vAlign w:val="bottom"/>
          </w:tcPr>
          <w:p>
            <w:pPr>
              <w:spacing w:after="0" w:line="20" w:lineRule="exact"/>
              <w:rPr>
                <w:sz w:val="1"/>
                <w:szCs w:val="1"/>
                <w:color w:val="auto"/>
              </w:rPr>
            </w:pPr>
          </w:p>
        </w:tc>
        <w:tc>
          <w:tcPr>
            <w:tcW w:w="338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394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b w:val="1"/>
                <w:bCs w:val="1"/>
                <w:color w:val="auto"/>
              </w:rPr>
              <w:t>Segment liabilities</w:t>
            </w:r>
          </w:p>
        </w:tc>
        <w:tc>
          <w:tcPr>
            <w:tcW w:w="2040" w:type="dxa"/>
            <w:vAlign w:val="bottom"/>
          </w:tcPr>
          <w:p>
            <w:pPr>
              <w:spacing w:after="0"/>
              <w:rPr>
                <w:sz w:val="17"/>
                <w:szCs w:val="17"/>
                <w:color w:val="auto"/>
              </w:rPr>
            </w:pPr>
          </w:p>
        </w:tc>
        <w:tc>
          <w:tcPr>
            <w:tcW w:w="134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b w:val="1"/>
                <w:bCs w:val="1"/>
                <w:color w:val="auto"/>
              </w:rPr>
              <w:t>210,565</w:t>
            </w:r>
          </w:p>
        </w:tc>
        <w:tc>
          <w:tcPr>
            <w:tcW w:w="120" w:type="dxa"/>
            <w:vAlign w:val="bottom"/>
          </w:tcPr>
          <w:p>
            <w:pPr>
              <w:spacing w:after="0"/>
              <w:rPr>
                <w:sz w:val="17"/>
                <w:szCs w:val="17"/>
                <w:color w:val="auto"/>
              </w:rPr>
            </w:pPr>
          </w:p>
        </w:tc>
        <w:tc>
          <w:tcPr>
            <w:tcW w:w="134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b w:val="1"/>
                <w:bCs w:val="1"/>
                <w:color w:val="auto"/>
              </w:rPr>
              <w:t>7,215,270</w:t>
            </w:r>
          </w:p>
        </w:tc>
        <w:tc>
          <w:tcPr>
            <w:tcW w:w="100" w:type="dxa"/>
            <w:vAlign w:val="bottom"/>
          </w:tcPr>
          <w:p>
            <w:pPr>
              <w:spacing w:after="0"/>
              <w:rPr>
                <w:sz w:val="17"/>
                <w:szCs w:val="17"/>
                <w:color w:val="auto"/>
              </w:rPr>
            </w:pPr>
          </w:p>
        </w:tc>
        <w:tc>
          <w:tcPr>
            <w:tcW w:w="136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b w:val="1"/>
                <w:bCs w:val="1"/>
                <w:color w:val="auto"/>
              </w:rPr>
              <w:t>7,425,835</w:t>
            </w:r>
          </w:p>
        </w:tc>
        <w:tc>
          <w:tcPr>
            <w:tcW w:w="0" w:type="dxa"/>
            <w:vAlign w:val="bottom"/>
          </w:tcPr>
          <w:p>
            <w:pPr>
              <w:spacing w:after="0"/>
              <w:rPr>
                <w:sz w:val="1"/>
                <w:szCs w:val="1"/>
                <w:color w:val="auto"/>
              </w:rPr>
            </w:pPr>
          </w:p>
        </w:tc>
      </w:tr>
      <w:tr>
        <w:trPr>
          <w:trHeight w:val="20"/>
        </w:trPr>
        <w:tc>
          <w:tcPr>
            <w:tcW w:w="3940" w:type="dxa"/>
            <w:vAlign w:val="bottom"/>
          </w:tcPr>
          <w:p>
            <w:pPr>
              <w:spacing w:after="0" w:line="20" w:lineRule="exact"/>
              <w:rPr>
                <w:sz w:val="1"/>
                <w:szCs w:val="1"/>
                <w:color w:val="auto"/>
              </w:rPr>
            </w:pPr>
          </w:p>
        </w:tc>
        <w:tc>
          <w:tcPr>
            <w:tcW w:w="20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17"/>
        </w:trPr>
        <w:tc>
          <w:tcPr>
            <w:tcW w:w="3940" w:type="dxa"/>
            <w:vAlign w:val="bottom"/>
          </w:tcPr>
          <w:p>
            <w:pPr>
              <w:spacing w:after="0"/>
              <w:rPr>
                <w:sz w:val="24"/>
                <w:szCs w:val="24"/>
                <w:color w:val="auto"/>
              </w:rPr>
            </w:pPr>
          </w:p>
        </w:tc>
        <w:tc>
          <w:tcPr>
            <w:tcW w:w="204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 2021</w:t>
            </w:r>
          </w:p>
        </w:tc>
        <w:tc>
          <w:tcPr>
            <w:tcW w:w="1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940" w:type="dxa"/>
            <w:vAlign w:val="bottom"/>
          </w:tcPr>
          <w:p>
            <w:pPr>
              <w:spacing w:after="0"/>
              <w:rPr>
                <w:sz w:val="19"/>
                <w:szCs w:val="19"/>
                <w:color w:val="auto"/>
              </w:rPr>
            </w:pPr>
          </w:p>
        </w:tc>
        <w:tc>
          <w:tcPr>
            <w:tcW w:w="2040" w:type="dxa"/>
            <w:vAlign w:val="bottom"/>
          </w:tcPr>
          <w:p>
            <w:pPr>
              <w:spacing w:after="0"/>
              <w:rPr>
                <w:sz w:val="19"/>
                <w:szCs w:val="19"/>
                <w:color w:val="auto"/>
              </w:rPr>
            </w:pPr>
          </w:p>
        </w:tc>
        <w:tc>
          <w:tcPr>
            <w:tcW w:w="1460" w:type="dxa"/>
            <w:vAlign w:val="bottom"/>
            <w:gridSpan w:val="2"/>
          </w:tcPr>
          <w:p>
            <w:pPr>
              <w:ind w:left="200"/>
              <w:spacing w:after="0"/>
              <w:rPr>
                <w:sz w:val="20"/>
                <w:szCs w:val="20"/>
                <w:color w:val="auto"/>
              </w:rPr>
            </w:pPr>
            <w:r>
              <w:rPr>
                <w:rFonts w:ascii="Times New Roman" w:cs="Times New Roman" w:eastAsia="Times New Roman" w:hAnsi="Times New Roman"/>
                <w:sz w:val="18"/>
                <w:szCs w:val="18"/>
                <w:b w:val="1"/>
                <w:bCs w:val="1"/>
                <w:color w:val="auto"/>
              </w:rPr>
              <w:t>Commercial</w:t>
            </w: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Treasury</w:t>
            </w:r>
          </w:p>
        </w:tc>
        <w:tc>
          <w:tcPr>
            <w:tcW w:w="1360" w:type="dxa"/>
            <w:vAlign w:val="bottom"/>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940" w:type="dxa"/>
            <w:vAlign w:val="bottom"/>
            <w:tcBorders>
              <w:top w:val="single" w:sz="8" w:color="CCEEFF"/>
            </w:tcBorders>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Interest income</w:t>
            </w:r>
          </w:p>
        </w:tc>
        <w:tc>
          <w:tcPr>
            <w:tcW w:w="204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30,920</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1,998</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32,918</w:t>
            </w:r>
          </w:p>
        </w:tc>
        <w:tc>
          <w:tcPr>
            <w:tcW w:w="0" w:type="dxa"/>
            <w:vAlign w:val="bottom"/>
          </w:tcPr>
          <w:p>
            <w:pPr>
              <w:spacing w:after="0"/>
              <w:rPr>
                <w:sz w:val="1"/>
                <w:szCs w:val="1"/>
                <w:color w:val="auto"/>
              </w:rPr>
            </w:pPr>
          </w:p>
        </w:tc>
      </w:tr>
      <w:tr>
        <w:trPr>
          <w:trHeight w:val="230"/>
        </w:trPr>
        <w:tc>
          <w:tcPr>
            <w:tcW w:w="39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Interest expense</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(166)</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(13,857)</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(14,023)</w:t>
            </w:r>
          </w:p>
        </w:tc>
        <w:tc>
          <w:tcPr>
            <w:tcW w:w="0" w:type="dxa"/>
            <w:vAlign w:val="bottom"/>
          </w:tcPr>
          <w:p>
            <w:pPr>
              <w:spacing w:after="0"/>
              <w:rPr>
                <w:sz w:val="1"/>
                <w:szCs w:val="1"/>
                <w:color w:val="auto"/>
              </w:rPr>
            </w:pPr>
          </w:p>
        </w:tc>
      </w:tr>
      <w:tr>
        <w:trPr>
          <w:trHeight w:val="229"/>
        </w:trPr>
        <w:tc>
          <w:tcPr>
            <w:tcW w:w="39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Inter-segment net interest income</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(12,022)</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12,022</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23"/>
        </w:trPr>
        <w:tc>
          <w:tcPr>
            <w:tcW w:w="394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w:t>
            </w:r>
          </w:p>
        </w:tc>
        <w:tc>
          <w:tcPr>
            <w:tcW w:w="204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18,732</w:t>
            </w:r>
          </w:p>
        </w:tc>
        <w:tc>
          <w:tcPr>
            <w:tcW w:w="1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163</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18,895</w:t>
            </w:r>
          </w:p>
        </w:tc>
        <w:tc>
          <w:tcPr>
            <w:tcW w:w="0" w:type="dxa"/>
            <w:vAlign w:val="bottom"/>
          </w:tcPr>
          <w:p>
            <w:pPr>
              <w:spacing w:after="0"/>
              <w:rPr>
                <w:sz w:val="1"/>
                <w:szCs w:val="1"/>
                <w:color w:val="auto"/>
              </w:rPr>
            </w:pPr>
          </w:p>
        </w:tc>
      </w:tr>
      <w:tr>
        <w:trPr>
          <w:trHeight w:val="229"/>
        </w:trPr>
        <w:tc>
          <w:tcPr>
            <w:tcW w:w="39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Other income (expense), net</w:t>
            </w:r>
          </w:p>
        </w:tc>
        <w:tc>
          <w:tcPr>
            <w:tcW w:w="33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3,257</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(191)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3,066</w:t>
            </w:r>
          </w:p>
        </w:tc>
        <w:tc>
          <w:tcPr>
            <w:tcW w:w="0" w:type="dxa"/>
            <w:vAlign w:val="bottom"/>
          </w:tcPr>
          <w:p>
            <w:pPr>
              <w:spacing w:after="0"/>
              <w:rPr>
                <w:sz w:val="1"/>
                <w:szCs w:val="1"/>
                <w:color w:val="auto"/>
              </w:rPr>
            </w:pPr>
          </w:p>
        </w:tc>
      </w:tr>
      <w:tr>
        <w:trPr>
          <w:trHeight w:val="223"/>
        </w:trPr>
        <w:tc>
          <w:tcPr>
            <w:tcW w:w="39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Total income</w:t>
            </w:r>
          </w:p>
        </w:tc>
        <w:tc>
          <w:tcPr>
            <w:tcW w:w="204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21,989</w:t>
            </w:r>
          </w:p>
        </w:tc>
        <w:tc>
          <w:tcPr>
            <w:tcW w:w="1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(28)</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21,961</w:t>
            </w:r>
          </w:p>
        </w:tc>
        <w:tc>
          <w:tcPr>
            <w:tcW w:w="0" w:type="dxa"/>
            <w:vAlign w:val="bottom"/>
          </w:tcPr>
          <w:p>
            <w:pPr>
              <w:spacing w:after="0"/>
              <w:rPr>
                <w:sz w:val="1"/>
                <w:szCs w:val="1"/>
                <w:color w:val="auto"/>
              </w:rPr>
            </w:pPr>
          </w:p>
        </w:tc>
      </w:tr>
      <w:tr>
        <w:trPr>
          <w:trHeight w:val="257"/>
        </w:trPr>
        <w:tc>
          <w:tcPr>
            <w:tcW w:w="3940" w:type="dxa"/>
            <w:vAlign w:val="bottom"/>
            <w:shd w:val="clear" w:color="auto" w:fill="CCEEFF"/>
          </w:tcPr>
          <w:p>
            <w:pPr>
              <w:spacing w:after="0"/>
              <w:rPr>
                <w:sz w:val="22"/>
                <w:szCs w:val="22"/>
                <w:color w:val="auto"/>
              </w:rPr>
            </w:pPr>
          </w:p>
        </w:tc>
        <w:tc>
          <w:tcPr>
            <w:tcW w:w="3380" w:type="dxa"/>
            <w:vAlign w:val="bottom"/>
            <w:gridSpan w:val="2"/>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34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36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25"/>
        </w:trPr>
        <w:tc>
          <w:tcPr>
            <w:tcW w:w="39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Reversal (provision) for credit losses</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37</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w:t>
            </w:r>
          </w:p>
        </w:tc>
        <w:tc>
          <w:tcPr>
            <w:tcW w:w="0" w:type="dxa"/>
            <w:vAlign w:val="bottom"/>
          </w:tcPr>
          <w:p>
            <w:pPr>
              <w:spacing w:after="0"/>
              <w:rPr>
                <w:sz w:val="1"/>
                <w:szCs w:val="1"/>
                <w:color w:val="auto"/>
              </w:rPr>
            </w:pPr>
          </w:p>
        </w:tc>
      </w:tr>
      <w:tr>
        <w:trPr>
          <w:trHeight w:val="234"/>
        </w:trPr>
        <w:tc>
          <w:tcPr>
            <w:tcW w:w="3940" w:type="dxa"/>
            <w:vAlign w:val="bottom"/>
          </w:tcPr>
          <w:p>
            <w:pPr>
              <w:ind w:left="20"/>
              <w:spacing w:after="0"/>
              <w:rPr>
                <w:sz w:val="20"/>
                <w:szCs w:val="20"/>
                <w:color w:val="auto"/>
              </w:rPr>
            </w:pPr>
            <w:r>
              <w:rPr>
                <w:rFonts w:ascii="Times New Roman" w:cs="Times New Roman" w:eastAsia="Times New Roman" w:hAnsi="Times New Roman"/>
                <w:sz w:val="18"/>
                <w:szCs w:val="18"/>
                <w:color w:val="auto"/>
              </w:rPr>
              <w:t>Operating expenses</w:t>
            </w:r>
          </w:p>
        </w:tc>
        <w:tc>
          <w:tcPr>
            <w:tcW w:w="33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(7,148)</w:t>
            </w:r>
          </w:p>
        </w:tc>
        <w:tc>
          <w:tcPr>
            <w:tcW w:w="12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(1,997)</w:t>
            </w:r>
          </w:p>
        </w:tc>
        <w:tc>
          <w:tcPr>
            <w:tcW w:w="100" w:type="dxa"/>
            <w:vAlign w:val="bottom"/>
          </w:tcPr>
          <w:p>
            <w:pPr>
              <w:spacing w:after="0"/>
              <w:rPr>
                <w:sz w:val="20"/>
                <w:szCs w:val="20"/>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(9,145)</w:t>
            </w:r>
          </w:p>
        </w:tc>
        <w:tc>
          <w:tcPr>
            <w:tcW w:w="0" w:type="dxa"/>
            <w:vAlign w:val="bottom"/>
          </w:tcPr>
          <w:p>
            <w:pPr>
              <w:spacing w:after="0"/>
              <w:rPr>
                <w:sz w:val="1"/>
                <w:szCs w:val="1"/>
                <w:color w:val="auto"/>
              </w:rPr>
            </w:pPr>
          </w:p>
        </w:tc>
      </w:tr>
      <w:tr>
        <w:trPr>
          <w:trHeight w:val="248"/>
        </w:trPr>
        <w:tc>
          <w:tcPr>
            <w:tcW w:w="39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Segment profit (loss)</w:t>
            </w:r>
          </w:p>
        </w:tc>
        <w:tc>
          <w:tcPr>
            <w:tcW w:w="204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14,878</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(2,062)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12,816</w:t>
            </w:r>
          </w:p>
        </w:tc>
        <w:tc>
          <w:tcPr>
            <w:tcW w:w="0" w:type="dxa"/>
            <w:vAlign w:val="bottom"/>
          </w:tcPr>
          <w:p>
            <w:pPr>
              <w:spacing w:after="0"/>
              <w:rPr>
                <w:sz w:val="1"/>
                <w:szCs w:val="1"/>
                <w:color w:val="auto"/>
              </w:rPr>
            </w:pPr>
          </w:p>
        </w:tc>
      </w:tr>
      <w:tr>
        <w:trPr>
          <w:trHeight w:val="20"/>
        </w:trPr>
        <w:tc>
          <w:tcPr>
            <w:tcW w:w="3940" w:type="dxa"/>
            <w:vAlign w:val="bottom"/>
            <w:tcBorders>
              <w:top w:val="single" w:sz="8" w:color="CCEEFF"/>
            </w:tcBorders>
          </w:tcPr>
          <w:p>
            <w:pPr>
              <w:spacing w:after="0" w:line="20" w:lineRule="exact"/>
              <w:rPr>
                <w:sz w:val="1"/>
                <w:szCs w:val="1"/>
                <w:color w:val="auto"/>
              </w:rPr>
            </w:pPr>
          </w:p>
        </w:tc>
        <w:tc>
          <w:tcPr>
            <w:tcW w:w="3380" w:type="dxa"/>
            <w:vAlign w:val="bottom"/>
            <w:tcBorders>
              <w:top w:val="single" w:sz="8" w:color="CCEEFF"/>
            </w:tcBorders>
            <w:gridSpan w:val="2"/>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3940" w:type="dxa"/>
            <w:vAlign w:val="bottom"/>
          </w:tcPr>
          <w:p>
            <w:pPr>
              <w:spacing w:after="0"/>
              <w:rPr>
                <w:sz w:val="17"/>
                <w:szCs w:val="17"/>
                <w:color w:val="auto"/>
              </w:rPr>
            </w:pPr>
          </w:p>
        </w:tc>
        <w:tc>
          <w:tcPr>
            <w:tcW w:w="204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39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Segment assets</w:t>
            </w:r>
          </w:p>
        </w:tc>
        <w:tc>
          <w:tcPr>
            <w:tcW w:w="204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5,137,623</w:t>
            </w:r>
          </w:p>
        </w:tc>
        <w:tc>
          <w:tcPr>
            <w:tcW w:w="12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1,230,515</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6,368,138</w:t>
            </w:r>
          </w:p>
        </w:tc>
        <w:tc>
          <w:tcPr>
            <w:tcW w:w="0" w:type="dxa"/>
            <w:vAlign w:val="bottom"/>
          </w:tcPr>
          <w:p>
            <w:pPr>
              <w:spacing w:after="0"/>
              <w:rPr>
                <w:sz w:val="1"/>
                <w:szCs w:val="1"/>
                <w:color w:val="auto"/>
              </w:rPr>
            </w:pPr>
          </w:p>
        </w:tc>
      </w:tr>
      <w:tr>
        <w:trPr>
          <w:trHeight w:val="20"/>
        </w:trPr>
        <w:tc>
          <w:tcPr>
            <w:tcW w:w="3940" w:type="dxa"/>
            <w:vAlign w:val="bottom"/>
          </w:tcPr>
          <w:p>
            <w:pPr>
              <w:spacing w:after="0" w:line="20" w:lineRule="exact"/>
              <w:rPr>
                <w:sz w:val="1"/>
                <w:szCs w:val="1"/>
                <w:color w:val="auto"/>
              </w:rPr>
            </w:pPr>
          </w:p>
        </w:tc>
        <w:tc>
          <w:tcPr>
            <w:tcW w:w="338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394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b w:val="1"/>
                <w:bCs w:val="1"/>
                <w:color w:val="auto"/>
              </w:rPr>
              <w:t>Segment liabilities</w:t>
            </w:r>
          </w:p>
        </w:tc>
        <w:tc>
          <w:tcPr>
            <w:tcW w:w="2040" w:type="dxa"/>
            <w:vAlign w:val="bottom"/>
          </w:tcPr>
          <w:p>
            <w:pPr>
              <w:spacing w:after="0"/>
              <w:rPr>
                <w:sz w:val="17"/>
                <w:szCs w:val="17"/>
                <w:color w:val="auto"/>
              </w:rPr>
            </w:pPr>
          </w:p>
        </w:tc>
        <w:tc>
          <w:tcPr>
            <w:tcW w:w="134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b w:val="1"/>
                <w:bCs w:val="1"/>
                <w:color w:val="auto"/>
              </w:rPr>
              <w:t>95,901</w:t>
            </w:r>
          </w:p>
        </w:tc>
        <w:tc>
          <w:tcPr>
            <w:tcW w:w="120" w:type="dxa"/>
            <w:vAlign w:val="bottom"/>
          </w:tcPr>
          <w:p>
            <w:pPr>
              <w:spacing w:after="0"/>
              <w:rPr>
                <w:sz w:val="17"/>
                <w:szCs w:val="17"/>
                <w:color w:val="auto"/>
              </w:rPr>
            </w:pPr>
          </w:p>
        </w:tc>
        <w:tc>
          <w:tcPr>
            <w:tcW w:w="134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b w:val="1"/>
                <w:bCs w:val="1"/>
                <w:color w:val="auto"/>
              </w:rPr>
              <w:t>5,228,490</w:t>
            </w:r>
          </w:p>
        </w:tc>
        <w:tc>
          <w:tcPr>
            <w:tcW w:w="100" w:type="dxa"/>
            <w:vAlign w:val="bottom"/>
          </w:tcPr>
          <w:p>
            <w:pPr>
              <w:spacing w:after="0"/>
              <w:rPr>
                <w:sz w:val="17"/>
                <w:szCs w:val="17"/>
                <w:color w:val="auto"/>
              </w:rPr>
            </w:pPr>
          </w:p>
        </w:tc>
        <w:tc>
          <w:tcPr>
            <w:tcW w:w="1360" w:type="dxa"/>
            <w:vAlign w:val="bottom"/>
            <w:tcBorders>
              <w:top w:val="single" w:sz="8" w:color="auto"/>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b w:val="1"/>
                <w:bCs w:val="1"/>
                <w:color w:val="auto"/>
              </w:rPr>
              <w:t>5,324,391</w:t>
            </w:r>
          </w:p>
        </w:tc>
        <w:tc>
          <w:tcPr>
            <w:tcW w:w="0" w:type="dxa"/>
            <w:vAlign w:val="bottom"/>
          </w:tcPr>
          <w:p>
            <w:pPr>
              <w:spacing w:after="0"/>
              <w:rPr>
                <w:sz w:val="1"/>
                <w:szCs w:val="1"/>
                <w:color w:val="auto"/>
              </w:rPr>
            </w:pPr>
          </w:p>
        </w:tc>
      </w:tr>
      <w:tr>
        <w:trPr>
          <w:trHeight w:val="20"/>
        </w:trPr>
        <w:tc>
          <w:tcPr>
            <w:tcW w:w="3940" w:type="dxa"/>
            <w:vAlign w:val="bottom"/>
          </w:tcPr>
          <w:p>
            <w:pPr>
              <w:spacing w:after="0" w:line="20" w:lineRule="exact"/>
              <w:rPr>
                <w:sz w:val="1"/>
                <w:szCs w:val="1"/>
                <w:color w:val="auto"/>
              </w:rPr>
            </w:pPr>
          </w:p>
        </w:tc>
        <w:tc>
          <w:tcPr>
            <w:tcW w:w="2040" w:type="dxa"/>
            <w:vAlign w:val="bottom"/>
            <w:vMerge w:val="restart"/>
          </w:tcPr>
          <w:p>
            <w:pPr>
              <w:jc w:val="right"/>
              <w:ind w:right="510"/>
              <w:spacing w:after="0"/>
              <w:rPr>
                <w:sz w:val="20"/>
                <w:szCs w:val="20"/>
                <w:color w:val="auto"/>
              </w:rPr>
            </w:pPr>
            <w:r>
              <w:rPr>
                <w:rFonts w:ascii="Times New Roman" w:cs="Times New Roman" w:eastAsia="Times New Roman" w:hAnsi="Times New Roman"/>
                <w:sz w:val="18"/>
                <w:szCs w:val="18"/>
                <w:color w:val="auto"/>
              </w:rPr>
              <w:t>57</w:t>
            </w: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790"/>
        </w:trPr>
        <w:tc>
          <w:tcPr>
            <w:tcW w:w="3940" w:type="dxa"/>
            <w:vAlign w:val="bottom"/>
          </w:tcPr>
          <w:p>
            <w:pPr>
              <w:spacing w:after="0"/>
              <w:rPr>
                <w:sz w:val="24"/>
                <w:szCs w:val="24"/>
                <w:color w:val="auto"/>
              </w:rPr>
            </w:pPr>
          </w:p>
        </w:tc>
        <w:tc>
          <w:tcPr>
            <w:tcW w:w="2040" w:type="dxa"/>
            <w:vAlign w:val="bottom"/>
            <w:vMerge w:val="continue"/>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580"/>
          </w:cols>
          <w:pgMar w:left="320" w:top="135" w:right="999" w:bottom="1440" w:gutter="0" w:footer="0" w:header="0"/>
        </w:sectPr>
      </w:pPr>
    </w:p>
    <w:bookmarkStart w:id="59" w:name="page60"/>
    <w:bookmarkEnd w:id="59"/>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20" w:hanging="312"/>
        <w:spacing w:after="0"/>
        <w:tabs>
          <w:tab w:leader="none" w:pos="320" w:val="left"/>
        </w:tabs>
        <w:numPr>
          <w:ilvl w:val="0"/>
          <w:numId w:val="72"/>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Business segment information (continued)</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following table presents the reconciliation of information on reportable segments:</w:t>
      </w:r>
    </w:p>
    <w:p>
      <w:pPr>
        <w:spacing w:after="0" w:line="353" w:lineRule="exact"/>
        <w:rPr>
          <w:sz w:val="20"/>
          <w:szCs w:val="20"/>
          <w:color w:val="auto"/>
        </w:rPr>
      </w:pPr>
    </w:p>
    <w:tbl>
      <w:tblPr>
        <w:tblLayout w:type="fixed"/>
        <w:tblInd w:w="340" w:type="dxa"/>
        <w:tblCellMar>
          <w:top w:w="0" w:type="dxa"/>
          <w:left w:w="0" w:type="dxa"/>
          <w:bottom w:w="0" w:type="dxa"/>
          <w:right w:w="0" w:type="dxa"/>
        </w:tblCellMar>
      </w:tblPr>
      <w:tr>
        <w:trPr>
          <w:trHeight w:val="235"/>
        </w:trPr>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6700" w:type="dxa"/>
            <w:vAlign w:val="bottom"/>
          </w:tcPr>
          <w:p>
            <w:pPr>
              <w:spacing w:after="0"/>
              <w:rPr>
                <w:sz w:val="20"/>
                <w:szCs w:val="20"/>
                <w:color w:val="auto"/>
              </w:rPr>
            </w:pPr>
          </w:p>
        </w:tc>
        <w:tc>
          <w:tcPr>
            <w:tcW w:w="1440" w:type="dxa"/>
            <w:vAlign w:val="bottom"/>
            <w:gridSpan w:val="2"/>
          </w:tcPr>
          <w:p>
            <w:pPr>
              <w:ind w:left="100"/>
              <w:spacing w:after="0"/>
              <w:rPr>
                <w:sz w:val="20"/>
                <w:szCs w:val="20"/>
                <w:color w:val="auto"/>
              </w:rPr>
            </w:pPr>
            <w:r>
              <w:rPr>
                <w:rFonts w:ascii="Times New Roman" w:cs="Times New Roman" w:eastAsia="Times New Roman" w:hAnsi="Times New Roman"/>
                <w:sz w:val="17"/>
                <w:szCs w:val="17"/>
                <w:b w:val="1"/>
                <w:bCs w:val="1"/>
                <w:color w:val="auto"/>
              </w:rPr>
              <w:t>March 31, 2022</w:t>
            </w:r>
          </w:p>
        </w:tc>
        <w:tc>
          <w:tcPr>
            <w:tcW w:w="1360" w:type="dxa"/>
            <w:vAlign w:val="bottom"/>
          </w:tcPr>
          <w:p>
            <w:pPr>
              <w:jc w:val="right"/>
              <w:ind w:right="31"/>
              <w:spacing w:after="0"/>
              <w:rPr>
                <w:sz w:val="20"/>
                <w:szCs w:val="20"/>
                <w:color w:val="auto"/>
              </w:rPr>
            </w:pPr>
            <w:r>
              <w:rPr>
                <w:rFonts w:ascii="Times New Roman" w:cs="Times New Roman" w:eastAsia="Times New Roman" w:hAnsi="Times New Roman"/>
                <w:sz w:val="17"/>
                <w:szCs w:val="17"/>
                <w:b w:val="1"/>
                <w:bCs w:val="1"/>
                <w:color w:val="auto"/>
              </w:rPr>
              <w:t>March 31, 2021</w:t>
            </w:r>
          </w:p>
        </w:tc>
      </w:tr>
      <w:tr>
        <w:trPr>
          <w:trHeight w:val="255"/>
        </w:trPr>
        <w:tc>
          <w:tcPr>
            <w:tcW w:w="748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Profit for the period</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11,119</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12,816</w:t>
            </w:r>
          </w:p>
        </w:tc>
      </w:tr>
      <w:tr>
        <w:trPr>
          <w:trHeight w:val="20"/>
        </w:trPr>
        <w:tc>
          <w:tcPr>
            <w:tcW w:w="5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67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67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189"/>
        </w:trPr>
        <w:tc>
          <w:tcPr>
            <w:tcW w:w="7480" w:type="dxa"/>
            <w:vAlign w:val="bottom"/>
            <w:gridSpan w:val="3"/>
            <w:shd w:val="clear" w:color="auto" w:fill="CCEEFF"/>
          </w:tcPr>
          <w:p>
            <w:pPr>
              <w:ind w:left="20"/>
              <w:spacing w:after="0" w:line="189" w:lineRule="exact"/>
              <w:rPr>
                <w:sz w:val="20"/>
                <w:szCs w:val="20"/>
                <w:color w:val="auto"/>
              </w:rPr>
            </w:pPr>
            <w:r>
              <w:rPr>
                <w:rFonts w:ascii="Times New Roman" w:cs="Times New Roman" w:eastAsia="Times New Roman" w:hAnsi="Times New Roman"/>
                <w:sz w:val="18"/>
                <w:szCs w:val="18"/>
                <w:color w:val="auto"/>
              </w:rPr>
              <w:t>Assets:</w:t>
            </w: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r>
      <w:tr>
        <w:trPr>
          <w:trHeight w:val="21"/>
        </w:trPr>
        <w:tc>
          <w:tcPr>
            <w:tcW w:w="520" w:type="dxa"/>
            <w:vAlign w:val="bottom"/>
            <w:tcBorders>
              <w:top w:val="single" w:sz="8" w:color="auto"/>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6700" w:type="dxa"/>
            <w:vAlign w:val="bottom"/>
            <w:tcBorders>
              <w:top w:val="single" w:sz="8" w:color="CCEEFF"/>
            </w:tcBorders>
            <w:shd w:val="clear" w:color="auto" w:fill="CCEEFF"/>
          </w:tcPr>
          <w:p>
            <w:pPr>
              <w:spacing w:after="0" w:line="20" w:lineRule="exact"/>
              <w:rPr>
                <w:sz w:val="1"/>
                <w:szCs w:val="1"/>
                <w:color w:val="auto"/>
              </w:rPr>
            </w:pPr>
          </w:p>
        </w:tc>
        <w:tc>
          <w:tcPr>
            <w:tcW w:w="134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360" w:type="dxa"/>
            <w:vAlign w:val="bottom"/>
            <w:tcBorders>
              <w:top w:val="single" w:sz="8" w:color="CCEEFF"/>
            </w:tcBorders>
            <w:shd w:val="clear" w:color="auto" w:fill="CCEEFF"/>
          </w:tcPr>
          <w:p>
            <w:pPr>
              <w:spacing w:after="0" w:line="20" w:lineRule="exact"/>
              <w:rPr>
                <w:sz w:val="1"/>
                <w:szCs w:val="1"/>
                <w:color w:val="auto"/>
              </w:rPr>
            </w:pPr>
          </w:p>
        </w:tc>
      </w:tr>
      <w:tr>
        <w:trPr>
          <w:trHeight w:val="229"/>
        </w:trPr>
        <w:tc>
          <w:tcPr>
            <w:tcW w:w="7480" w:type="dxa"/>
            <w:vAlign w:val="bottom"/>
            <w:gridSpan w:val="3"/>
          </w:tcPr>
          <w:p>
            <w:pPr>
              <w:ind w:left="180"/>
              <w:spacing w:after="0"/>
              <w:rPr>
                <w:sz w:val="20"/>
                <w:szCs w:val="20"/>
                <w:color w:val="auto"/>
              </w:rPr>
            </w:pPr>
            <w:r>
              <w:rPr>
                <w:rFonts w:ascii="Times New Roman" w:cs="Times New Roman" w:eastAsia="Times New Roman" w:hAnsi="Times New Roman"/>
                <w:sz w:val="18"/>
                <w:szCs w:val="18"/>
                <w:color w:val="auto"/>
              </w:rPr>
              <w:t>Assets from reportable segments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8,449,181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6,368,138</w:t>
            </w:r>
          </w:p>
        </w:tc>
      </w:tr>
      <w:tr>
        <w:trPr>
          <w:trHeight w:val="230"/>
        </w:trPr>
        <w:tc>
          <w:tcPr>
            <w:tcW w:w="7480" w:type="dxa"/>
            <w:vAlign w:val="bottom"/>
            <w:gridSpan w:val="3"/>
            <w:shd w:val="clear" w:color="auto" w:fill="CCEEFF"/>
          </w:tcPr>
          <w:p>
            <w:pPr>
              <w:ind w:left="340"/>
              <w:spacing w:after="0"/>
              <w:rPr>
                <w:sz w:val="20"/>
                <w:szCs w:val="20"/>
                <w:color w:val="auto"/>
              </w:rPr>
            </w:pPr>
            <w:r>
              <w:rPr>
                <w:rFonts w:ascii="Times New Roman" w:cs="Times New Roman" w:eastAsia="Times New Roman" w:hAnsi="Times New Roman"/>
                <w:sz w:val="18"/>
                <w:szCs w:val="18"/>
                <w:color w:val="auto"/>
              </w:rPr>
              <w:t>Other assets - unallocated</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9,202</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6,708</w:t>
            </w:r>
          </w:p>
        </w:tc>
      </w:tr>
      <w:tr>
        <w:trPr>
          <w:trHeight w:val="223"/>
        </w:trPr>
        <w:tc>
          <w:tcPr>
            <w:tcW w:w="748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Total assets</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8,458,383</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6,374,846</w:t>
            </w:r>
          </w:p>
        </w:tc>
      </w:tr>
      <w:tr>
        <w:trPr>
          <w:trHeight w:val="20"/>
        </w:trPr>
        <w:tc>
          <w:tcPr>
            <w:tcW w:w="520" w:type="dxa"/>
            <w:vAlign w:val="bottom"/>
            <w:tcBorders>
              <w:bottom w:val="single" w:sz="8" w:color="CCEEFF"/>
            </w:tcBorders>
          </w:tcPr>
          <w:p>
            <w:pPr>
              <w:spacing w:after="0" w:line="20" w:lineRule="exact"/>
              <w:rPr>
                <w:sz w:val="1"/>
                <w:szCs w:val="1"/>
                <w:color w:val="auto"/>
              </w:rPr>
            </w:pPr>
          </w:p>
        </w:tc>
        <w:tc>
          <w:tcPr>
            <w:tcW w:w="260" w:type="dxa"/>
            <w:vAlign w:val="bottom"/>
            <w:tcBorders>
              <w:bottom w:val="single" w:sz="8" w:color="CCEEFF"/>
            </w:tcBorders>
          </w:tcPr>
          <w:p>
            <w:pPr>
              <w:spacing w:after="0" w:line="20" w:lineRule="exact"/>
              <w:rPr>
                <w:sz w:val="1"/>
                <w:szCs w:val="1"/>
                <w:color w:val="auto"/>
              </w:rPr>
            </w:pPr>
          </w:p>
        </w:tc>
        <w:tc>
          <w:tcPr>
            <w:tcW w:w="670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24"/>
        </w:trPr>
        <w:tc>
          <w:tcPr>
            <w:tcW w:w="5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67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189"/>
        </w:trPr>
        <w:tc>
          <w:tcPr>
            <w:tcW w:w="7480" w:type="dxa"/>
            <w:vAlign w:val="bottom"/>
            <w:gridSpan w:val="3"/>
          </w:tcPr>
          <w:p>
            <w:pPr>
              <w:ind w:left="20"/>
              <w:spacing w:after="0" w:line="189" w:lineRule="exact"/>
              <w:rPr>
                <w:sz w:val="20"/>
                <w:szCs w:val="20"/>
                <w:color w:val="auto"/>
              </w:rPr>
            </w:pPr>
            <w:r>
              <w:rPr>
                <w:rFonts w:ascii="Times New Roman" w:cs="Times New Roman" w:eastAsia="Times New Roman" w:hAnsi="Times New Roman"/>
                <w:sz w:val="18"/>
                <w:szCs w:val="18"/>
                <w:color w:val="auto"/>
              </w:rPr>
              <w:t>Liabilities:</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r>
      <w:tr>
        <w:trPr>
          <w:trHeight w:val="21"/>
        </w:trPr>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67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r>
      <w:tr>
        <w:trPr>
          <w:trHeight w:val="229"/>
        </w:trPr>
        <w:tc>
          <w:tcPr>
            <w:tcW w:w="7480" w:type="dxa"/>
            <w:vAlign w:val="bottom"/>
            <w:gridSpan w:val="3"/>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Liabilities from reportable segments</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7,425,835</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5,324,391</w:t>
            </w:r>
          </w:p>
        </w:tc>
      </w:tr>
      <w:tr>
        <w:trPr>
          <w:trHeight w:val="230"/>
        </w:trPr>
        <w:tc>
          <w:tcPr>
            <w:tcW w:w="7480" w:type="dxa"/>
            <w:vAlign w:val="bottom"/>
            <w:tcBorders>
              <w:bottom w:val="single" w:sz="8" w:color="CCEEFF"/>
            </w:tcBorders>
            <w:gridSpan w:val="3"/>
          </w:tcPr>
          <w:p>
            <w:pPr>
              <w:ind w:left="340"/>
              <w:spacing w:after="0"/>
              <w:rPr>
                <w:sz w:val="20"/>
                <w:szCs w:val="20"/>
                <w:color w:val="auto"/>
              </w:rPr>
            </w:pPr>
            <w:r>
              <w:rPr>
                <w:rFonts w:ascii="Times New Roman" w:cs="Times New Roman" w:eastAsia="Times New Roman" w:hAnsi="Times New Roman"/>
                <w:sz w:val="18"/>
                <w:szCs w:val="18"/>
                <w:color w:val="auto"/>
              </w:rPr>
              <w:t>Other liabilities - unallocated</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27,992</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13,780</w:t>
            </w:r>
          </w:p>
        </w:tc>
      </w:tr>
      <w:tr>
        <w:trPr>
          <w:trHeight w:val="248"/>
        </w:trPr>
        <w:tc>
          <w:tcPr>
            <w:tcW w:w="7480" w:type="dxa"/>
            <w:vAlign w:val="bottom"/>
            <w:tcBorders>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liabilities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7,453,827</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5,338,171</w:t>
            </w:r>
          </w:p>
        </w:tc>
      </w:tr>
      <w:tr>
        <w:trPr>
          <w:trHeight w:val="20"/>
        </w:trPr>
        <w:tc>
          <w:tcPr>
            <w:tcW w:w="52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67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383" w:lineRule="exact"/>
        <w:rPr>
          <w:sz w:val="20"/>
          <w:szCs w:val="20"/>
          <w:color w:val="auto"/>
        </w:rPr>
      </w:pPr>
    </w:p>
    <w:p>
      <w:pPr>
        <w:ind w:left="320" w:hanging="312"/>
        <w:spacing w:after="0"/>
        <w:tabs>
          <w:tab w:leader="none" w:pos="320" w:val="left"/>
        </w:tabs>
        <w:numPr>
          <w:ilvl w:val="0"/>
          <w:numId w:val="73"/>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Related party transactions</w:t>
      </w:r>
    </w:p>
    <w:p>
      <w:pPr>
        <w:spacing w:after="0" w:line="229"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detail of the assets and liabilities with related private corporations and financial institutions is as follows:</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tcPr>
          <w:p>
            <w:pPr>
              <w:spacing w:after="0"/>
              <w:rPr>
                <w:sz w:val="18"/>
                <w:szCs w:val="18"/>
                <w:color w:val="auto"/>
              </w:rPr>
            </w:pPr>
          </w:p>
        </w:tc>
        <w:tc>
          <w:tcPr>
            <w:tcW w:w="1440" w:type="dxa"/>
            <w:vAlign w:val="bottom"/>
            <w:gridSpan w:val="2"/>
          </w:tcPr>
          <w:p>
            <w:pPr>
              <w:ind w:left="280"/>
              <w:spacing w:after="0"/>
              <w:rPr>
                <w:sz w:val="20"/>
                <w:szCs w:val="20"/>
                <w:color w:val="auto"/>
              </w:rPr>
            </w:pPr>
            <w:r>
              <w:rPr>
                <w:rFonts w:ascii="Times New Roman" w:cs="Times New Roman" w:eastAsia="Times New Roman" w:hAnsi="Times New Roman"/>
                <w:sz w:val="18"/>
                <w:szCs w:val="18"/>
                <w:b w:val="1"/>
                <w:bCs w:val="1"/>
                <w:color w:val="auto"/>
              </w:rPr>
              <w:t>March 31,</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r>
      <w:tr>
        <w:trPr>
          <w:trHeight w:val="238"/>
        </w:trPr>
        <w:tc>
          <w:tcPr>
            <w:tcW w:w="744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10"/>
        </w:trPr>
        <w:tc>
          <w:tcPr>
            <w:tcW w:w="744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Assets</w:t>
            </w: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30"/>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Demand deposits</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3,502</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2,680</w:t>
            </w:r>
          </w:p>
        </w:tc>
      </w:tr>
      <w:tr>
        <w:trPr>
          <w:trHeight w:val="229"/>
        </w:trPr>
        <w:tc>
          <w:tcPr>
            <w:tcW w:w="74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Loans, net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29,983</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29,857</w:t>
            </w:r>
          </w:p>
        </w:tc>
      </w:tr>
      <w:tr>
        <w:trPr>
          <w:trHeight w:val="223"/>
        </w:trPr>
        <w:tc>
          <w:tcPr>
            <w:tcW w:w="744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 asset</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33,485</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32,537</w:t>
            </w: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24"/>
        </w:trPr>
        <w:tc>
          <w:tcPr>
            <w:tcW w:w="74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744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Liabilities</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74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Time deposits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260,000</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150,000</w:t>
            </w:r>
          </w:p>
        </w:tc>
      </w:tr>
      <w:tr>
        <w:trPr>
          <w:trHeight w:val="223"/>
        </w:trPr>
        <w:tc>
          <w:tcPr>
            <w:tcW w:w="744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Total liabilities</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260,000</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150,000</w:t>
            </w: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24"/>
        </w:trPr>
        <w:tc>
          <w:tcPr>
            <w:tcW w:w="74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744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Contingencies</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74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Stand-by letters of credit</w:t>
            </w:r>
          </w:p>
        </w:tc>
        <w:tc>
          <w:tcPr>
            <w:tcW w:w="13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10,150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9,130</w:t>
            </w:r>
          </w:p>
        </w:tc>
      </w:tr>
      <w:tr>
        <w:trPr>
          <w:trHeight w:val="234"/>
        </w:trPr>
        <w:tc>
          <w:tcPr>
            <w:tcW w:w="7440" w:type="dxa"/>
            <w:vAlign w:val="bottom"/>
          </w:tcPr>
          <w:p>
            <w:pPr>
              <w:ind w:left="180"/>
              <w:spacing w:after="0"/>
              <w:rPr>
                <w:sz w:val="20"/>
                <w:szCs w:val="20"/>
                <w:color w:val="auto"/>
              </w:rPr>
            </w:pPr>
            <w:r>
              <w:rPr>
                <w:rFonts w:ascii="Times New Roman" w:cs="Times New Roman" w:eastAsia="Times New Roman" w:hAnsi="Times New Roman"/>
                <w:sz w:val="18"/>
                <w:szCs w:val="18"/>
                <w:color w:val="auto"/>
              </w:rPr>
              <w:t>Loss allowance</w:t>
            </w:r>
          </w:p>
        </w:tc>
        <w:tc>
          <w:tcPr>
            <w:tcW w:w="134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(38)</w:t>
            </w:r>
          </w:p>
        </w:tc>
        <w:tc>
          <w:tcPr>
            <w:tcW w:w="100" w:type="dxa"/>
            <w:vAlign w:val="bottom"/>
          </w:tcPr>
          <w:p>
            <w:pPr>
              <w:spacing w:after="0"/>
              <w:rPr>
                <w:sz w:val="20"/>
                <w:szCs w:val="20"/>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(37)</w:t>
            </w:r>
          </w:p>
        </w:tc>
      </w:tr>
    </w:tbl>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5540"/>
        <w:spacing w:after="0"/>
        <w:rPr>
          <w:sz w:val="20"/>
          <w:szCs w:val="20"/>
          <w:color w:val="auto"/>
        </w:rPr>
      </w:pPr>
      <w:r>
        <w:rPr>
          <w:rFonts w:ascii="Times New Roman" w:cs="Times New Roman" w:eastAsia="Times New Roman" w:hAnsi="Times New Roman"/>
          <w:sz w:val="18"/>
          <w:szCs w:val="18"/>
          <w:color w:val="auto"/>
        </w:rPr>
        <w:t>58</w:t>
      </w:r>
    </w:p>
    <w:p>
      <w:pPr>
        <w:sectPr>
          <w:pgSz w:w="11900" w:h="16838" w:orient="portrait"/>
          <w:cols w:equalWidth="0" w:num="1">
            <w:col w:w="10620"/>
          </w:cols>
          <w:pgMar w:left="320" w:top="135" w:right="959" w:bottom="1440" w:gutter="0" w:footer="0" w:header="0"/>
        </w:sectPr>
      </w:pPr>
    </w:p>
    <w:bookmarkStart w:id="60" w:name="page61"/>
    <w:bookmarkEnd w:id="60"/>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20" w:hanging="312"/>
        <w:spacing w:after="0"/>
        <w:tabs>
          <w:tab w:leader="none" w:pos="320" w:val="left"/>
        </w:tabs>
        <w:numPr>
          <w:ilvl w:val="0"/>
          <w:numId w:val="74"/>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Related party transactions (continued)</w:t>
      </w:r>
    </w:p>
    <w:p>
      <w:pPr>
        <w:spacing w:after="0" w:line="215" w:lineRule="exact"/>
        <w:rPr>
          <w:rFonts w:ascii="Times New Roman" w:cs="Times New Roman" w:eastAsia="Times New Roman" w:hAnsi="Times New Roman"/>
          <w:sz w:val="18"/>
          <w:szCs w:val="18"/>
          <w:b w:val="1"/>
          <w:bCs w:val="1"/>
          <w:color w:val="auto"/>
        </w:rPr>
      </w:pP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detail of income and expenses with related parties is as follows:</w:t>
      </w:r>
    </w:p>
    <w:p>
      <w:pPr>
        <w:spacing w:after="0" w:line="262" w:lineRule="exact"/>
        <w:rPr>
          <w:sz w:val="20"/>
          <w:szCs w:val="20"/>
          <w:color w:val="auto"/>
        </w:rPr>
      </w:pPr>
    </w:p>
    <w:p>
      <w:pPr>
        <w:ind w:left="8820"/>
        <w:spacing w:after="0"/>
        <w:rPr>
          <w:sz w:val="20"/>
          <w:szCs w:val="20"/>
          <w:color w:val="auto"/>
        </w:rPr>
      </w:pPr>
      <w:r>
        <w:rPr>
          <w:rFonts w:ascii="Times New Roman" w:cs="Times New Roman" w:eastAsia="Times New Roman" w:hAnsi="Times New Roman"/>
          <w:sz w:val="18"/>
          <w:szCs w:val="18"/>
          <w:b w:val="1"/>
          <w:bCs w:val="1"/>
          <w:color w:val="auto"/>
        </w:rPr>
        <w:t>March 31,</w:t>
      </w:r>
    </w:p>
    <w:p>
      <w:pPr>
        <w:spacing w:after="0" w:line="31" w:lineRule="exact"/>
        <w:rPr>
          <w:sz w:val="20"/>
          <w:szCs w:val="20"/>
          <w:color w:val="auto"/>
        </w:rPr>
      </w:pPr>
    </w:p>
    <w:tbl>
      <w:tblPr>
        <w:tblLayout w:type="fixed"/>
        <w:tblInd w:w="320" w:type="dxa"/>
        <w:tblCellMar>
          <w:top w:w="0" w:type="dxa"/>
          <w:left w:w="0" w:type="dxa"/>
          <w:bottom w:w="0" w:type="dxa"/>
          <w:right w:w="0" w:type="dxa"/>
        </w:tblCellMar>
      </w:tblPr>
      <w:tr>
        <w:trPr>
          <w:trHeight w:val="223"/>
        </w:trPr>
        <w:tc>
          <w:tcPr>
            <w:tcW w:w="7480" w:type="dxa"/>
            <w:vAlign w:val="bottom"/>
            <w:tcBorders>
              <w:bottom w:val="single" w:sz="8" w:color="CCEEFF"/>
            </w:tcBorders>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2022</w:t>
            </w:r>
          </w:p>
        </w:tc>
        <w:tc>
          <w:tcPr>
            <w:tcW w:w="44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ind w:right="39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1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income</w:t>
            </w:r>
          </w:p>
        </w:tc>
        <w:tc>
          <w:tcPr>
            <w:tcW w:w="90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r>
      <w:tr>
        <w:trPr>
          <w:trHeight w:val="229"/>
        </w:trPr>
        <w:tc>
          <w:tcPr>
            <w:tcW w:w="8380" w:type="dxa"/>
            <w:vAlign w:val="bottom"/>
            <w:gridSpan w:val="2"/>
          </w:tcPr>
          <w:p>
            <w:pPr>
              <w:ind w:left="180"/>
              <w:spacing w:after="0"/>
              <w:rPr>
                <w:sz w:val="20"/>
                <w:szCs w:val="20"/>
                <w:color w:val="auto"/>
              </w:rPr>
            </w:pPr>
            <w:r>
              <w:rPr>
                <w:rFonts w:ascii="Times New Roman" w:cs="Times New Roman" w:eastAsia="Times New Roman" w:hAnsi="Times New Roman"/>
                <w:sz w:val="18"/>
                <w:szCs w:val="18"/>
                <w:color w:val="auto"/>
              </w:rPr>
              <w:t>Loans</w:t>
            </w:r>
          </w:p>
        </w:tc>
        <w:tc>
          <w:tcPr>
            <w:tcW w:w="4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6"/>
              </w:rPr>
              <w:t>127</w:t>
            </w:r>
          </w:p>
        </w:tc>
        <w:tc>
          <w:tcPr>
            <w:tcW w:w="120" w:type="dxa"/>
            <w:vAlign w:val="bottom"/>
          </w:tcPr>
          <w:p>
            <w:pPr>
              <w:spacing w:after="0"/>
              <w:rPr>
                <w:sz w:val="19"/>
                <w:szCs w:val="19"/>
                <w:color w:val="auto"/>
              </w:rPr>
            </w:pPr>
          </w:p>
        </w:tc>
        <w:tc>
          <w:tcPr>
            <w:tcW w:w="1340" w:type="dxa"/>
            <w:vAlign w:val="bottom"/>
          </w:tcPr>
          <w:p>
            <w:pPr>
              <w:jc w:val="center"/>
              <w:ind w:left="850"/>
              <w:spacing w:after="0"/>
              <w:rPr>
                <w:sz w:val="20"/>
                <w:szCs w:val="20"/>
                <w:color w:val="auto"/>
              </w:rPr>
            </w:pPr>
            <w:r>
              <w:rPr>
                <w:rFonts w:ascii="Times New Roman" w:cs="Times New Roman" w:eastAsia="Times New Roman" w:hAnsi="Times New Roman"/>
                <w:sz w:val="18"/>
                <w:szCs w:val="18"/>
                <w:color w:val="auto"/>
              </w:rPr>
              <w:t>100</w:t>
            </w:r>
          </w:p>
        </w:tc>
      </w:tr>
      <w:tr>
        <w:trPr>
          <w:trHeight w:val="209"/>
        </w:trPr>
        <w:tc>
          <w:tcPr>
            <w:tcW w:w="7480" w:type="dxa"/>
            <w:vAlign w:val="bottom"/>
          </w:tcPr>
          <w:p>
            <w:pPr>
              <w:ind w:left="20"/>
              <w:spacing w:after="0"/>
              <w:rPr>
                <w:sz w:val="20"/>
                <w:szCs w:val="20"/>
                <w:color w:val="auto"/>
              </w:rPr>
            </w:pPr>
            <w:r>
              <w:rPr>
                <w:rFonts w:ascii="Times New Roman" w:cs="Times New Roman" w:eastAsia="Times New Roman" w:hAnsi="Times New Roman"/>
                <w:sz w:val="18"/>
                <w:szCs w:val="18"/>
                <w:b w:val="1"/>
                <w:bCs w:val="1"/>
                <w:color w:val="auto"/>
              </w:rPr>
              <w:t>Interest expense</w:t>
            </w:r>
          </w:p>
        </w:tc>
        <w:tc>
          <w:tcPr>
            <w:tcW w:w="900" w:type="dxa"/>
            <w:vAlign w:val="bottom"/>
            <w:tcBorders>
              <w:top w:val="single" w:sz="8" w:color="auto"/>
            </w:tcBorders>
          </w:tcPr>
          <w:p>
            <w:pPr>
              <w:spacing w:after="0"/>
              <w:rPr>
                <w:sz w:val="18"/>
                <w:szCs w:val="18"/>
                <w:color w:val="auto"/>
              </w:rPr>
            </w:pPr>
          </w:p>
        </w:tc>
        <w:tc>
          <w:tcPr>
            <w:tcW w:w="4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Borders>
              <w:top w:val="single" w:sz="8" w:color="auto"/>
            </w:tcBorders>
          </w:tcPr>
          <w:p>
            <w:pPr>
              <w:spacing w:after="0"/>
              <w:rPr>
                <w:sz w:val="18"/>
                <w:szCs w:val="18"/>
                <w:color w:val="auto"/>
              </w:rPr>
            </w:pPr>
          </w:p>
        </w:tc>
      </w:tr>
      <w:tr>
        <w:trPr>
          <w:trHeight w:val="230"/>
        </w:trPr>
        <w:tc>
          <w:tcPr>
            <w:tcW w:w="7480" w:type="dxa"/>
            <w:vAlign w:val="bottom"/>
            <w:tcBorders>
              <w:bottom w:val="single" w:sz="8" w:color="CCEEFF"/>
            </w:tcBorders>
            <w:shd w:val="clear" w:color="auto" w:fill="CCEEFF"/>
          </w:tcPr>
          <w:p>
            <w:pPr>
              <w:ind w:left="180"/>
              <w:spacing w:after="0"/>
              <w:rPr>
                <w:sz w:val="20"/>
                <w:szCs w:val="20"/>
                <w:color w:val="auto"/>
              </w:rPr>
            </w:pPr>
            <w:r>
              <w:rPr>
                <w:rFonts w:ascii="Times New Roman" w:cs="Times New Roman" w:eastAsia="Times New Roman" w:hAnsi="Times New Roman"/>
                <w:sz w:val="18"/>
                <w:szCs w:val="18"/>
                <w:color w:val="auto"/>
              </w:rPr>
              <w:t>Deposits</w:t>
            </w:r>
          </w:p>
        </w:tc>
        <w:tc>
          <w:tcPr>
            <w:tcW w:w="900" w:type="dxa"/>
            <w:vAlign w:val="bottom"/>
            <w:tcBorders>
              <w:bottom w:val="single" w:sz="8" w:color="auto"/>
            </w:tcBorders>
            <w:shd w:val="clear" w:color="auto" w:fill="CCEEFF"/>
          </w:tcPr>
          <w:p>
            <w:pPr>
              <w:spacing w:after="0"/>
              <w:rPr>
                <w:sz w:val="19"/>
                <w:szCs w:val="19"/>
                <w:color w:val="auto"/>
              </w:rPr>
            </w:pPr>
          </w:p>
        </w:tc>
        <w:tc>
          <w:tcPr>
            <w:tcW w:w="440" w:type="dxa"/>
            <w:vAlign w:val="bottom"/>
            <w:tcBorders>
              <w:bottom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7"/>
              </w:rPr>
              <w:t>(365)</w:t>
            </w:r>
          </w:p>
        </w:tc>
        <w:tc>
          <w:tcPr>
            <w:tcW w:w="12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center"/>
              <w:ind w:left="830"/>
              <w:spacing w:after="0"/>
              <w:rPr>
                <w:sz w:val="20"/>
                <w:szCs w:val="20"/>
                <w:color w:val="auto"/>
              </w:rPr>
            </w:pPr>
            <w:r>
              <w:rPr>
                <w:rFonts w:ascii="Times New Roman" w:cs="Times New Roman" w:eastAsia="Times New Roman" w:hAnsi="Times New Roman"/>
                <w:sz w:val="18"/>
                <w:szCs w:val="18"/>
                <w:color w:val="auto"/>
                <w:w w:val="97"/>
              </w:rPr>
              <w:t>(623)</w:t>
            </w:r>
          </w:p>
        </w:tc>
      </w:tr>
      <w:tr>
        <w:trPr>
          <w:trHeight w:val="223"/>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interest expense</w:t>
            </w:r>
          </w:p>
        </w:tc>
        <w:tc>
          <w:tcPr>
            <w:tcW w:w="900" w:type="dxa"/>
            <w:vAlign w:val="bottom"/>
            <w:tcBorders>
              <w:bottom w:val="single" w:sz="8" w:color="auto"/>
            </w:tcBorders>
            <w:shd w:val="clear" w:color="auto" w:fill="CCEEFF"/>
          </w:tcPr>
          <w:p>
            <w:pPr>
              <w:spacing w:after="0"/>
              <w:rPr>
                <w:sz w:val="19"/>
                <w:szCs w:val="19"/>
                <w:color w:val="auto"/>
              </w:rPr>
            </w:pPr>
          </w:p>
        </w:tc>
        <w:tc>
          <w:tcPr>
            <w:tcW w:w="440" w:type="dxa"/>
            <w:vAlign w:val="bottom"/>
            <w:tcBorders>
              <w:bottom w:val="single" w:sz="8" w:color="auto"/>
            </w:tcBorders>
            <w:shd w:val="clear" w:color="auto" w:fill="CCEEFF"/>
          </w:tcPr>
          <w:p>
            <w:pPr>
              <w:jc w:val="center"/>
              <w:spacing w:after="0"/>
              <w:rPr>
                <w:sz w:val="20"/>
                <w:szCs w:val="20"/>
                <w:color w:val="auto"/>
              </w:rPr>
            </w:pPr>
            <w:r>
              <w:rPr>
                <w:rFonts w:ascii="Times New Roman" w:cs="Times New Roman" w:eastAsia="Times New Roman" w:hAnsi="Times New Roman"/>
                <w:sz w:val="18"/>
                <w:szCs w:val="18"/>
                <w:color w:val="auto"/>
                <w:w w:val="97"/>
              </w:rPr>
              <w:t>(365)</w:t>
            </w:r>
          </w:p>
        </w:tc>
        <w:tc>
          <w:tcPr>
            <w:tcW w:w="1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center"/>
              <w:ind w:left="830"/>
              <w:spacing w:after="0"/>
              <w:rPr>
                <w:sz w:val="20"/>
                <w:szCs w:val="20"/>
                <w:color w:val="auto"/>
              </w:rPr>
            </w:pPr>
            <w:r>
              <w:rPr>
                <w:rFonts w:ascii="Times New Roman" w:cs="Times New Roman" w:eastAsia="Times New Roman" w:hAnsi="Times New Roman"/>
                <w:sz w:val="18"/>
                <w:szCs w:val="18"/>
                <w:color w:val="auto"/>
                <w:w w:val="97"/>
              </w:rPr>
              <w:t>(623)</w:t>
            </w:r>
          </w:p>
        </w:tc>
      </w:tr>
    </w:tbl>
    <w:p>
      <w:pPr>
        <w:spacing w:after="0" w:line="243" w:lineRule="exact"/>
        <w:rPr>
          <w:sz w:val="20"/>
          <w:szCs w:val="20"/>
          <w:color w:val="auto"/>
        </w:rPr>
      </w:pPr>
    </w:p>
    <w:tbl>
      <w:tblPr>
        <w:tblLayout w:type="fixed"/>
        <w:tblInd w:w="320" w:type="dxa"/>
        <w:tblCellMar>
          <w:top w:w="0" w:type="dxa"/>
          <w:left w:w="0" w:type="dxa"/>
          <w:bottom w:w="0" w:type="dxa"/>
          <w:right w:w="0" w:type="dxa"/>
        </w:tblCellMar>
      </w:tblPr>
      <w:tr>
        <w:trPr>
          <w:trHeight w:val="229"/>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interest income (expenses)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(238)</w:t>
            </w:r>
          </w:p>
        </w:tc>
        <w:tc>
          <w:tcPr>
            <w:tcW w:w="1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(523)</w:t>
            </w:r>
          </w:p>
        </w:tc>
      </w:tr>
      <w:tr>
        <w:trPr>
          <w:trHeight w:val="237"/>
        </w:trPr>
        <w:tc>
          <w:tcPr>
            <w:tcW w:w="748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r>
      <w:tr>
        <w:trPr>
          <w:trHeight w:val="230"/>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Other income (expense)</w:t>
            </w: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r>
      <w:tr>
        <w:trPr>
          <w:trHeight w:val="229"/>
        </w:trPr>
        <w:tc>
          <w:tcPr>
            <w:tcW w:w="7480" w:type="dxa"/>
            <w:vAlign w:val="bottom"/>
            <w:tcBorders>
              <w:bottom w:val="single" w:sz="8" w:color="CCEEFF"/>
            </w:tcBorders>
          </w:tcPr>
          <w:p>
            <w:pPr>
              <w:ind w:left="180"/>
              <w:spacing w:after="0"/>
              <w:rPr>
                <w:sz w:val="20"/>
                <w:szCs w:val="20"/>
                <w:color w:val="auto"/>
              </w:rPr>
            </w:pPr>
            <w:r>
              <w:rPr>
                <w:rFonts w:ascii="Times New Roman" w:cs="Times New Roman" w:eastAsia="Times New Roman" w:hAnsi="Times New Roman"/>
                <w:sz w:val="18"/>
                <w:szCs w:val="18"/>
                <w:color w:val="auto"/>
              </w:rPr>
              <w:t>Fees and commissions, net</w:t>
            </w: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38</w:t>
            </w:r>
          </w:p>
        </w:tc>
        <w:tc>
          <w:tcPr>
            <w:tcW w:w="1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8"/>
                <w:szCs w:val="18"/>
                <w:color w:val="auto"/>
              </w:rPr>
              <w:t>60</w:t>
            </w:r>
          </w:p>
        </w:tc>
      </w:tr>
      <w:tr>
        <w:trPr>
          <w:trHeight w:val="223"/>
        </w:trPr>
        <w:tc>
          <w:tcPr>
            <w:tcW w:w="7480" w:type="dxa"/>
            <w:vAlign w:val="bottom"/>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other income, net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38</w:t>
            </w:r>
          </w:p>
        </w:tc>
        <w:tc>
          <w:tcPr>
            <w:tcW w:w="1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60</w:t>
            </w:r>
          </w:p>
        </w:tc>
      </w:tr>
      <w:tr>
        <w:trPr>
          <w:trHeight w:val="236"/>
        </w:trPr>
        <w:tc>
          <w:tcPr>
            <w:tcW w:w="748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r>
      <w:tr>
        <w:trPr>
          <w:trHeight w:val="255"/>
        </w:trPr>
        <w:tc>
          <w:tcPr>
            <w:tcW w:w="748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b w:val="1"/>
                <w:bCs w:val="1"/>
                <w:color w:val="auto"/>
              </w:rPr>
              <w:t>Net income from related parties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(200)</w:t>
            </w:r>
          </w:p>
        </w:tc>
        <w:tc>
          <w:tcPr>
            <w:tcW w:w="12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(463)</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81"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total compensation paid to directors and the executives as representatives of the Bank amounted to:</w:t>
      </w:r>
    </w:p>
    <w:p>
      <w:pPr>
        <w:spacing w:after="0" w:line="200" w:lineRule="exact"/>
        <w:rPr>
          <w:sz w:val="20"/>
          <w:szCs w:val="20"/>
          <w:color w:val="auto"/>
        </w:rPr>
      </w:pPr>
    </w:p>
    <w:p>
      <w:pPr>
        <w:spacing w:after="0" w:line="251" w:lineRule="exact"/>
        <w:rPr>
          <w:sz w:val="20"/>
          <w:szCs w:val="20"/>
          <w:color w:val="auto"/>
        </w:rPr>
      </w:pPr>
    </w:p>
    <w:p>
      <w:pPr>
        <w:ind w:left="8820"/>
        <w:spacing w:after="0"/>
        <w:rPr>
          <w:sz w:val="20"/>
          <w:szCs w:val="20"/>
          <w:color w:val="auto"/>
        </w:rPr>
      </w:pPr>
      <w:r>
        <w:rPr>
          <w:rFonts w:ascii="Times New Roman" w:cs="Times New Roman" w:eastAsia="Times New Roman" w:hAnsi="Times New Roman"/>
          <w:sz w:val="18"/>
          <w:szCs w:val="18"/>
          <w:b w:val="1"/>
          <w:bCs w:val="1"/>
          <w:color w:val="auto"/>
        </w:rPr>
        <w:t>March 31,</w:t>
      </w:r>
    </w:p>
    <w:p>
      <w:pPr>
        <w:spacing w:after="0" w:line="31"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7480" w:type="dxa"/>
            <w:vAlign w:val="bottom"/>
            <w:tcBorders>
              <w:bottom w:val="single" w:sz="8" w:color="CCEEFF"/>
            </w:tcBorders>
            <w:gridSpan w:val="2"/>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8"/>
                <w:szCs w:val="18"/>
                <w:b w:val="1"/>
                <w:bCs w:val="1"/>
                <w:color w:val="auto"/>
              </w:rPr>
              <w:t>2022</w:t>
            </w:r>
          </w:p>
        </w:tc>
        <w:tc>
          <w:tcPr>
            <w:tcW w:w="480" w:type="dxa"/>
            <w:vAlign w:val="bottom"/>
            <w:tcBorders>
              <w:top w:val="single" w:sz="8" w:color="auto"/>
              <w:bottom w:val="single" w:sz="8" w:color="auto"/>
            </w:tcBorders>
          </w:tcPr>
          <w:p>
            <w:pPr>
              <w:spacing w:after="0"/>
              <w:rPr>
                <w:sz w:val="19"/>
                <w:szCs w:val="19"/>
                <w:color w:val="auto"/>
              </w:rPr>
            </w:pPr>
          </w:p>
        </w:tc>
        <w:tc>
          <w:tcPr>
            <w:tcW w:w="100" w:type="dxa"/>
            <w:vAlign w:val="bottom"/>
            <w:tcBorders>
              <w:top w:val="single" w:sz="8" w:color="auto"/>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189"/>
        </w:trPr>
        <w:tc>
          <w:tcPr>
            <w:tcW w:w="780" w:type="dxa"/>
            <w:vAlign w:val="bottom"/>
            <w:tcBorders>
              <w:bottom w:val="single" w:sz="8" w:color="auto"/>
            </w:tcBorders>
            <w:shd w:val="clear" w:color="auto" w:fill="CCEEFF"/>
          </w:tcPr>
          <w:p>
            <w:pPr>
              <w:ind w:left="20"/>
              <w:spacing w:after="0" w:line="169" w:lineRule="exact"/>
              <w:rPr>
                <w:sz w:val="20"/>
                <w:szCs w:val="20"/>
                <w:color w:val="auto"/>
              </w:rPr>
            </w:pPr>
            <w:r>
              <w:rPr>
                <w:rFonts w:ascii="Times New Roman" w:cs="Times New Roman" w:eastAsia="Times New Roman" w:hAnsi="Times New Roman"/>
                <w:sz w:val="18"/>
                <w:szCs w:val="18"/>
                <w:b w:val="1"/>
                <w:bCs w:val="1"/>
                <w:color w:val="auto"/>
                <w:w w:val="96"/>
              </w:rPr>
              <w:t>Expenses:</w:t>
            </w:r>
          </w:p>
        </w:tc>
        <w:tc>
          <w:tcPr>
            <w:tcW w:w="6700" w:type="dxa"/>
            <w:vAlign w:val="bottom"/>
            <w:tcBorders>
              <w:bottom w:val="single" w:sz="8" w:color="CCEEFF"/>
            </w:tcBorders>
            <w:shd w:val="clear" w:color="auto" w:fill="CCEEFF"/>
          </w:tcPr>
          <w:p>
            <w:pPr>
              <w:spacing w:after="0"/>
              <w:rPr>
                <w:sz w:val="16"/>
                <w:szCs w:val="16"/>
                <w:color w:val="auto"/>
              </w:rPr>
            </w:pPr>
          </w:p>
        </w:tc>
        <w:tc>
          <w:tcPr>
            <w:tcW w:w="860" w:type="dxa"/>
            <w:vAlign w:val="bottom"/>
            <w:tcBorders>
              <w:bottom w:val="single" w:sz="8" w:color="CCEEFF"/>
            </w:tcBorders>
            <w:shd w:val="clear" w:color="auto" w:fill="CCEEFF"/>
          </w:tcPr>
          <w:p>
            <w:pPr>
              <w:spacing w:after="0"/>
              <w:rPr>
                <w:sz w:val="16"/>
                <w:szCs w:val="16"/>
                <w:color w:val="auto"/>
              </w:rPr>
            </w:pPr>
          </w:p>
        </w:tc>
        <w:tc>
          <w:tcPr>
            <w:tcW w:w="48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c>
          <w:tcPr>
            <w:tcW w:w="1360" w:type="dxa"/>
            <w:vAlign w:val="bottom"/>
            <w:tcBorders>
              <w:bottom w:val="single" w:sz="8" w:color="CCEEFF"/>
            </w:tcBorders>
            <w:shd w:val="clear" w:color="auto" w:fill="CCEEFF"/>
          </w:tcPr>
          <w:p>
            <w:pPr>
              <w:spacing w:after="0"/>
              <w:rPr>
                <w:sz w:val="16"/>
                <w:szCs w:val="16"/>
                <w:color w:val="auto"/>
              </w:rPr>
            </w:pPr>
          </w:p>
        </w:tc>
      </w:tr>
      <w:tr>
        <w:trPr>
          <w:trHeight w:val="230"/>
        </w:trPr>
        <w:tc>
          <w:tcPr>
            <w:tcW w:w="834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Compensation costs to directors</w:t>
            </w:r>
          </w:p>
        </w:tc>
        <w:tc>
          <w:tcPr>
            <w:tcW w:w="48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223</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Times New Roman" w:cs="Times New Roman" w:eastAsia="Times New Roman" w:hAnsi="Times New Roman"/>
                <w:sz w:val="18"/>
                <w:szCs w:val="18"/>
                <w:color w:val="auto"/>
              </w:rPr>
              <w:t>240</w:t>
            </w:r>
          </w:p>
        </w:tc>
      </w:tr>
      <w:tr>
        <w:trPr>
          <w:trHeight w:val="20"/>
        </w:trPr>
        <w:tc>
          <w:tcPr>
            <w:tcW w:w="780" w:type="dxa"/>
            <w:vAlign w:val="bottom"/>
            <w:tcBorders>
              <w:bottom w:val="single" w:sz="8" w:color="CCEEFF"/>
            </w:tcBorders>
          </w:tcPr>
          <w:p>
            <w:pPr>
              <w:spacing w:after="0" w:line="20" w:lineRule="exact"/>
              <w:rPr>
                <w:sz w:val="1"/>
                <w:szCs w:val="1"/>
                <w:color w:val="auto"/>
              </w:rPr>
            </w:pPr>
          </w:p>
        </w:tc>
        <w:tc>
          <w:tcPr>
            <w:tcW w:w="6700" w:type="dxa"/>
            <w:vAlign w:val="bottom"/>
            <w:tcBorders>
              <w:bottom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r>
        <w:trPr>
          <w:trHeight w:val="244"/>
        </w:trPr>
        <w:tc>
          <w:tcPr>
            <w:tcW w:w="834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Compensation costs to executives</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w w:val="93"/>
              </w:rPr>
              <w:t>1,701</w:t>
            </w:r>
          </w:p>
        </w:tc>
        <w:tc>
          <w:tcPr>
            <w:tcW w:w="100" w:type="dxa"/>
            <w:vAlign w:val="bottom"/>
            <w:shd w:val="clear" w:color="auto" w:fill="CCEEFF"/>
          </w:tcPr>
          <w:p>
            <w:pPr>
              <w:spacing w:after="0"/>
              <w:rPr>
                <w:sz w:val="21"/>
                <w:szCs w:val="21"/>
                <w:color w:val="auto"/>
              </w:rPr>
            </w:pPr>
          </w:p>
        </w:tc>
        <w:tc>
          <w:tcPr>
            <w:tcW w:w="13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1,603</w:t>
            </w:r>
          </w:p>
        </w:tc>
      </w:tr>
      <w:tr>
        <w:trPr>
          <w:trHeight w:val="20"/>
        </w:trPr>
        <w:tc>
          <w:tcPr>
            <w:tcW w:w="780" w:type="dxa"/>
            <w:vAlign w:val="bottom"/>
            <w:tcBorders>
              <w:top w:val="single" w:sz="8" w:color="CCEEFF"/>
            </w:tcBorders>
          </w:tcPr>
          <w:p>
            <w:pPr>
              <w:spacing w:after="0" w:line="20" w:lineRule="exact"/>
              <w:rPr>
                <w:sz w:val="1"/>
                <w:szCs w:val="1"/>
                <w:color w:val="auto"/>
              </w:rPr>
            </w:pPr>
          </w:p>
        </w:tc>
        <w:tc>
          <w:tcPr>
            <w:tcW w:w="670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bl>
    <w:p>
      <w:pPr>
        <w:spacing w:after="0" w:line="7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Compensation costs of directors and executives include annual cash retainers and the cost of granted restricted stock and restricted stock units.</w:t>
      </w:r>
    </w:p>
    <w:p>
      <w:pPr>
        <w:spacing w:after="0" w:line="235" w:lineRule="exact"/>
        <w:rPr>
          <w:sz w:val="20"/>
          <w:szCs w:val="20"/>
          <w:color w:val="auto"/>
        </w:rPr>
      </w:pPr>
    </w:p>
    <w:p>
      <w:pPr>
        <w:ind w:left="320" w:hanging="312"/>
        <w:spacing w:after="0"/>
        <w:tabs>
          <w:tab w:leader="none" w:pos="320" w:val="left"/>
        </w:tabs>
        <w:numPr>
          <w:ilvl w:val="0"/>
          <w:numId w:val="75"/>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Litigation</w:t>
      </w:r>
    </w:p>
    <w:p>
      <w:pPr>
        <w:spacing w:after="0" w:line="229" w:lineRule="exact"/>
        <w:rPr>
          <w:rFonts w:ascii="Times New Roman" w:cs="Times New Roman" w:eastAsia="Times New Roman" w:hAnsi="Times New Roman"/>
          <w:sz w:val="18"/>
          <w:szCs w:val="18"/>
          <w:b w:val="1"/>
          <w:bCs w:val="1"/>
          <w:color w:val="auto"/>
        </w:rPr>
      </w:pPr>
    </w:p>
    <w:p>
      <w:pPr>
        <w:ind w:left="340"/>
        <w:spacing w:after="0" w:line="237"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Bladex is not engaged in any litigation that is significant to the Bank’s business or, to the best of the knowledge of Bank’s management, that is likely to have an adverse effect on its business, consolidated financial position or consolidated financial performance.</w:t>
      </w:r>
    </w:p>
    <w:p>
      <w:pPr>
        <w:spacing w:after="0" w:line="200" w:lineRule="exact"/>
        <w:rPr>
          <w:sz w:val="20"/>
          <w:szCs w:val="20"/>
          <w:color w:val="auto"/>
        </w:rPr>
      </w:pPr>
    </w:p>
    <w:p>
      <w:pPr>
        <w:spacing w:after="0" w:line="24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59</w:t>
      </w:r>
    </w:p>
    <w:p>
      <w:pPr>
        <w:sectPr>
          <w:pgSz w:w="11900" w:h="16838" w:orient="portrait"/>
          <w:cols w:equalWidth="0" w:num="1">
            <w:col w:w="11240"/>
          </w:cols>
          <w:pgMar w:left="320" w:top="135" w:right="339" w:bottom="1440" w:gutter="0" w:footer="0" w:header="0"/>
        </w:sectPr>
      </w:pPr>
    </w:p>
    <w:bookmarkStart w:id="61" w:name="page62"/>
    <w:bookmarkEnd w:id="61"/>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8460" w:hanging="332"/>
        <w:spacing w:after="0" w:line="518" w:lineRule="auto"/>
        <w:tabs>
          <w:tab w:leader="none" w:pos="335" w:val="left"/>
        </w:tabs>
        <w:numPr>
          <w:ilvl w:val="0"/>
          <w:numId w:val="76"/>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 xml:space="preserve">Applicable laws and regulations </w:t>
      </w:r>
      <w:r>
        <w:rPr>
          <w:rFonts w:ascii="Times New Roman" w:cs="Times New Roman" w:eastAsia="Times New Roman" w:hAnsi="Times New Roman"/>
          <w:sz w:val="18"/>
          <w:szCs w:val="18"/>
          <w:u w:val="single" w:color="auto"/>
          <w:color w:val="auto"/>
        </w:rPr>
        <w:t>Liquidity index</w:t>
      </w:r>
    </w:p>
    <w:p>
      <w:pPr>
        <w:spacing w:after="0" w:line="1" w:lineRule="exact"/>
        <w:rPr>
          <w:rFonts w:ascii="Times New Roman" w:cs="Times New Roman" w:eastAsia="Times New Roman" w:hAnsi="Times New Roman"/>
          <w:sz w:val="18"/>
          <w:szCs w:val="18"/>
          <w:b w:val="1"/>
          <w:bCs w:val="1"/>
          <w:color w:val="auto"/>
        </w:rPr>
      </w:pPr>
    </w:p>
    <w:p>
      <w:pPr>
        <w:jc w:val="both"/>
        <w:ind w:left="340"/>
        <w:spacing w:after="0" w:line="231"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Rule No. 2-2018 issued by the Superintendence of Banks of Panama (SBP) establishes, as of March 31, 2022, and December 31, 2021 the minimum LCR to be reported to the SBP was 62% and 80%, respectively. The Bank´s LCR as of March 31, 2022 and December 31, 2021 was 105% and 199%, respectively.</w:t>
      </w:r>
    </w:p>
    <w:p>
      <w:pPr>
        <w:spacing w:after="0" w:line="185" w:lineRule="exact"/>
        <w:rPr>
          <w:rFonts w:ascii="Times New Roman" w:cs="Times New Roman" w:eastAsia="Times New Roman" w:hAnsi="Times New Roman"/>
          <w:sz w:val="18"/>
          <w:szCs w:val="18"/>
          <w:b w:val="1"/>
          <w:bCs w:val="1"/>
          <w:color w:val="auto"/>
        </w:rPr>
      </w:pPr>
    </w:p>
    <w:p>
      <w:pPr>
        <w:jc w:val="both"/>
        <w:ind w:left="340"/>
        <w:spacing w:after="0" w:line="250"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Rule No. 4-2008 issued by the SBP, establishes that every general license or international license bank must always maintain, a minimum balance of liquid assets equivalent to 30% of the gross total of its deposits in the Republic of Panama or overseas up to 186 days, counted from the reporting date.</w:t>
      </w:r>
    </w:p>
    <w:p>
      <w:pPr>
        <w:spacing w:after="0" w:line="176" w:lineRule="exact"/>
        <w:rPr>
          <w:rFonts w:ascii="Times New Roman" w:cs="Times New Roman" w:eastAsia="Times New Roman" w:hAnsi="Times New Roman"/>
          <w:sz w:val="18"/>
          <w:szCs w:val="18"/>
          <w:b w:val="1"/>
          <w:bCs w:val="1"/>
          <w:color w:val="auto"/>
        </w:rPr>
      </w:pPr>
    </w:p>
    <w:p>
      <w:pPr>
        <w:ind w:left="340" w:right="660"/>
        <w:spacing w:after="0" w:line="493"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 xml:space="preserve">The liquidity index reported by the Bank to the regulator as of March 31, 2022 and December 31, 2021 was 61.68% and 80.80%, respectively. </w:t>
      </w:r>
      <w:r>
        <w:rPr>
          <w:rFonts w:ascii="Times New Roman" w:cs="Times New Roman" w:eastAsia="Times New Roman" w:hAnsi="Times New Roman"/>
          <w:sz w:val="18"/>
          <w:szCs w:val="18"/>
          <w:u w:val="single" w:color="auto"/>
          <w:color w:val="auto"/>
        </w:rPr>
        <w:t>Capital adequacy</w:t>
      </w:r>
    </w:p>
    <w:p>
      <w:pPr>
        <w:ind w:left="340"/>
        <w:spacing w:after="0" w:line="237"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Banking Law in the Republic of Panama and Rules No. 01-2015 and 03-2016. The information corresponding to the total capital adequacy index is as follows:</w:t>
      </w:r>
    </w:p>
    <w:p>
      <w:pPr>
        <w:spacing w:after="0" w:line="200" w:lineRule="exact"/>
        <w:rPr>
          <w:sz w:val="20"/>
          <w:szCs w:val="20"/>
          <w:color w:val="auto"/>
        </w:rPr>
      </w:pPr>
    </w:p>
    <w:p>
      <w:pPr>
        <w:spacing w:after="0" w:line="20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tcPr>
          <w:p>
            <w:pPr>
              <w:spacing w:after="0"/>
              <w:rPr>
                <w:sz w:val="17"/>
                <w:szCs w:val="17"/>
                <w:color w:val="auto"/>
              </w:rPr>
            </w:pPr>
          </w:p>
        </w:tc>
        <w:tc>
          <w:tcPr>
            <w:tcW w:w="1440" w:type="dxa"/>
            <w:vAlign w:val="bottom"/>
            <w:gridSpan w:val="2"/>
            <w:vMerge w:val="restart"/>
          </w:tcPr>
          <w:p>
            <w:pPr>
              <w:ind w:left="8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43"/>
        </w:trPr>
        <w:tc>
          <w:tcPr>
            <w:tcW w:w="7440" w:type="dxa"/>
            <w:vAlign w:val="bottom"/>
          </w:tcPr>
          <w:p>
            <w:pPr>
              <w:spacing w:after="0"/>
              <w:rPr>
                <w:sz w:val="21"/>
                <w:szCs w:val="21"/>
                <w:color w:val="auto"/>
              </w:rPr>
            </w:pPr>
          </w:p>
        </w:tc>
        <w:tc>
          <w:tcPr>
            <w:tcW w:w="1440" w:type="dxa"/>
            <w:vAlign w:val="bottom"/>
            <w:gridSpan w:val="2"/>
            <w:vMerge w:val="continue"/>
          </w:tcPr>
          <w:p>
            <w:pPr>
              <w:spacing w:after="0"/>
              <w:rPr>
                <w:sz w:val="21"/>
                <w:szCs w:val="21"/>
                <w:color w:val="auto"/>
              </w:rPr>
            </w:pPr>
          </w:p>
        </w:tc>
        <w:tc>
          <w:tcPr>
            <w:tcW w:w="136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48"/>
        </w:trPr>
        <w:tc>
          <w:tcPr>
            <w:tcW w:w="74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Capital funds</w:t>
            </w:r>
          </w:p>
        </w:tc>
        <w:tc>
          <w:tcPr>
            <w:tcW w:w="134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1,014,992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1,013,796</w:t>
            </w:r>
          </w:p>
        </w:tc>
        <w:tc>
          <w:tcPr>
            <w:tcW w:w="0" w:type="dxa"/>
            <w:vAlign w:val="bottom"/>
          </w:tcPr>
          <w:p>
            <w:pPr>
              <w:spacing w:after="0"/>
              <w:rPr>
                <w:sz w:val="1"/>
                <w:szCs w:val="1"/>
                <w:color w:val="auto"/>
              </w:rPr>
            </w:pP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744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color w:val="auto"/>
              </w:rPr>
              <w:t>Risk-weighted assets</w:t>
            </w:r>
          </w:p>
        </w:tc>
        <w:tc>
          <w:tcPr>
            <w:tcW w:w="1340" w:type="dxa"/>
            <w:vAlign w:val="bottom"/>
            <w:tcBorders>
              <w:bottom w:val="single" w:sz="8" w:color="auto"/>
            </w:tcBorders>
          </w:tcPr>
          <w:p>
            <w:pPr>
              <w:jc w:val="right"/>
              <w:ind w:right="30"/>
              <w:spacing w:after="0" w:line="203" w:lineRule="exact"/>
              <w:rPr>
                <w:sz w:val="20"/>
                <w:szCs w:val="20"/>
                <w:color w:val="auto"/>
              </w:rPr>
            </w:pPr>
            <w:r>
              <w:rPr>
                <w:rFonts w:ascii="Times New Roman" w:cs="Times New Roman" w:eastAsia="Times New Roman" w:hAnsi="Times New Roman"/>
                <w:sz w:val="18"/>
                <w:szCs w:val="18"/>
                <w:color w:val="auto"/>
              </w:rPr>
              <w:t>7,555,248</w:t>
            </w:r>
          </w:p>
        </w:tc>
        <w:tc>
          <w:tcPr>
            <w:tcW w:w="100" w:type="dxa"/>
            <w:vAlign w:val="bottom"/>
          </w:tcPr>
          <w:p>
            <w:pPr>
              <w:spacing w:after="0"/>
              <w:rPr>
                <w:sz w:val="17"/>
                <w:szCs w:val="17"/>
                <w:color w:val="auto"/>
              </w:rPr>
            </w:pPr>
          </w:p>
        </w:tc>
        <w:tc>
          <w:tcPr>
            <w:tcW w:w="1360" w:type="dxa"/>
            <w:vAlign w:val="bottom"/>
            <w:tcBorders>
              <w:bottom w:val="single" w:sz="8" w:color="auto"/>
            </w:tcBorders>
          </w:tcPr>
          <w:p>
            <w:pPr>
              <w:jc w:val="right"/>
              <w:ind w:right="30"/>
              <w:spacing w:after="0" w:line="203" w:lineRule="exact"/>
              <w:rPr>
                <w:sz w:val="20"/>
                <w:szCs w:val="20"/>
                <w:color w:val="auto"/>
              </w:rPr>
            </w:pPr>
            <w:r>
              <w:rPr>
                <w:rFonts w:ascii="Times New Roman" w:cs="Times New Roman" w:eastAsia="Times New Roman" w:hAnsi="Times New Roman"/>
                <w:sz w:val="18"/>
                <w:szCs w:val="18"/>
                <w:color w:val="auto"/>
              </w:rPr>
              <w:t>6,513,267</w:t>
            </w:r>
          </w:p>
        </w:tc>
        <w:tc>
          <w:tcPr>
            <w:tcW w:w="0" w:type="dxa"/>
            <w:vAlign w:val="bottom"/>
          </w:tcPr>
          <w:p>
            <w:pPr>
              <w:spacing w:after="0"/>
              <w:rPr>
                <w:sz w:val="1"/>
                <w:szCs w:val="1"/>
                <w:color w:val="auto"/>
              </w:rPr>
            </w:pP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74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Capital adequacy index</w:t>
            </w:r>
          </w:p>
        </w:tc>
        <w:tc>
          <w:tcPr>
            <w:tcW w:w="13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13.43%</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15.57%</w:t>
            </w:r>
          </w:p>
        </w:tc>
        <w:tc>
          <w:tcPr>
            <w:tcW w:w="0" w:type="dxa"/>
            <w:vAlign w:val="bottom"/>
          </w:tcPr>
          <w:p>
            <w:pPr>
              <w:spacing w:after="0"/>
              <w:rPr>
                <w:sz w:val="1"/>
                <w:szCs w:val="1"/>
                <w:color w:val="auto"/>
              </w:rPr>
            </w:pP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33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Leverage ratio</w:t>
      </w:r>
    </w:p>
    <w:p>
      <w:pPr>
        <w:spacing w:after="0" w:line="225"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222222"/>
        </w:rPr>
        <w:t xml:space="preserve">The table below presents the Bank´s leverage ratio in compliance with Article No.17 of </w:t>
      </w:r>
      <w:r>
        <w:rPr>
          <w:rFonts w:ascii="Times New Roman" w:cs="Times New Roman" w:eastAsia="Times New Roman" w:hAnsi="Times New Roman"/>
          <w:sz w:val="18"/>
          <w:szCs w:val="18"/>
          <w:color w:val="000000"/>
        </w:rPr>
        <w:t>Rule</w:t>
      </w:r>
      <w:r>
        <w:rPr>
          <w:rFonts w:ascii="Times New Roman" w:cs="Times New Roman" w:eastAsia="Times New Roman" w:hAnsi="Times New Roman"/>
          <w:sz w:val="18"/>
          <w:szCs w:val="18"/>
          <w:color w:val="222222"/>
        </w:rPr>
        <w:t xml:space="preserve"> No. 1-2015: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tcPr>
          <w:p>
            <w:pPr>
              <w:spacing w:after="0"/>
              <w:rPr>
                <w:sz w:val="18"/>
                <w:szCs w:val="18"/>
                <w:color w:val="auto"/>
              </w:rPr>
            </w:pPr>
          </w:p>
        </w:tc>
        <w:tc>
          <w:tcPr>
            <w:tcW w:w="1440" w:type="dxa"/>
            <w:vAlign w:val="bottom"/>
            <w:gridSpan w:val="2"/>
            <w:vMerge w:val="restart"/>
          </w:tcPr>
          <w:p>
            <w:pPr>
              <w:ind w:left="80"/>
              <w:spacing w:after="0"/>
              <w:rPr>
                <w:sz w:val="20"/>
                <w:szCs w:val="20"/>
                <w:color w:val="auto"/>
              </w:rPr>
            </w:pPr>
            <w:r>
              <w:rPr>
                <w:rFonts w:ascii="Times New Roman" w:cs="Times New Roman" w:eastAsia="Times New Roman" w:hAnsi="Times New Roman"/>
                <w:sz w:val="18"/>
                <w:szCs w:val="18"/>
                <w:b w:val="1"/>
                <w:bCs w:val="1"/>
                <w:color w:val="auto"/>
              </w:rPr>
              <w:t>March 31, 2022</w:t>
            </w:r>
          </w:p>
        </w:tc>
        <w:tc>
          <w:tcPr>
            <w:tcW w:w="1360" w:type="dxa"/>
            <w:vAlign w:val="bottom"/>
          </w:tcPr>
          <w:p>
            <w:pPr>
              <w:jc w:val="right"/>
              <w:ind w:right="70"/>
              <w:spacing w:after="0"/>
              <w:rPr>
                <w:sz w:val="20"/>
                <w:szCs w:val="20"/>
                <w:color w:val="auto"/>
              </w:rPr>
            </w:pPr>
            <w:r>
              <w:rPr>
                <w:rFonts w:ascii="Times New Roman" w:cs="Times New Roman" w:eastAsia="Times New Roman" w:hAnsi="Times New Roman"/>
                <w:sz w:val="18"/>
                <w:szCs w:val="18"/>
                <w:b w:val="1"/>
                <w:bCs w:val="1"/>
                <w:color w:val="auto"/>
              </w:rPr>
              <w:t>December 31,</w:t>
            </w:r>
          </w:p>
        </w:tc>
        <w:tc>
          <w:tcPr>
            <w:tcW w:w="0" w:type="dxa"/>
            <w:vAlign w:val="bottom"/>
          </w:tcPr>
          <w:p>
            <w:pPr>
              <w:spacing w:after="0"/>
              <w:rPr>
                <w:sz w:val="1"/>
                <w:szCs w:val="1"/>
                <w:color w:val="auto"/>
              </w:rPr>
            </w:pPr>
          </w:p>
        </w:tc>
      </w:tr>
      <w:tr>
        <w:trPr>
          <w:trHeight w:val="243"/>
        </w:trPr>
        <w:tc>
          <w:tcPr>
            <w:tcW w:w="7440" w:type="dxa"/>
            <w:vAlign w:val="bottom"/>
          </w:tcPr>
          <w:p>
            <w:pPr>
              <w:spacing w:after="0"/>
              <w:rPr>
                <w:sz w:val="21"/>
                <w:szCs w:val="21"/>
                <w:color w:val="auto"/>
              </w:rPr>
            </w:pPr>
          </w:p>
        </w:tc>
        <w:tc>
          <w:tcPr>
            <w:tcW w:w="1440" w:type="dxa"/>
            <w:vAlign w:val="bottom"/>
            <w:gridSpan w:val="2"/>
            <w:vMerge w:val="continue"/>
          </w:tcPr>
          <w:p>
            <w:pPr>
              <w:spacing w:after="0"/>
              <w:rPr>
                <w:sz w:val="21"/>
                <w:szCs w:val="21"/>
                <w:color w:val="auto"/>
              </w:rPr>
            </w:pPr>
          </w:p>
        </w:tc>
        <w:tc>
          <w:tcPr>
            <w:tcW w:w="1360" w:type="dxa"/>
            <w:vAlign w:val="bottom"/>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c>
          <w:tcPr>
            <w:tcW w:w="0" w:type="dxa"/>
            <w:vAlign w:val="bottom"/>
          </w:tcPr>
          <w:p>
            <w:pPr>
              <w:spacing w:after="0"/>
              <w:rPr>
                <w:sz w:val="1"/>
                <w:szCs w:val="1"/>
                <w:color w:val="auto"/>
              </w:rPr>
            </w:pPr>
          </w:p>
        </w:tc>
      </w:tr>
      <w:tr>
        <w:trPr>
          <w:trHeight w:val="248"/>
        </w:trPr>
        <w:tc>
          <w:tcPr>
            <w:tcW w:w="74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Ordinary capital</w:t>
            </w:r>
          </w:p>
        </w:tc>
        <w:tc>
          <w:tcPr>
            <w:tcW w:w="134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878,973</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877,777</w:t>
            </w:r>
          </w:p>
        </w:tc>
        <w:tc>
          <w:tcPr>
            <w:tcW w:w="0" w:type="dxa"/>
            <w:vAlign w:val="bottom"/>
          </w:tcPr>
          <w:p>
            <w:pPr>
              <w:spacing w:after="0"/>
              <w:rPr>
                <w:sz w:val="1"/>
                <w:szCs w:val="1"/>
                <w:color w:val="auto"/>
              </w:rPr>
            </w:pP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440" w:type="dxa"/>
            <w:vAlign w:val="bottom"/>
          </w:tcPr>
          <w:p>
            <w:pPr>
              <w:ind w:left="20"/>
              <w:spacing w:after="0" w:line="203" w:lineRule="exact"/>
              <w:rPr>
                <w:sz w:val="20"/>
                <w:szCs w:val="20"/>
                <w:color w:val="auto"/>
              </w:rPr>
            </w:pPr>
            <w:r>
              <w:rPr>
                <w:rFonts w:ascii="Times New Roman" w:cs="Times New Roman" w:eastAsia="Times New Roman" w:hAnsi="Times New Roman"/>
                <w:sz w:val="18"/>
                <w:szCs w:val="18"/>
                <w:color w:val="auto"/>
              </w:rPr>
              <w:t>Non-risk-weighted assets</w:t>
            </w:r>
          </w:p>
        </w:tc>
        <w:tc>
          <w:tcPr>
            <w:tcW w:w="134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8,556,228</w:t>
            </w:r>
          </w:p>
        </w:tc>
        <w:tc>
          <w:tcPr>
            <w:tcW w:w="100" w:type="dxa"/>
            <w:vAlign w:val="bottom"/>
          </w:tcPr>
          <w:p>
            <w:pPr>
              <w:spacing w:after="0"/>
              <w:rPr>
                <w:sz w:val="17"/>
                <w:szCs w:val="17"/>
                <w:color w:val="auto"/>
              </w:rPr>
            </w:pPr>
          </w:p>
        </w:tc>
        <w:tc>
          <w:tcPr>
            <w:tcW w:w="1360" w:type="dxa"/>
            <w:vAlign w:val="bottom"/>
            <w:tcBorders>
              <w:bottom w:val="single" w:sz="8" w:color="auto"/>
            </w:tcBorders>
          </w:tcPr>
          <w:p>
            <w:pPr>
              <w:jc w:val="right"/>
              <w:spacing w:after="0" w:line="203" w:lineRule="exact"/>
              <w:rPr>
                <w:sz w:val="20"/>
                <w:szCs w:val="20"/>
                <w:color w:val="auto"/>
              </w:rPr>
            </w:pPr>
            <w:r>
              <w:rPr>
                <w:rFonts w:ascii="Times New Roman" w:cs="Times New Roman" w:eastAsia="Times New Roman" w:hAnsi="Times New Roman"/>
                <w:sz w:val="18"/>
                <w:szCs w:val="18"/>
                <w:color w:val="auto"/>
              </w:rPr>
              <w:t>8,107,810</w:t>
            </w:r>
          </w:p>
        </w:tc>
        <w:tc>
          <w:tcPr>
            <w:tcW w:w="0" w:type="dxa"/>
            <w:vAlign w:val="bottom"/>
          </w:tcPr>
          <w:p>
            <w:pPr>
              <w:spacing w:after="0"/>
              <w:rPr>
                <w:sz w:val="1"/>
                <w:szCs w:val="1"/>
                <w:color w:val="auto"/>
              </w:rPr>
            </w:pP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9"/>
        </w:trPr>
        <w:tc>
          <w:tcPr>
            <w:tcW w:w="74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Leverage ratio</w:t>
            </w:r>
          </w:p>
        </w:tc>
        <w:tc>
          <w:tcPr>
            <w:tcW w:w="134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10.27%</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30"/>
              <w:spacing w:after="0"/>
              <w:rPr>
                <w:sz w:val="20"/>
                <w:szCs w:val="20"/>
                <w:color w:val="auto"/>
              </w:rPr>
            </w:pPr>
            <w:r>
              <w:rPr>
                <w:rFonts w:ascii="Times New Roman" w:cs="Times New Roman" w:eastAsia="Times New Roman" w:hAnsi="Times New Roman"/>
                <w:sz w:val="18"/>
                <w:szCs w:val="18"/>
                <w:color w:val="auto"/>
              </w:rPr>
              <w:t>10.83%</w:t>
            </w:r>
          </w:p>
        </w:tc>
        <w:tc>
          <w:tcPr>
            <w:tcW w:w="0" w:type="dxa"/>
            <w:vAlign w:val="bottom"/>
          </w:tcPr>
          <w:p>
            <w:pPr>
              <w:spacing w:after="0"/>
              <w:rPr>
                <w:sz w:val="1"/>
                <w:szCs w:val="1"/>
                <w:color w:val="auto"/>
              </w:rPr>
            </w:pP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60</w:t>
      </w:r>
    </w:p>
    <w:p>
      <w:pPr>
        <w:sectPr>
          <w:pgSz w:w="11900" w:h="16838" w:orient="portrait"/>
          <w:cols w:equalWidth="0" w:num="1">
            <w:col w:w="11240"/>
          </w:cols>
          <w:pgMar w:left="320" w:top="135" w:right="339" w:bottom="1440" w:gutter="0" w:footer="0" w:header="0"/>
        </w:sectPr>
      </w:pPr>
    </w:p>
    <w:bookmarkStart w:id="62" w:name="page63"/>
    <w:bookmarkEnd w:id="62"/>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540" w:hanging="332"/>
        <w:spacing w:after="0" w:line="487" w:lineRule="auto"/>
        <w:tabs>
          <w:tab w:leader="none" w:pos="335" w:val="left"/>
        </w:tabs>
        <w:numPr>
          <w:ilvl w:val="0"/>
          <w:numId w:val="77"/>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 xml:space="preserve">Applicable laws and regulations (continued) </w:t>
      </w:r>
      <w:r>
        <w:rPr>
          <w:rFonts w:ascii="Times New Roman" w:cs="Times New Roman" w:eastAsia="Times New Roman" w:hAnsi="Times New Roman"/>
          <w:sz w:val="18"/>
          <w:szCs w:val="18"/>
          <w:u w:val="single" w:color="auto"/>
          <w:color w:val="auto"/>
        </w:rPr>
        <w:t>Specific provisions</w:t>
      </w: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Based on the classification of risks, collateral and in compliance with SBP Rule No. 4-2013, the Bank classified the loan portfolio as follows:</w:t>
      </w:r>
    </w:p>
    <w:p>
      <w:pPr>
        <w:spacing w:after="0" w:line="111" w:lineRule="exact"/>
        <w:rPr>
          <w:sz w:val="20"/>
          <w:szCs w:val="20"/>
          <w:color w:val="auto"/>
        </w:rPr>
      </w:pPr>
    </w:p>
    <w:tbl>
      <w:tblPr>
        <w:tblLayout w:type="fixed"/>
        <w:tblInd w:w="340" w:type="dxa"/>
        <w:tblCellMar>
          <w:top w:w="0" w:type="dxa"/>
          <w:left w:w="0" w:type="dxa"/>
          <w:bottom w:w="0" w:type="dxa"/>
          <w:right w:w="0" w:type="dxa"/>
        </w:tblCellMar>
      </w:tblPr>
      <w:tr>
        <w:trPr>
          <w:trHeight w:val="190"/>
        </w:trPr>
        <w:tc>
          <w:tcPr>
            <w:tcW w:w="2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80" w:type="dxa"/>
            <w:vAlign w:val="bottom"/>
            <w:gridSpan w:val="4"/>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March 31, 2022</w:t>
            </w: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2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gridSpan w:val="2"/>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90"/>
        </w:trPr>
        <w:tc>
          <w:tcPr>
            <w:tcW w:w="2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gridSpan w:val="2"/>
          </w:tcPr>
          <w:p>
            <w:pPr>
              <w:ind w:left="360"/>
              <w:spacing w:after="0"/>
              <w:rPr>
                <w:sz w:val="20"/>
                <w:szCs w:val="20"/>
                <w:color w:val="auto"/>
              </w:rPr>
            </w:pPr>
            <w:r>
              <w:rPr>
                <w:rFonts w:ascii="Times New Roman" w:cs="Times New Roman" w:eastAsia="Times New Roman" w:hAnsi="Times New Roman"/>
                <w:sz w:val="14"/>
                <w:szCs w:val="14"/>
                <w:b w:val="1"/>
                <w:bCs w:val="1"/>
                <w:color w:val="auto"/>
              </w:rPr>
              <w:t>Normal</w:t>
            </w:r>
          </w:p>
        </w:tc>
        <w:tc>
          <w:tcPr>
            <w:tcW w:w="1320" w:type="dxa"/>
            <w:vAlign w:val="bottom"/>
            <w:gridSpan w:val="2"/>
          </w:tcPr>
          <w:p>
            <w:pPr>
              <w:ind w:left="100"/>
              <w:spacing w:after="0"/>
              <w:rPr>
                <w:sz w:val="20"/>
                <w:szCs w:val="20"/>
                <w:color w:val="auto"/>
              </w:rPr>
            </w:pPr>
            <w:r>
              <w:rPr>
                <w:rFonts w:ascii="Times New Roman" w:cs="Times New Roman" w:eastAsia="Times New Roman" w:hAnsi="Times New Roman"/>
                <w:sz w:val="14"/>
                <w:szCs w:val="14"/>
                <w:b w:val="1"/>
                <w:bCs w:val="1"/>
                <w:color w:val="auto"/>
              </w:rPr>
              <w:t>Special Mention</w:t>
            </w:r>
          </w:p>
        </w:tc>
        <w:tc>
          <w:tcPr>
            <w:tcW w:w="1340" w:type="dxa"/>
            <w:vAlign w:val="bottom"/>
            <w:gridSpan w:val="2"/>
          </w:tcPr>
          <w:p>
            <w:pPr>
              <w:ind w:left="220"/>
              <w:spacing w:after="0"/>
              <w:rPr>
                <w:sz w:val="20"/>
                <w:szCs w:val="20"/>
                <w:color w:val="auto"/>
              </w:rPr>
            </w:pPr>
            <w:r>
              <w:rPr>
                <w:rFonts w:ascii="Times New Roman" w:cs="Times New Roman" w:eastAsia="Times New Roman" w:hAnsi="Times New Roman"/>
                <w:sz w:val="14"/>
                <w:szCs w:val="14"/>
                <w:b w:val="1"/>
                <w:bCs w:val="1"/>
                <w:color w:val="auto"/>
              </w:rPr>
              <w:t>Substandard</w:t>
            </w:r>
          </w:p>
        </w:tc>
        <w:tc>
          <w:tcPr>
            <w:tcW w:w="1340" w:type="dxa"/>
            <w:vAlign w:val="bottom"/>
            <w:gridSpan w:val="2"/>
          </w:tcPr>
          <w:p>
            <w:pPr>
              <w:ind w:left="340"/>
              <w:spacing w:after="0"/>
              <w:rPr>
                <w:sz w:val="20"/>
                <w:szCs w:val="20"/>
                <w:color w:val="auto"/>
              </w:rPr>
            </w:pPr>
            <w:r>
              <w:rPr>
                <w:rFonts w:ascii="Times New Roman" w:cs="Times New Roman" w:eastAsia="Times New Roman" w:hAnsi="Times New Roman"/>
                <w:sz w:val="14"/>
                <w:szCs w:val="14"/>
                <w:b w:val="1"/>
                <w:bCs w:val="1"/>
                <w:color w:val="auto"/>
              </w:rPr>
              <w:t>Doubtful</w:t>
            </w:r>
          </w:p>
        </w:tc>
        <w:tc>
          <w:tcPr>
            <w:tcW w:w="1340" w:type="dxa"/>
            <w:vAlign w:val="bottom"/>
            <w:gridSpan w:val="2"/>
          </w:tcPr>
          <w:p>
            <w:pPr>
              <w:ind w:left="160"/>
              <w:spacing w:after="0"/>
              <w:rPr>
                <w:sz w:val="20"/>
                <w:szCs w:val="20"/>
                <w:color w:val="auto"/>
              </w:rPr>
            </w:pPr>
            <w:r>
              <w:rPr>
                <w:rFonts w:ascii="Times New Roman" w:cs="Times New Roman" w:eastAsia="Times New Roman" w:hAnsi="Times New Roman"/>
                <w:sz w:val="14"/>
                <w:szCs w:val="14"/>
                <w:b w:val="1"/>
                <w:bCs w:val="1"/>
                <w:color w:val="auto"/>
              </w:rPr>
              <w:t>Unrecoverable</w:t>
            </w:r>
          </w:p>
        </w:tc>
        <w:tc>
          <w:tcPr>
            <w:tcW w:w="1240" w:type="dxa"/>
            <w:vAlign w:val="bottom"/>
          </w:tcPr>
          <w:p>
            <w:pPr>
              <w:jc w:val="right"/>
              <w:ind w:right="388"/>
              <w:spacing w:after="0"/>
              <w:rPr>
                <w:sz w:val="20"/>
                <w:szCs w:val="20"/>
                <w:color w:val="auto"/>
              </w:rPr>
            </w:pPr>
            <w:r>
              <w:rPr>
                <w:rFonts w:ascii="Times New Roman" w:cs="Times New Roman" w:eastAsia="Times New Roman" w:hAnsi="Times New Roman"/>
                <w:sz w:val="14"/>
                <w:szCs w:val="14"/>
                <w:b w:val="1"/>
                <w:bCs w:val="1"/>
                <w:color w:val="auto"/>
              </w:rPr>
              <w:t>Total</w:t>
            </w:r>
          </w:p>
        </w:tc>
        <w:tc>
          <w:tcPr>
            <w:tcW w:w="0" w:type="dxa"/>
            <w:vAlign w:val="bottom"/>
          </w:tcPr>
          <w:p>
            <w:pPr>
              <w:spacing w:after="0"/>
              <w:rPr>
                <w:sz w:val="1"/>
                <w:szCs w:val="1"/>
                <w:color w:val="auto"/>
              </w:rPr>
            </w:pPr>
          </w:p>
        </w:tc>
      </w:tr>
      <w:tr>
        <w:trPr>
          <w:trHeight w:val="189"/>
        </w:trPr>
        <w:tc>
          <w:tcPr>
            <w:tcW w:w="2320" w:type="dxa"/>
            <w:vAlign w:val="bottom"/>
            <w:tcBorders>
              <w:top w:val="single" w:sz="8" w:color="CCEEFF"/>
            </w:tcBorders>
            <w:gridSpan w:val="2"/>
            <w:shd w:val="clear" w:color="auto" w:fill="CCEEFF"/>
          </w:tcPr>
          <w:p>
            <w:pPr>
              <w:ind w:left="360"/>
              <w:spacing w:after="0"/>
              <w:rPr>
                <w:sz w:val="20"/>
                <w:szCs w:val="20"/>
                <w:color w:val="auto"/>
              </w:rPr>
            </w:pPr>
            <w:r>
              <w:rPr>
                <w:rFonts w:ascii="Times New Roman" w:cs="Times New Roman" w:eastAsia="Times New Roman" w:hAnsi="Times New Roman"/>
                <w:sz w:val="14"/>
                <w:szCs w:val="14"/>
                <w:b w:val="1"/>
                <w:bCs w:val="1"/>
                <w:color w:val="auto"/>
              </w:rPr>
              <w:t>Loans at amortized cost</w:t>
            </w:r>
          </w:p>
        </w:tc>
        <w:tc>
          <w:tcPr>
            <w:tcW w:w="120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22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9"/>
        </w:trPr>
        <w:tc>
          <w:tcPr>
            <w:tcW w:w="2200" w:type="dxa"/>
            <w:vAlign w:val="bottom"/>
            <w:tcBorders>
              <w:top w:val="single" w:sz="8" w:color="auto"/>
            </w:tcBorders>
          </w:tcPr>
          <w:p>
            <w:pPr>
              <w:ind w:left="20"/>
              <w:spacing w:after="0"/>
              <w:rPr>
                <w:sz w:val="20"/>
                <w:szCs w:val="20"/>
                <w:color w:val="auto"/>
              </w:rPr>
            </w:pPr>
            <w:r>
              <w:rPr>
                <w:rFonts w:ascii="Times New Roman" w:cs="Times New Roman" w:eastAsia="Times New Roman" w:hAnsi="Times New Roman"/>
                <w:sz w:val="14"/>
                <w:szCs w:val="14"/>
                <w:color w:val="auto"/>
              </w:rPr>
              <w:t>Corporations</w:t>
            </w:r>
          </w:p>
        </w:tc>
        <w:tc>
          <w:tcPr>
            <w:tcW w:w="120" w:type="dxa"/>
            <w:vAlign w:val="bottom"/>
          </w:tcPr>
          <w:p>
            <w:pPr>
              <w:spacing w:after="0"/>
              <w:rPr>
                <w:sz w:val="16"/>
                <w:szCs w:val="16"/>
                <w:color w:val="auto"/>
              </w:rPr>
            </w:pPr>
          </w:p>
        </w:tc>
        <w:tc>
          <w:tcPr>
            <w:tcW w:w="12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3,544,168</w:t>
            </w:r>
          </w:p>
        </w:tc>
        <w:tc>
          <w:tcPr>
            <w:tcW w:w="120" w:type="dxa"/>
            <w:vAlign w:val="bottom"/>
          </w:tcPr>
          <w:p>
            <w:pPr>
              <w:spacing w:after="0"/>
              <w:rPr>
                <w:sz w:val="16"/>
                <w:szCs w:val="16"/>
                <w:color w:val="auto"/>
              </w:rPr>
            </w:pPr>
          </w:p>
        </w:tc>
        <w:tc>
          <w:tcPr>
            <w:tcW w:w="122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62,987</w:t>
            </w:r>
          </w:p>
        </w:tc>
        <w:tc>
          <w:tcPr>
            <w:tcW w:w="100" w:type="dxa"/>
            <w:vAlign w:val="bottom"/>
          </w:tcPr>
          <w:p>
            <w:pPr>
              <w:spacing w:after="0"/>
              <w:rPr>
                <w:sz w:val="16"/>
                <w:szCs w:val="16"/>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10,593</w:t>
            </w:r>
          </w:p>
        </w:tc>
        <w:tc>
          <w:tcPr>
            <w:tcW w:w="120" w:type="dxa"/>
            <w:vAlign w:val="bottom"/>
          </w:tcPr>
          <w:p>
            <w:pPr>
              <w:spacing w:after="0"/>
              <w:rPr>
                <w:sz w:val="16"/>
                <w:szCs w:val="16"/>
                <w:color w:val="auto"/>
              </w:rPr>
            </w:pP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3,617,748</w:t>
            </w:r>
          </w:p>
        </w:tc>
        <w:tc>
          <w:tcPr>
            <w:tcW w:w="0" w:type="dxa"/>
            <w:vAlign w:val="bottom"/>
          </w:tcPr>
          <w:p>
            <w:pPr>
              <w:spacing w:after="0"/>
              <w:rPr>
                <w:sz w:val="1"/>
                <w:szCs w:val="1"/>
                <w:color w:val="auto"/>
              </w:rPr>
            </w:pPr>
          </w:p>
        </w:tc>
      </w:tr>
      <w:tr>
        <w:trPr>
          <w:trHeight w:val="210"/>
        </w:trPr>
        <w:tc>
          <w:tcPr>
            <w:tcW w:w="2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Financial institutions:</w:t>
            </w: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5"/>
        </w:trPr>
        <w:tc>
          <w:tcPr>
            <w:tcW w:w="2320" w:type="dxa"/>
            <w:vAlign w:val="bottom"/>
            <w:gridSpan w:val="2"/>
          </w:tcPr>
          <w:p>
            <w:pPr>
              <w:ind w:left="180"/>
              <w:spacing w:after="0"/>
              <w:rPr>
                <w:sz w:val="20"/>
                <w:szCs w:val="20"/>
                <w:color w:val="auto"/>
              </w:rPr>
            </w:pPr>
            <w:r>
              <w:rPr>
                <w:rFonts w:ascii="Times New Roman" w:cs="Times New Roman" w:eastAsia="Times New Roman" w:hAnsi="Times New Roman"/>
                <w:sz w:val="14"/>
                <w:szCs w:val="14"/>
                <w:color w:val="auto"/>
              </w:rPr>
              <w:t>Private</w:t>
            </w:r>
          </w:p>
        </w:tc>
        <w:tc>
          <w:tcPr>
            <w:tcW w:w="12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2,125,380</w:t>
            </w:r>
          </w:p>
        </w:tc>
        <w:tc>
          <w:tcPr>
            <w:tcW w:w="120" w:type="dxa"/>
            <w:vAlign w:val="bottom"/>
          </w:tcPr>
          <w:p>
            <w:pPr>
              <w:spacing w:after="0"/>
              <w:rPr>
                <w:sz w:val="16"/>
                <w:szCs w:val="16"/>
                <w:color w:val="auto"/>
              </w:rPr>
            </w:pPr>
          </w:p>
        </w:tc>
        <w:tc>
          <w:tcPr>
            <w:tcW w:w="132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2,125,380</w:t>
            </w:r>
          </w:p>
        </w:tc>
        <w:tc>
          <w:tcPr>
            <w:tcW w:w="0" w:type="dxa"/>
            <w:vAlign w:val="bottom"/>
          </w:tcPr>
          <w:p>
            <w:pPr>
              <w:spacing w:after="0"/>
              <w:rPr>
                <w:sz w:val="1"/>
                <w:szCs w:val="1"/>
                <w:color w:val="auto"/>
              </w:rPr>
            </w:pPr>
          </w:p>
        </w:tc>
      </w:tr>
      <w:tr>
        <w:trPr>
          <w:trHeight w:val="210"/>
        </w:trPr>
        <w:tc>
          <w:tcPr>
            <w:tcW w:w="2320" w:type="dxa"/>
            <w:vAlign w:val="bottom"/>
            <w:gridSpan w:val="2"/>
            <w:shd w:val="clear" w:color="auto" w:fill="CCEEFF"/>
          </w:tcPr>
          <w:p>
            <w:pPr>
              <w:ind w:left="180"/>
              <w:spacing w:after="0"/>
              <w:rPr>
                <w:sz w:val="20"/>
                <w:szCs w:val="20"/>
                <w:color w:val="auto"/>
              </w:rPr>
            </w:pPr>
            <w:r>
              <w:rPr>
                <w:rFonts w:ascii="Times New Roman" w:cs="Times New Roman" w:eastAsia="Times New Roman" w:hAnsi="Times New Roman"/>
                <w:sz w:val="14"/>
                <w:szCs w:val="14"/>
                <w:color w:val="auto"/>
              </w:rPr>
              <w:t>State-owned</w:t>
            </w: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559,029</w:t>
            </w:r>
          </w:p>
        </w:tc>
        <w:tc>
          <w:tcPr>
            <w:tcW w:w="1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559,029</w:t>
            </w:r>
          </w:p>
        </w:tc>
        <w:tc>
          <w:tcPr>
            <w:tcW w:w="0" w:type="dxa"/>
            <w:vAlign w:val="bottom"/>
          </w:tcPr>
          <w:p>
            <w:pPr>
              <w:spacing w:after="0"/>
              <w:rPr>
                <w:sz w:val="1"/>
                <w:szCs w:val="1"/>
                <w:color w:val="auto"/>
              </w:rPr>
            </w:pPr>
          </w:p>
        </w:tc>
      </w:tr>
      <w:tr>
        <w:trPr>
          <w:trHeight w:val="189"/>
        </w:trPr>
        <w:tc>
          <w:tcPr>
            <w:tcW w:w="2200" w:type="dxa"/>
            <w:vAlign w:val="bottom"/>
            <w:tcBorders>
              <w:bottom w:val="single" w:sz="8" w:color="CCEEFF"/>
            </w:tcBorders>
          </w:tcPr>
          <w:p>
            <w:pPr>
              <w:spacing w:after="0"/>
              <w:rPr>
                <w:sz w:val="16"/>
                <w:szCs w:val="16"/>
                <w:color w:val="auto"/>
              </w:rPr>
            </w:pPr>
          </w:p>
        </w:tc>
        <w:tc>
          <w:tcPr>
            <w:tcW w:w="120" w:type="dxa"/>
            <w:vAlign w:val="bottom"/>
            <w:tcBorders>
              <w:bottom w:val="single" w:sz="8" w:color="CCEEFF"/>
            </w:tcBorders>
          </w:tcPr>
          <w:p>
            <w:pPr>
              <w:spacing w:after="0"/>
              <w:rPr>
                <w:sz w:val="16"/>
                <w:szCs w:val="16"/>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2,684,409</w:t>
            </w:r>
          </w:p>
        </w:tc>
        <w:tc>
          <w:tcPr>
            <w:tcW w:w="120" w:type="dxa"/>
            <w:vAlign w:val="bottom"/>
            <w:tcBorders>
              <w:bottom w:val="single" w:sz="8" w:color="CCEEFF"/>
            </w:tcBorders>
          </w:tcPr>
          <w:p>
            <w:pPr>
              <w:spacing w:after="0"/>
              <w:rPr>
                <w:sz w:val="16"/>
                <w:szCs w:val="16"/>
                <w:color w:val="auto"/>
              </w:rPr>
            </w:pPr>
          </w:p>
        </w:tc>
        <w:tc>
          <w:tcPr>
            <w:tcW w:w="1220" w:type="dxa"/>
            <w:vAlign w:val="bottom"/>
            <w:tcBorders>
              <w:top w:val="single" w:sz="8" w:color="auto"/>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bottom w:val="single" w:sz="8" w:color="CCEEFF"/>
            </w:tcBorders>
          </w:tcPr>
          <w:p>
            <w:pPr>
              <w:spacing w:after="0"/>
              <w:rPr>
                <w:sz w:val="16"/>
                <w:szCs w:val="16"/>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bottom w:val="single" w:sz="8" w:color="CCEEFF"/>
            </w:tcBorders>
          </w:tcPr>
          <w:p>
            <w:pPr>
              <w:spacing w:after="0"/>
              <w:rPr>
                <w:sz w:val="16"/>
                <w:szCs w:val="16"/>
                <w:color w:val="auto"/>
              </w:rPr>
            </w:pPr>
          </w:p>
        </w:tc>
        <w:tc>
          <w:tcPr>
            <w:tcW w:w="1220" w:type="dxa"/>
            <w:vAlign w:val="bottom"/>
            <w:tcBorders>
              <w:top w:val="single" w:sz="8" w:color="auto"/>
              <w:bottom w:val="single" w:sz="8" w:color="auto"/>
            </w:tcBorders>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bottom w:val="single" w:sz="8" w:color="CCEEFF"/>
            </w:tcBorders>
          </w:tcPr>
          <w:p>
            <w:pPr>
              <w:spacing w:after="0"/>
              <w:rPr>
                <w:sz w:val="16"/>
                <w:szCs w:val="16"/>
                <w:color w:val="auto"/>
              </w:rPr>
            </w:pPr>
          </w:p>
        </w:tc>
        <w:tc>
          <w:tcPr>
            <w:tcW w:w="1240" w:type="dxa"/>
            <w:vAlign w:val="bottom"/>
            <w:tcBorders>
              <w:top w:val="single" w:sz="8" w:color="auto"/>
              <w:bottom w:val="single" w:sz="8" w:color="auto"/>
            </w:tcBorders>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bottom w:val="single" w:sz="8" w:color="CCEEFF"/>
            </w:tcBorders>
          </w:tcPr>
          <w:p>
            <w:pPr>
              <w:spacing w:after="0"/>
              <w:rPr>
                <w:sz w:val="16"/>
                <w:szCs w:val="16"/>
                <w:color w:val="auto"/>
              </w:rPr>
            </w:pPr>
          </w:p>
        </w:tc>
        <w:tc>
          <w:tcPr>
            <w:tcW w:w="1240" w:type="dxa"/>
            <w:vAlign w:val="bottom"/>
            <w:tcBorders>
              <w:top w:val="single" w:sz="8" w:color="auto"/>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color w:val="auto"/>
              </w:rPr>
              <w:t>2,684,409</w:t>
            </w:r>
          </w:p>
        </w:tc>
        <w:tc>
          <w:tcPr>
            <w:tcW w:w="0" w:type="dxa"/>
            <w:vAlign w:val="bottom"/>
          </w:tcPr>
          <w:p>
            <w:pPr>
              <w:spacing w:after="0"/>
              <w:rPr>
                <w:sz w:val="1"/>
                <w:szCs w:val="1"/>
                <w:color w:val="auto"/>
              </w:rPr>
            </w:pPr>
          </w:p>
        </w:tc>
      </w:tr>
      <w:tr>
        <w:trPr>
          <w:trHeight w:val="203"/>
        </w:trPr>
        <w:tc>
          <w:tcPr>
            <w:tcW w:w="2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Sovereign</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170,751</w:t>
            </w:r>
          </w:p>
        </w:tc>
        <w:tc>
          <w:tcPr>
            <w:tcW w:w="120" w:type="dxa"/>
            <w:vAlign w:val="bottom"/>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shd w:val="clear" w:color="auto" w:fill="CCEEFF"/>
          </w:tcPr>
          <w:p>
            <w:pPr>
              <w:spacing w:after="0"/>
              <w:rPr>
                <w:sz w:val="17"/>
                <w:szCs w:val="17"/>
                <w:color w:val="auto"/>
              </w:rPr>
            </w:pPr>
          </w:p>
        </w:tc>
        <w:tc>
          <w:tcPr>
            <w:tcW w:w="1220" w:type="dxa"/>
            <w:vAlign w:val="bottom"/>
            <w:tcBorders>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shd w:val="clear" w:color="auto" w:fill="CCEEFF"/>
          </w:tcPr>
          <w:p>
            <w:pPr>
              <w:spacing w:after="0"/>
              <w:rPr>
                <w:sz w:val="17"/>
                <w:szCs w:val="17"/>
                <w:color w:val="auto"/>
              </w:rPr>
            </w:pPr>
          </w:p>
        </w:tc>
        <w:tc>
          <w:tcPr>
            <w:tcW w:w="1240" w:type="dxa"/>
            <w:vAlign w:val="bottom"/>
            <w:tcBorders>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170,751</w:t>
            </w:r>
          </w:p>
        </w:tc>
        <w:tc>
          <w:tcPr>
            <w:tcW w:w="0" w:type="dxa"/>
            <w:vAlign w:val="bottom"/>
          </w:tcPr>
          <w:p>
            <w:pPr>
              <w:spacing w:after="0"/>
              <w:rPr>
                <w:sz w:val="1"/>
                <w:szCs w:val="1"/>
                <w:color w:val="auto"/>
              </w:rPr>
            </w:pPr>
          </w:p>
        </w:tc>
      </w:tr>
      <w:tr>
        <w:trPr>
          <w:trHeight w:val="190"/>
        </w:trPr>
        <w:tc>
          <w:tcPr>
            <w:tcW w:w="2200" w:type="dxa"/>
            <w:vAlign w:val="bottom"/>
            <w:tcBorders>
              <w:bottom w:val="single" w:sz="8" w:color="CCEEFF"/>
            </w:tcBorders>
          </w:tcPr>
          <w:p>
            <w:pPr>
              <w:spacing w:after="0"/>
              <w:rPr>
                <w:sz w:val="16"/>
                <w:szCs w:val="16"/>
                <w:color w:val="auto"/>
              </w:rPr>
            </w:pPr>
          </w:p>
        </w:tc>
        <w:tc>
          <w:tcPr>
            <w:tcW w:w="120" w:type="dxa"/>
            <w:vAlign w:val="bottom"/>
            <w:tcBorders>
              <w:bottom w:val="single" w:sz="8" w:color="CCEEFF"/>
            </w:tcBorders>
          </w:tcPr>
          <w:p>
            <w:pPr>
              <w:spacing w:after="0"/>
              <w:rPr>
                <w:sz w:val="16"/>
                <w:szCs w:val="16"/>
                <w:color w:val="auto"/>
              </w:rPr>
            </w:pPr>
          </w:p>
        </w:tc>
        <w:tc>
          <w:tcPr>
            <w:tcW w:w="1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6,399,328</w:t>
            </w:r>
          </w:p>
        </w:tc>
        <w:tc>
          <w:tcPr>
            <w:tcW w:w="120" w:type="dxa"/>
            <w:vAlign w:val="bottom"/>
            <w:tcBorders>
              <w:bottom w:val="single" w:sz="8" w:color="CCEEFF"/>
            </w:tcBorders>
          </w:tcPr>
          <w:p>
            <w:pPr>
              <w:spacing w:after="0"/>
              <w:rPr>
                <w:sz w:val="16"/>
                <w:szCs w:val="16"/>
                <w:color w:val="auto"/>
              </w:rPr>
            </w:pPr>
          </w:p>
        </w:tc>
        <w:tc>
          <w:tcPr>
            <w:tcW w:w="1220" w:type="dxa"/>
            <w:vAlign w:val="bottom"/>
            <w:tcBorders>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62,987</w:t>
            </w:r>
          </w:p>
        </w:tc>
        <w:tc>
          <w:tcPr>
            <w:tcW w:w="100" w:type="dxa"/>
            <w:vAlign w:val="bottom"/>
            <w:tcBorders>
              <w:bottom w:val="single" w:sz="8" w:color="CCEEFF"/>
            </w:tcBorders>
          </w:tcPr>
          <w:p>
            <w:pPr>
              <w:spacing w:after="0"/>
              <w:rPr>
                <w:sz w:val="16"/>
                <w:szCs w:val="16"/>
                <w:color w:val="auto"/>
              </w:rPr>
            </w:pPr>
          </w:p>
        </w:tc>
        <w:tc>
          <w:tcPr>
            <w:tcW w:w="1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10,593</w:t>
            </w:r>
          </w:p>
        </w:tc>
        <w:tc>
          <w:tcPr>
            <w:tcW w:w="120" w:type="dxa"/>
            <w:vAlign w:val="bottom"/>
            <w:tcBorders>
              <w:bottom w:val="single" w:sz="8" w:color="CCEEFF"/>
            </w:tcBorders>
          </w:tcPr>
          <w:p>
            <w:pPr>
              <w:spacing w:after="0"/>
              <w:rPr>
                <w:sz w:val="16"/>
                <w:szCs w:val="16"/>
                <w:color w:val="auto"/>
              </w:rPr>
            </w:pPr>
          </w:p>
        </w:tc>
        <w:tc>
          <w:tcPr>
            <w:tcW w:w="1220" w:type="dxa"/>
            <w:vAlign w:val="bottom"/>
            <w:tcBorders>
              <w:bottom w:val="single" w:sz="8" w:color="auto"/>
            </w:tcBorders>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20" w:type="dxa"/>
            <w:vAlign w:val="bottom"/>
            <w:tcBorders>
              <w:bottom w:val="single" w:sz="8" w:color="CCEEFF"/>
            </w:tcBorders>
          </w:tcPr>
          <w:p>
            <w:pPr>
              <w:spacing w:after="0"/>
              <w:rPr>
                <w:sz w:val="16"/>
                <w:szCs w:val="16"/>
                <w:color w:val="auto"/>
              </w:rPr>
            </w:pPr>
          </w:p>
        </w:tc>
        <w:tc>
          <w:tcPr>
            <w:tcW w:w="1240" w:type="dxa"/>
            <w:vAlign w:val="bottom"/>
            <w:tcBorders>
              <w:bottom w:val="single" w:sz="8" w:color="auto"/>
            </w:tcBorders>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00" w:type="dxa"/>
            <w:vAlign w:val="bottom"/>
            <w:tcBorders>
              <w:bottom w:val="single" w:sz="8" w:color="CCEEFF"/>
            </w:tcBorders>
          </w:tcPr>
          <w:p>
            <w:pPr>
              <w:spacing w:after="0"/>
              <w:rPr>
                <w:sz w:val="16"/>
                <w:szCs w:val="16"/>
                <w:color w:val="auto"/>
              </w:rPr>
            </w:pPr>
          </w:p>
        </w:tc>
        <w:tc>
          <w:tcPr>
            <w:tcW w:w="1240" w:type="dxa"/>
            <w:vAlign w:val="bottom"/>
            <w:tcBorders>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6,472,908</w:t>
            </w:r>
          </w:p>
        </w:tc>
        <w:tc>
          <w:tcPr>
            <w:tcW w:w="0" w:type="dxa"/>
            <w:vAlign w:val="bottom"/>
          </w:tcPr>
          <w:p>
            <w:pPr>
              <w:spacing w:after="0"/>
              <w:rPr>
                <w:sz w:val="1"/>
                <w:szCs w:val="1"/>
                <w:color w:val="auto"/>
              </w:rPr>
            </w:pPr>
          </w:p>
        </w:tc>
      </w:tr>
      <w:tr>
        <w:trPr>
          <w:trHeight w:val="243"/>
        </w:trPr>
        <w:tc>
          <w:tcPr>
            <w:tcW w:w="22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20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220" w:type="dxa"/>
            <w:vAlign w:val="bottom"/>
            <w:shd w:val="clear" w:color="auto" w:fill="CCEEFF"/>
          </w:tcPr>
          <w:p>
            <w:pPr>
              <w:spacing w:after="0"/>
              <w:rPr>
                <w:sz w:val="21"/>
                <w:szCs w:val="21"/>
                <w:color w:val="auto"/>
              </w:rPr>
            </w:pPr>
          </w:p>
        </w:tc>
        <w:tc>
          <w:tcPr>
            <w:tcW w:w="120" w:type="dxa"/>
            <w:vAlign w:val="bottom"/>
            <w:shd w:val="clear" w:color="auto" w:fill="CCEEFF"/>
          </w:tcPr>
          <w:p>
            <w:pPr>
              <w:spacing w:after="0"/>
              <w:rPr>
                <w:sz w:val="21"/>
                <w:szCs w:val="21"/>
                <w:color w:val="auto"/>
              </w:rPr>
            </w:pPr>
          </w:p>
        </w:tc>
        <w:tc>
          <w:tcPr>
            <w:tcW w:w="12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4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195"/>
        </w:trPr>
        <w:tc>
          <w:tcPr>
            <w:tcW w:w="23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Allowance for loan</w:t>
            </w: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5"/>
        </w:trPr>
        <w:tc>
          <w:tcPr>
            <w:tcW w:w="2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 xml:space="preserve">losses under IFRS </w:t>
            </w:r>
            <w:r>
              <w:rPr>
                <w:rFonts w:ascii="Times New Roman" w:cs="Times New Roman" w:eastAsia="Times New Roman" w:hAnsi="Times New Roman"/>
                <w:sz w:val="9"/>
                <w:szCs w:val="9"/>
                <w:color w:val="auto"/>
              </w:rPr>
              <w:t>(*)</w:t>
            </w:r>
            <w:r>
              <w:rPr>
                <w:rFonts w:ascii="Times New Roman" w:cs="Times New Roman" w:eastAsia="Times New Roman" w:hAnsi="Times New Roman"/>
                <w:sz w:val="14"/>
                <w:szCs w:val="14"/>
                <w:color w:val="auto"/>
              </w:rPr>
              <w:t>:</w:t>
            </w: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31,675</w:t>
            </w: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12,262</w:t>
            </w: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5,248</w:t>
            </w:r>
          </w:p>
        </w:tc>
        <w:tc>
          <w:tcPr>
            <w:tcW w:w="12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340" w:type="dxa"/>
            <w:vAlign w:val="bottom"/>
            <w:gridSpan w:val="2"/>
            <w:shd w:val="clear" w:color="auto" w:fill="CCEEFF"/>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240" w:type="dxa"/>
            <w:vAlign w:val="bottom"/>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49,185</w:t>
            </w:r>
          </w:p>
        </w:tc>
        <w:tc>
          <w:tcPr>
            <w:tcW w:w="0" w:type="dxa"/>
            <w:vAlign w:val="bottom"/>
          </w:tcPr>
          <w:p>
            <w:pPr>
              <w:spacing w:after="0"/>
              <w:rPr>
                <w:sz w:val="1"/>
                <w:szCs w:val="1"/>
                <w:color w:val="auto"/>
              </w:rPr>
            </w:pPr>
          </w:p>
        </w:tc>
      </w:tr>
      <w:tr>
        <w:trPr>
          <w:trHeight w:val="20"/>
        </w:trPr>
        <w:tc>
          <w:tcPr>
            <w:tcW w:w="2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8"/>
        </w:trPr>
        <w:tc>
          <w:tcPr>
            <w:tcW w:w="2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2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b w:val="1"/>
                <w:bCs w:val="1"/>
                <w:color w:val="auto"/>
              </w:rPr>
              <w:t>Loans at FVTPL</w:t>
            </w:r>
          </w:p>
        </w:tc>
        <w:tc>
          <w:tcPr>
            <w:tcW w:w="1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95"/>
        </w:trPr>
        <w:tc>
          <w:tcPr>
            <w:tcW w:w="23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Financial institutions:</w:t>
            </w: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2320" w:type="dxa"/>
            <w:vAlign w:val="bottom"/>
            <w:gridSpan w:val="2"/>
            <w:shd w:val="clear" w:color="auto" w:fill="CCEEFF"/>
          </w:tcPr>
          <w:p>
            <w:pPr>
              <w:ind w:left="180"/>
              <w:spacing w:after="0"/>
              <w:rPr>
                <w:sz w:val="20"/>
                <w:szCs w:val="20"/>
                <w:color w:val="auto"/>
              </w:rPr>
            </w:pPr>
            <w:r>
              <w:rPr>
                <w:rFonts w:ascii="Times New Roman" w:cs="Times New Roman" w:eastAsia="Times New Roman" w:hAnsi="Times New Roman"/>
                <w:sz w:val="14"/>
                <w:szCs w:val="14"/>
                <w:color w:val="auto"/>
              </w:rPr>
              <w:t>Private</w:t>
            </w: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5,130</w:t>
            </w:r>
          </w:p>
        </w:tc>
        <w:tc>
          <w:tcPr>
            <w:tcW w:w="1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5,130</w:t>
            </w:r>
          </w:p>
        </w:tc>
        <w:tc>
          <w:tcPr>
            <w:tcW w:w="0" w:type="dxa"/>
            <w:vAlign w:val="bottom"/>
          </w:tcPr>
          <w:p>
            <w:pPr>
              <w:spacing w:after="0"/>
              <w:rPr>
                <w:sz w:val="1"/>
                <w:szCs w:val="1"/>
                <w:color w:val="auto"/>
              </w:rPr>
            </w:pPr>
          </w:p>
        </w:tc>
      </w:tr>
      <w:tr>
        <w:trPr>
          <w:trHeight w:val="196"/>
        </w:trPr>
        <w:tc>
          <w:tcPr>
            <w:tcW w:w="23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Total loans</w:t>
            </w:r>
          </w:p>
        </w:tc>
        <w:tc>
          <w:tcPr>
            <w:tcW w:w="12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6,404,458</w:t>
            </w:r>
          </w:p>
        </w:tc>
        <w:tc>
          <w:tcPr>
            <w:tcW w:w="120" w:type="dxa"/>
            <w:vAlign w:val="bottom"/>
          </w:tcPr>
          <w:p>
            <w:pPr>
              <w:spacing w:after="0"/>
              <w:rPr>
                <w:sz w:val="17"/>
                <w:szCs w:val="17"/>
                <w:color w:val="auto"/>
              </w:rPr>
            </w:pPr>
          </w:p>
        </w:tc>
        <w:tc>
          <w:tcPr>
            <w:tcW w:w="1220" w:type="dxa"/>
            <w:vAlign w:val="bottom"/>
            <w:tcBorders>
              <w:top w:val="single" w:sz="8" w:color="auto"/>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62,987</w:t>
            </w:r>
          </w:p>
        </w:tc>
        <w:tc>
          <w:tcPr>
            <w:tcW w:w="100" w:type="dxa"/>
            <w:vAlign w:val="bottom"/>
          </w:tcPr>
          <w:p>
            <w:pPr>
              <w:spacing w:after="0"/>
              <w:rPr>
                <w:sz w:val="17"/>
                <w:szCs w:val="17"/>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10,593</w:t>
            </w:r>
          </w:p>
        </w:tc>
        <w:tc>
          <w:tcPr>
            <w:tcW w:w="120" w:type="dxa"/>
            <w:vAlign w:val="bottom"/>
          </w:tcPr>
          <w:p>
            <w:pPr>
              <w:spacing w:after="0"/>
              <w:rPr>
                <w:sz w:val="17"/>
                <w:szCs w:val="17"/>
                <w:color w:val="auto"/>
              </w:rPr>
            </w:pPr>
          </w:p>
        </w:tc>
        <w:tc>
          <w:tcPr>
            <w:tcW w:w="1220" w:type="dxa"/>
            <w:vAlign w:val="bottom"/>
            <w:tcBorders>
              <w:top w:val="single" w:sz="8" w:color="auto"/>
              <w:bottom w:val="single" w:sz="8" w:color="auto"/>
            </w:tcBorders>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20" w:type="dxa"/>
            <w:vAlign w:val="bottom"/>
          </w:tcPr>
          <w:p>
            <w:pPr>
              <w:spacing w:after="0"/>
              <w:rPr>
                <w:sz w:val="17"/>
                <w:szCs w:val="17"/>
                <w:color w:val="auto"/>
              </w:rPr>
            </w:pPr>
          </w:p>
        </w:tc>
        <w:tc>
          <w:tcPr>
            <w:tcW w:w="1240" w:type="dxa"/>
            <w:vAlign w:val="bottom"/>
            <w:tcBorders>
              <w:top w:val="single" w:sz="8" w:color="auto"/>
              <w:bottom w:val="single" w:sz="8" w:color="auto"/>
            </w:tcBorders>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00" w:type="dxa"/>
            <w:vAlign w:val="bottom"/>
          </w:tcPr>
          <w:p>
            <w:pPr>
              <w:spacing w:after="0"/>
              <w:rPr>
                <w:sz w:val="17"/>
                <w:szCs w:val="17"/>
                <w:color w:val="auto"/>
              </w:rPr>
            </w:pPr>
          </w:p>
        </w:tc>
        <w:tc>
          <w:tcPr>
            <w:tcW w:w="1240" w:type="dxa"/>
            <w:vAlign w:val="bottom"/>
            <w:tcBorders>
              <w:top w:val="single" w:sz="8" w:color="auto"/>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6,478,038</w:t>
            </w:r>
          </w:p>
        </w:tc>
        <w:tc>
          <w:tcPr>
            <w:tcW w:w="0" w:type="dxa"/>
            <w:vAlign w:val="bottom"/>
          </w:tcPr>
          <w:p>
            <w:pPr>
              <w:spacing w:after="0"/>
              <w:rPr>
                <w:sz w:val="1"/>
                <w:szCs w:val="1"/>
                <w:color w:val="auto"/>
              </w:rPr>
            </w:pPr>
          </w:p>
        </w:tc>
      </w:tr>
      <w:tr>
        <w:trPr>
          <w:trHeight w:val="20"/>
        </w:trPr>
        <w:tc>
          <w:tcPr>
            <w:tcW w:w="2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537"/>
        </w:trPr>
        <w:tc>
          <w:tcPr>
            <w:tcW w:w="2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80" w:type="dxa"/>
            <w:vAlign w:val="bottom"/>
            <w:gridSpan w:val="4"/>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December 31, 2021</w:t>
            </w: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
        </w:trPr>
        <w:tc>
          <w:tcPr>
            <w:tcW w:w="2320" w:type="dxa"/>
            <w:vAlign w:val="bottom"/>
            <w:gridSpan w:val="2"/>
            <w:vMerge w:val="restart"/>
          </w:tcPr>
          <w:p>
            <w:pPr>
              <w:ind w:left="360"/>
              <w:spacing w:after="0"/>
              <w:rPr>
                <w:sz w:val="20"/>
                <w:szCs w:val="20"/>
                <w:color w:val="auto"/>
              </w:rPr>
            </w:pPr>
            <w:r>
              <w:rPr>
                <w:rFonts w:ascii="Times New Roman" w:cs="Times New Roman" w:eastAsia="Times New Roman" w:hAnsi="Times New Roman"/>
                <w:sz w:val="14"/>
                <w:szCs w:val="14"/>
                <w:b w:val="1"/>
                <w:bCs w:val="1"/>
                <w:color w:val="auto"/>
              </w:rPr>
              <w:t>Loans at amortized cost</w:t>
            </w:r>
          </w:p>
        </w:tc>
        <w:tc>
          <w:tcPr>
            <w:tcW w:w="1320" w:type="dxa"/>
            <w:vAlign w:val="bottom"/>
            <w:tcBorders>
              <w:bottom w:val="single" w:sz="8" w:color="auto"/>
            </w:tcBorders>
            <w:gridSpan w:val="2"/>
          </w:tcPr>
          <w:p>
            <w:pPr>
              <w:spacing w:after="0"/>
              <w:rPr>
                <w:sz w:val="2"/>
                <w:szCs w:val="2"/>
                <w:color w:val="auto"/>
              </w:rPr>
            </w:pPr>
          </w:p>
        </w:tc>
        <w:tc>
          <w:tcPr>
            <w:tcW w:w="132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gridSpan w:val="2"/>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90"/>
        </w:trPr>
        <w:tc>
          <w:tcPr>
            <w:tcW w:w="2320" w:type="dxa"/>
            <w:vAlign w:val="bottom"/>
            <w:gridSpan w:val="2"/>
            <w:vMerge w:val="continue"/>
          </w:tcPr>
          <w:p>
            <w:pPr>
              <w:spacing w:after="0"/>
              <w:rPr>
                <w:sz w:val="16"/>
                <w:szCs w:val="16"/>
                <w:color w:val="auto"/>
              </w:rPr>
            </w:pPr>
          </w:p>
        </w:tc>
        <w:tc>
          <w:tcPr>
            <w:tcW w:w="1320" w:type="dxa"/>
            <w:vAlign w:val="bottom"/>
            <w:gridSpan w:val="2"/>
          </w:tcPr>
          <w:p>
            <w:pPr>
              <w:ind w:left="360"/>
              <w:spacing w:after="0"/>
              <w:rPr>
                <w:sz w:val="20"/>
                <w:szCs w:val="20"/>
                <w:color w:val="auto"/>
              </w:rPr>
            </w:pPr>
            <w:r>
              <w:rPr>
                <w:rFonts w:ascii="Times New Roman" w:cs="Times New Roman" w:eastAsia="Times New Roman" w:hAnsi="Times New Roman"/>
                <w:sz w:val="14"/>
                <w:szCs w:val="14"/>
                <w:b w:val="1"/>
                <w:bCs w:val="1"/>
                <w:color w:val="auto"/>
              </w:rPr>
              <w:t>Normal</w:t>
            </w:r>
          </w:p>
        </w:tc>
        <w:tc>
          <w:tcPr>
            <w:tcW w:w="1320" w:type="dxa"/>
            <w:vAlign w:val="bottom"/>
            <w:gridSpan w:val="2"/>
          </w:tcPr>
          <w:p>
            <w:pPr>
              <w:ind w:left="100"/>
              <w:spacing w:after="0"/>
              <w:rPr>
                <w:sz w:val="20"/>
                <w:szCs w:val="20"/>
                <w:color w:val="auto"/>
              </w:rPr>
            </w:pPr>
            <w:r>
              <w:rPr>
                <w:rFonts w:ascii="Times New Roman" w:cs="Times New Roman" w:eastAsia="Times New Roman" w:hAnsi="Times New Roman"/>
                <w:sz w:val="14"/>
                <w:szCs w:val="14"/>
                <w:b w:val="1"/>
                <w:bCs w:val="1"/>
                <w:color w:val="auto"/>
              </w:rPr>
              <w:t>Special Mention</w:t>
            </w:r>
          </w:p>
        </w:tc>
        <w:tc>
          <w:tcPr>
            <w:tcW w:w="1340" w:type="dxa"/>
            <w:vAlign w:val="bottom"/>
            <w:gridSpan w:val="2"/>
          </w:tcPr>
          <w:p>
            <w:pPr>
              <w:ind w:left="220"/>
              <w:spacing w:after="0"/>
              <w:rPr>
                <w:sz w:val="20"/>
                <w:szCs w:val="20"/>
                <w:color w:val="auto"/>
              </w:rPr>
            </w:pPr>
            <w:r>
              <w:rPr>
                <w:rFonts w:ascii="Times New Roman" w:cs="Times New Roman" w:eastAsia="Times New Roman" w:hAnsi="Times New Roman"/>
                <w:sz w:val="14"/>
                <w:szCs w:val="14"/>
                <w:b w:val="1"/>
                <w:bCs w:val="1"/>
                <w:color w:val="auto"/>
              </w:rPr>
              <w:t>Substandard</w:t>
            </w:r>
          </w:p>
        </w:tc>
        <w:tc>
          <w:tcPr>
            <w:tcW w:w="1340" w:type="dxa"/>
            <w:vAlign w:val="bottom"/>
            <w:gridSpan w:val="2"/>
          </w:tcPr>
          <w:p>
            <w:pPr>
              <w:ind w:left="340"/>
              <w:spacing w:after="0"/>
              <w:rPr>
                <w:sz w:val="20"/>
                <w:szCs w:val="20"/>
                <w:color w:val="auto"/>
              </w:rPr>
            </w:pPr>
            <w:r>
              <w:rPr>
                <w:rFonts w:ascii="Times New Roman" w:cs="Times New Roman" w:eastAsia="Times New Roman" w:hAnsi="Times New Roman"/>
                <w:sz w:val="14"/>
                <w:szCs w:val="14"/>
                <w:b w:val="1"/>
                <w:bCs w:val="1"/>
                <w:color w:val="auto"/>
              </w:rPr>
              <w:t>Doubtful</w:t>
            </w:r>
          </w:p>
        </w:tc>
        <w:tc>
          <w:tcPr>
            <w:tcW w:w="1340" w:type="dxa"/>
            <w:vAlign w:val="bottom"/>
            <w:gridSpan w:val="2"/>
          </w:tcPr>
          <w:p>
            <w:pPr>
              <w:ind w:left="160"/>
              <w:spacing w:after="0"/>
              <w:rPr>
                <w:sz w:val="20"/>
                <w:szCs w:val="20"/>
                <w:color w:val="auto"/>
              </w:rPr>
            </w:pPr>
            <w:r>
              <w:rPr>
                <w:rFonts w:ascii="Times New Roman" w:cs="Times New Roman" w:eastAsia="Times New Roman" w:hAnsi="Times New Roman"/>
                <w:sz w:val="14"/>
                <w:szCs w:val="14"/>
                <w:b w:val="1"/>
                <w:bCs w:val="1"/>
                <w:color w:val="auto"/>
              </w:rPr>
              <w:t>Unrecoverable</w:t>
            </w:r>
          </w:p>
        </w:tc>
        <w:tc>
          <w:tcPr>
            <w:tcW w:w="1240" w:type="dxa"/>
            <w:vAlign w:val="bottom"/>
          </w:tcPr>
          <w:p>
            <w:pPr>
              <w:jc w:val="right"/>
              <w:ind w:right="388"/>
              <w:spacing w:after="0"/>
              <w:rPr>
                <w:sz w:val="20"/>
                <w:szCs w:val="20"/>
                <w:color w:val="auto"/>
              </w:rPr>
            </w:pPr>
            <w:r>
              <w:rPr>
                <w:rFonts w:ascii="Times New Roman" w:cs="Times New Roman" w:eastAsia="Times New Roman" w:hAnsi="Times New Roman"/>
                <w:sz w:val="14"/>
                <w:szCs w:val="14"/>
                <w:b w:val="1"/>
                <w:bCs w:val="1"/>
                <w:color w:val="auto"/>
              </w:rPr>
              <w:t>Total</w:t>
            </w:r>
          </w:p>
        </w:tc>
        <w:tc>
          <w:tcPr>
            <w:tcW w:w="0" w:type="dxa"/>
            <w:vAlign w:val="bottom"/>
          </w:tcPr>
          <w:p>
            <w:pPr>
              <w:spacing w:after="0"/>
              <w:rPr>
                <w:sz w:val="1"/>
                <w:szCs w:val="1"/>
                <w:color w:val="auto"/>
              </w:rPr>
            </w:pPr>
          </w:p>
        </w:tc>
      </w:tr>
      <w:tr>
        <w:trPr>
          <w:trHeight w:val="202"/>
        </w:trPr>
        <w:tc>
          <w:tcPr>
            <w:tcW w:w="2200" w:type="dxa"/>
            <w:vAlign w:val="bottom"/>
            <w:tcBorders>
              <w:top w:val="single" w:sz="8" w:color="auto"/>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Corporations</w:t>
            </w:r>
          </w:p>
        </w:tc>
        <w:tc>
          <w:tcPr>
            <w:tcW w:w="1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2,943,125</w:t>
            </w:r>
          </w:p>
        </w:tc>
        <w:tc>
          <w:tcPr>
            <w:tcW w:w="1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68,668</w:t>
            </w:r>
          </w:p>
        </w:tc>
        <w:tc>
          <w:tcPr>
            <w:tcW w:w="1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10,593</w:t>
            </w:r>
          </w:p>
        </w:tc>
        <w:tc>
          <w:tcPr>
            <w:tcW w:w="1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3,022,386</w:t>
            </w:r>
          </w:p>
        </w:tc>
        <w:tc>
          <w:tcPr>
            <w:tcW w:w="0" w:type="dxa"/>
            <w:vAlign w:val="bottom"/>
          </w:tcPr>
          <w:p>
            <w:pPr>
              <w:spacing w:after="0"/>
              <w:rPr>
                <w:sz w:val="1"/>
                <w:szCs w:val="1"/>
                <w:color w:val="auto"/>
              </w:rPr>
            </w:pPr>
          </w:p>
        </w:tc>
      </w:tr>
      <w:tr>
        <w:trPr>
          <w:trHeight w:val="195"/>
        </w:trPr>
        <w:tc>
          <w:tcPr>
            <w:tcW w:w="23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Financial institutions:</w:t>
            </w:r>
          </w:p>
        </w:tc>
        <w:tc>
          <w:tcPr>
            <w:tcW w:w="12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0"/>
        </w:trPr>
        <w:tc>
          <w:tcPr>
            <w:tcW w:w="2320" w:type="dxa"/>
            <w:vAlign w:val="bottom"/>
            <w:gridSpan w:val="2"/>
            <w:shd w:val="clear" w:color="auto" w:fill="CCEEFF"/>
          </w:tcPr>
          <w:p>
            <w:pPr>
              <w:ind w:left="180"/>
              <w:spacing w:after="0"/>
              <w:rPr>
                <w:sz w:val="20"/>
                <w:szCs w:val="20"/>
                <w:color w:val="auto"/>
              </w:rPr>
            </w:pPr>
            <w:r>
              <w:rPr>
                <w:rFonts w:ascii="Times New Roman" w:cs="Times New Roman" w:eastAsia="Times New Roman" w:hAnsi="Times New Roman"/>
                <w:sz w:val="14"/>
                <w:szCs w:val="14"/>
                <w:color w:val="auto"/>
              </w:rPr>
              <w:t>Private</w:t>
            </w:r>
          </w:p>
        </w:tc>
        <w:tc>
          <w:tcPr>
            <w:tcW w:w="120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2,120,762</w:t>
            </w:r>
          </w:p>
        </w:tc>
        <w:tc>
          <w:tcPr>
            <w:tcW w:w="12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2,120,762</w:t>
            </w:r>
          </w:p>
        </w:tc>
        <w:tc>
          <w:tcPr>
            <w:tcW w:w="0" w:type="dxa"/>
            <w:vAlign w:val="bottom"/>
          </w:tcPr>
          <w:p>
            <w:pPr>
              <w:spacing w:after="0"/>
              <w:rPr>
                <w:sz w:val="1"/>
                <w:szCs w:val="1"/>
                <w:color w:val="auto"/>
              </w:rPr>
            </w:pPr>
          </w:p>
        </w:tc>
      </w:tr>
      <w:tr>
        <w:trPr>
          <w:trHeight w:val="196"/>
        </w:trPr>
        <w:tc>
          <w:tcPr>
            <w:tcW w:w="2320" w:type="dxa"/>
            <w:vAlign w:val="bottom"/>
            <w:gridSpan w:val="2"/>
          </w:tcPr>
          <w:p>
            <w:pPr>
              <w:ind w:left="180"/>
              <w:spacing w:after="0"/>
              <w:rPr>
                <w:sz w:val="20"/>
                <w:szCs w:val="20"/>
                <w:color w:val="auto"/>
              </w:rPr>
            </w:pPr>
            <w:r>
              <w:rPr>
                <w:rFonts w:ascii="Times New Roman" w:cs="Times New Roman" w:eastAsia="Times New Roman" w:hAnsi="Times New Roman"/>
                <w:sz w:val="14"/>
                <w:szCs w:val="14"/>
                <w:color w:val="auto"/>
              </w:rPr>
              <w:t>State-owned</w:t>
            </w:r>
          </w:p>
        </w:tc>
        <w:tc>
          <w:tcPr>
            <w:tcW w:w="12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567,847</w:t>
            </w:r>
          </w:p>
        </w:tc>
        <w:tc>
          <w:tcPr>
            <w:tcW w:w="120" w:type="dxa"/>
            <w:vAlign w:val="bottom"/>
          </w:tcPr>
          <w:p>
            <w:pPr>
              <w:spacing w:after="0"/>
              <w:rPr>
                <w:sz w:val="17"/>
                <w:szCs w:val="17"/>
                <w:color w:val="auto"/>
              </w:rPr>
            </w:pPr>
          </w:p>
        </w:tc>
        <w:tc>
          <w:tcPr>
            <w:tcW w:w="132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567,847</w:t>
            </w:r>
          </w:p>
        </w:tc>
        <w:tc>
          <w:tcPr>
            <w:tcW w:w="0" w:type="dxa"/>
            <w:vAlign w:val="bottom"/>
          </w:tcPr>
          <w:p>
            <w:pPr>
              <w:spacing w:after="0"/>
              <w:rPr>
                <w:sz w:val="1"/>
                <w:szCs w:val="1"/>
                <w:color w:val="auto"/>
              </w:rPr>
            </w:pPr>
          </w:p>
        </w:tc>
      </w:tr>
      <w:tr>
        <w:trPr>
          <w:trHeight w:val="203"/>
        </w:trPr>
        <w:tc>
          <w:tcPr>
            <w:tcW w:w="22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2,688,609</w:t>
            </w:r>
          </w:p>
        </w:tc>
        <w:tc>
          <w:tcPr>
            <w:tcW w:w="1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2,688,609</w:t>
            </w:r>
          </w:p>
        </w:tc>
        <w:tc>
          <w:tcPr>
            <w:tcW w:w="0" w:type="dxa"/>
            <w:vAlign w:val="bottom"/>
          </w:tcPr>
          <w:p>
            <w:pPr>
              <w:spacing w:after="0"/>
              <w:rPr>
                <w:sz w:val="1"/>
                <w:szCs w:val="1"/>
                <w:color w:val="auto"/>
              </w:rPr>
            </w:pPr>
          </w:p>
        </w:tc>
      </w:tr>
      <w:tr>
        <w:trPr>
          <w:trHeight w:val="190"/>
        </w:trPr>
        <w:tc>
          <w:tcPr>
            <w:tcW w:w="2320" w:type="dxa"/>
            <w:vAlign w:val="bottom"/>
            <w:tcBorders>
              <w:bottom w:val="single" w:sz="8" w:color="CCEEFF"/>
            </w:tcBorders>
            <w:gridSpan w:val="2"/>
          </w:tcPr>
          <w:p>
            <w:pPr>
              <w:ind w:left="20"/>
              <w:spacing w:after="0"/>
              <w:rPr>
                <w:sz w:val="20"/>
                <w:szCs w:val="20"/>
                <w:color w:val="auto"/>
              </w:rPr>
            </w:pPr>
            <w:r>
              <w:rPr>
                <w:rFonts w:ascii="Times New Roman" w:cs="Times New Roman" w:eastAsia="Times New Roman" w:hAnsi="Times New Roman"/>
                <w:sz w:val="14"/>
                <w:szCs w:val="14"/>
                <w:color w:val="auto"/>
              </w:rPr>
              <w:t>Sovereign</w:t>
            </w:r>
          </w:p>
        </w:tc>
        <w:tc>
          <w:tcPr>
            <w:tcW w:w="12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23,610</w:t>
            </w:r>
          </w:p>
        </w:tc>
        <w:tc>
          <w:tcPr>
            <w:tcW w:w="120" w:type="dxa"/>
            <w:vAlign w:val="bottom"/>
            <w:tcBorders>
              <w:bottom w:val="single" w:sz="8" w:color="CCEEFF"/>
            </w:tcBorders>
          </w:tcPr>
          <w:p>
            <w:pPr>
              <w:spacing w:after="0"/>
              <w:rPr>
                <w:sz w:val="16"/>
                <w:szCs w:val="16"/>
                <w:color w:val="auto"/>
              </w:rPr>
            </w:pPr>
          </w:p>
        </w:tc>
        <w:tc>
          <w:tcPr>
            <w:tcW w:w="1220" w:type="dxa"/>
            <w:vAlign w:val="bottom"/>
            <w:tcBorders>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bottom w:val="single" w:sz="8" w:color="CCEEFF"/>
            </w:tcBorders>
          </w:tcPr>
          <w:p>
            <w:pPr>
              <w:spacing w:after="0"/>
              <w:rPr>
                <w:sz w:val="16"/>
                <w:szCs w:val="16"/>
                <w:color w:val="auto"/>
              </w:rPr>
            </w:pPr>
          </w:p>
        </w:tc>
        <w:tc>
          <w:tcPr>
            <w:tcW w:w="1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bottom w:val="single" w:sz="8" w:color="CCEEFF"/>
            </w:tcBorders>
          </w:tcPr>
          <w:p>
            <w:pPr>
              <w:spacing w:after="0"/>
              <w:rPr>
                <w:sz w:val="16"/>
                <w:szCs w:val="16"/>
                <w:color w:val="auto"/>
              </w:rPr>
            </w:pPr>
          </w:p>
        </w:tc>
        <w:tc>
          <w:tcPr>
            <w:tcW w:w="1220" w:type="dxa"/>
            <w:vAlign w:val="bottom"/>
            <w:tcBorders>
              <w:bottom w:val="single" w:sz="8" w:color="auto"/>
            </w:tcBorders>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bottom w:val="single" w:sz="8" w:color="CCEEFF"/>
            </w:tcBorders>
          </w:tcPr>
          <w:p>
            <w:pPr>
              <w:spacing w:after="0"/>
              <w:rPr>
                <w:sz w:val="16"/>
                <w:szCs w:val="16"/>
                <w:color w:val="auto"/>
              </w:rPr>
            </w:pPr>
          </w:p>
        </w:tc>
        <w:tc>
          <w:tcPr>
            <w:tcW w:w="1240" w:type="dxa"/>
            <w:vAlign w:val="bottom"/>
            <w:tcBorders>
              <w:bottom w:val="single" w:sz="8" w:color="auto"/>
            </w:tcBorders>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bottom w:val="single" w:sz="8" w:color="CCEEFF"/>
            </w:tcBorders>
          </w:tcPr>
          <w:p>
            <w:pPr>
              <w:spacing w:after="0"/>
              <w:rPr>
                <w:sz w:val="16"/>
                <w:szCs w:val="16"/>
                <w:color w:val="auto"/>
              </w:rPr>
            </w:pPr>
          </w:p>
        </w:tc>
        <w:tc>
          <w:tcPr>
            <w:tcW w:w="1240" w:type="dxa"/>
            <w:vAlign w:val="bottom"/>
            <w:tcBorders>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color w:val="auto"/>
              </w:rPr>
              <w:t>23,610</w:t>
            </w:r>
          </w:p>
        </w:tc>
        <w:tc>
          <w:tcPr>
            <w:tcW w:w="0" w:type="dxa"/>
            <w:vAlign w:val="bottom"/>
          </w:tcPr>
          <w:p>
            <w:pPr>
              <w:spacing w:after="0"/>
              <w:rPr>
                <w:sz w:val="1"/>
                <w:szCs w:val="1"/>
                <w:color w:val="auto"/>
              </w:rPr>
            </w:pPr>
          </w:p>
        </w:tc>
      </w:tr>
      <w:tr>
        <w:trPr>
          <w:trHeight w:val="228"/>
        </w:trPr>
        <w:tc>
          <w:tcPr>
            <w:tcW w:w="2320" w:type="dxa"/>
            <w:vAlign w:val="bottom"/>
            <w:tcBorders>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5,655,344</w:t>
            </w:r>
          </w:p>
        </w:tc>
        <w:tc>
          <w:tcPr>
            <w:tcW w:w="12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68,668</w:t>
            </w:r>
          </w:p>
        </w:tc>
        <w:tc>
          <w:tcPr>
            <w:tcW w:w="10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10,593</w:t>
            </w:r>
          </w:p>
        </w:tc>
        <w:tc>
          <w:tcPr>
            <w:tcW w:w="120" w:type="dxa"/>
            <w:vAlign w:val="bottom"/>
            <w:tcBorders>
              <w:bottom w:val="single" w:sz="8" w:color="CCEEFF"/>
            </w:tcBorders>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0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5,734,605</w:t>
            </w:r>
          </w:p>
        </w:tc>
        <w:tc>
          <w:tcPr>
            <w:tcW w:w="0" w:type="dxa"/>
            <w:vAlign w:val="bottom"/>
          </w:tcPr>
          <w:p>
            <w:pPr>
              <w:spacing w:after="0"/>
              <w:rPr>
                <w:sz w:val="1"/>
                <w:szCs w:val="1"/>
                <w:color w:val="auto"/>
              </w:rPr>
            </w:pPr>
          </w:p>
        </w:tc>
      </w:tr>
      <w:tr>
        <w:trPr>
          <w:trHeight w:val="20"/>
        </w:trPr>
        <w:tc>
          <w:tcPr>
            <w:tcW w:w="2320" w:type="dxa"/>
            <w:vAlign w:val="bottom"/>
            <w:tcBorders>
              <w:top w:val="single" w:sz="8" w:color="CCEEFF"/>
            </w:tcBorders>
            <w:gridSpan w:val="2"/>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2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2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Allowance for loan</w:t>
            </w:r>
          </w:p>
        </w:tc>
        <w:tc>
          <w:tcPr>
            <w:tcW w:w="12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320" w:type="dxa"/>
            <w:vAlign w:val="bottom"/>
            <w:gridSpan w:val="2"/>
          </w:tcPr>
          <w:p>
            <w:pPr>
              <w:ind w:left="20"/>
              <w:spacing w:after="0" w:line="202" w:lineRule="exact"/>
              <w:rPr>
                <w:sz w:val="20"/>
                <w:szCs w:val="20"/>
                <w:color w:val="auto"/>
              </w:rPr>
            </w:pPr>
            <w:r>
              <w:rPr>
                <w:rFonts w:ascii="Times New Roman" w:cs="Times New Roman" w:eastAsia="Times New Roman" w:hAnsi="Times New Roman"/>
                <w:sz w:val="14"/>
                <w:szCs w:val="14"/>
                <w:color w:val="auto"/>
              </w:rPr>
              <w:t xml:space="preserve">losses IFRS </w:t>
            </w:r>
            <w:r>
              <w:rPr>
                <w:rFonts w:ascii="Times New Roman" w:cs="Times New Roman" w:eastAsia="Times New Roman" w:hAnsi="Times New Roman"/>
                <w:sz w:val="18"/>
                <w:szCs w:val="18"/>
                <w:color w:val="auto"/>
                <w:vertAlign w:val="superscript"/>
              </w:rPr>
              <w:t>(*)</w:t>
            </w:r>
            <w:r>
              <w:rPr>
                <w:rFonts w:ascii="Times New Roman" w:cs="Times New Roman" w:eastAsia="Times New Roman" w:hAnsi="Times New Roman"/>
                <w:sz w:val="14"/>
                <w:szCs w:val="14"/>
                <w:color w:val="auto"/>
              </w:rPr>
              <w:t>:</w:t>
            </w:r>
          </w:p>
        </w:tc>
        <w:tc>
          <w:tcPr>
            <w:tcW w:w="1200" w:type="dxa"/>
            <w:vAlign w:val="bottom"/>
          </w:tcPr>
          <w:p>
            <w:pPr>
              <w:jc w:val="right"/>
              <w:spacing w:after="0"/>
              <w:rPr>
                <w:sz w:val="20"/>
                <w:szCs w:val="20"/>
                <w:color w:val="auto"/>
              </w:rPr>
            </w:pPr>
            <w:r>
              <w:rPr>
                <w:rFonts w:ascii="Times New Roman" w:cs="Times New Roman" w:eastAsia="Times New Roman" w:hAnsi="Times New Roman"/>
                <w:sz w:val="14"/>
                <w:szCs w:val="14"/>
                <w:b w:val="1"/>
                <w:bCs w:val="1"/>
                <w:color w:val="auto"/>
              </w:rPr>
              <w:t>22,713</w:t>
            </w:r>
          </w:p>
        </w:tc>
        <w:tc>
          <w:tcPr>
            <w:tcW w:w="120" w:type="dxa"/>
            <w:vAlign w:val="bottom"/>
          </w:tcPr>
          <w:p>
            <w:pPr>
              <w:spacing w:after="0"/>
              <w:rPr>
                <w:sz w:val="17"/>
                <w:szCs w:val="17"/>
                <w:color w:val="auto"/>
              </w:rPr>
            </w:pPr>
          </w:p>
        </w:tc>
        <w:tc>
          <w:tcPr>
            <w:tcW w:w="1220" w:type="dxa"/>
            <w:vAlign w:val="bottom"/>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13,577</w:t>
            </w:r>
          </w:p>
        </w:tc>
        <w:tc>
          <w:tcPr>
            <w:tcW w:w="100" w:type="dxa"/>
            <w:vAlign w:val="bottom"/>
          </w:tcPr>
          <w:p>
            <w:pPr>
              <w:spacing w:after="0"/>
              <w:rPr>
                <w:sz w:val="17"/>
                <w:szCs w:val="17"/>
                <w:color w:val="auto"/>
              </w:rPr>
            </w:pPr>
          </w:p>
        </w:tc>
        <w:tc>
          <w:tcPr>
            <w:tcW w:w="1220" w:type="dxa"/>
            <w:vAlign w:val="bottom"/>
          </w:tcPr>
          <w:p>
            <w:pPr>
              <w:jc w:val="right"/>
              <w:spacing w:after="0"/>
              <w:rPr>
                <w:sz w:val="20"/>
                <w:szCs w:val="20"/>
                <w:color w:val="auto"/>
              </w:rPr>
            </w:pPr>
            <w:r>
              <w:rPr>
                <w:rFonts w:ascii="Times New Roman" w:cs="Times New Roman" w:eastAsia="Times New Roman" w:hAnsi="Times New Roman"/>
                <w:sz w:val="14"/>
                <w:szCs w:val="14"/>
                <w:b w:val="1"/>
                <w:bCs w:val="1"/>
                <w:color w:val="auto"/>
              </w:rPr>
              <w:t>5,186</w:t>
            </w:r>
          </w:p>
        </w:tc>
        <w:tc>
          <w:tcPr>
            <w:tcW w:w="120" w:type="dxa"/>
            <w:vAlign w:val="bottom"/>
          </w:tcPr>
          <w:p>
            <w:pPr>
              <w:spacing w:after="0"/>
              <w:rPr>
                <w:sz w:val="17"/>
                <w:szCs w:val="17"/>
                <w:color w:val="auto"/>
              </w:rPr>
            </w:pP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240" w:type="dxa"/>
            <w:vAlign w:val="bottom"/>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41,476</w:t>
            </w:r>
          </w:p>
        </w:tc>
        <w:tc>
          <w:tcPr>
            <w:tcW w:w="0" w:type="dxa"/>
            <w:vAlign w:val="bottom"/>
          </w:tcPr>
          <w:p>
            <w:pPr>
              <w:spacing w:after="0"/>
              <w:rPr>
                <w:sz w:val="1"/>
                <w:szCs w:val="1"/>
                <w:color w:val="auto"/>
              </w:rPr>
            </w:pPr>
          </w:p>
        </w:tc>
      </w:tr>
      <w:tr>
        <w:trPr>
          <w:trHeight w:val="20"/>
        </w:trPr>
        <w:tc>
          <w:tcPr>
            <w:tcW w:w="220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22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2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2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2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96"/>
        </w:trPr>
        <w:tc>
          <w:tcPr>
            <w:tcW w:w="2320" w:type="dxa"/>
            <w:vAlign w:val="bottom"/>
            <w:gridSpan w:val="2"/>
          </w:tcPr>
          <w:p>
            <w:pPr>
              <w:ind w:left="20"/>
              <w:spacing w:after="0"/>
              <w:rPr>
                <w:sz w:val="20"/>
                <w:szCs w:val="20"/>
                <w:color w:val="auto"/>
              </w:rPr>
            </w:pPr>
            <w:r>
              <w:rPr>
                <w:rFonts w:ascii="Times New Roman" w:cs="Times New Roman" w:eastAsia="Times New Roman" w:hAnsi="Times New Roman"/>
                <w:sz w:val="14"/>
                <w:szCs w:val="14"/>
                <w:b w:val="1"/>
                <w:bCs w:val="1"/>
                <w:color w:val="auto"/>
              </w:rPr>
              <w:t>Loans at FVTPL</w:t>
            </w:r>
          </w:p>
        </w:tc>
        <w:tc>
          <w:tcPr>
            <w:tcW w:w="12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2320" w:type="dxa"/>
            <w:vAlign w:val="bottom"/>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Financial institutions:</w:t>
            </w:r>
          </w:p>
        </w:tc>
        <w:tc>
          <w:tcPr>
            <w:tcW w:w="1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32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Private</w:t>
            </w:r>
          </w:p>
        </w:tc>
        <w:tc>
          <w:tcPr>
            <w:tcW w:w="1200" w:type="dxa"/>
            <w:vAlign w:val="bottom"/>
          </w:tcPr>
          <w:p>
            <w:pPr>
              <w:jc w:val="right"/>
              <w:spacing w:after="0"/>
              <w:rPr>
                <w:sz w:val="20"/>
                <w:szCs w:val="20"/>
                <w:color w:val="auto"/>
              </w:rPr>
            </w:pPr>
            <w:r>
              <w:rPr>
                <w:rFonts w:ascii="Times New Roman" w:cs="Times New Roman" w:eastAsia="Times New Roman" w:hAnsi="Times New Roman"/>
                <w:sz w:val="14"/>
                <w:szCs w:val="14"/>
                <w:color w:val="auto"/>
              </w:rPr>
              <w:t>5,313</w:t>
            </w:r>
          </w:p>
        </w:tc>
        <w:tc>
          <w:tcPr>
            <w:tcW w:w="120" w:type="dxa"/>
            <w:vAlign w:val="bottom"/>
          </w:tcPr>
          <w:p>
            <w:pPr>
              <w:spacing w:after="0"/>
              <w:rPr>
                <w:sz w:val="17"/>
                <w:szCs w:val="17"/>
                <w:color w:val="auto"/>
              </w:rPr>
            </w:pPr>
          </w:p>
        </w:tc>
        <w:tc>
          <w:tcPr>
            <w:tcW w:w="132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jc w:val="right"/>
              <w:ind w:right="18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340" w:type="dxa"/>
            <w:vAlign w:val="bottom"/>
            <w:gridSpan w:val="2"/>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40" w:type="dxa"/>
            <w:vAlign w:val="bottom"/>
          </w:tcPr>
          <w:p>
            <w:pPr>
              <w:jc w:val="right"/>
              <w:ind w:right="8"/>
              <w:spacing w:after="0"/>
              <w:rPr>
                <w:sz w:val="20"/>
                <w:szCs w:val="20"/>
                <w:color w:val="auto"/>
              </w:rPr>
            </w:pPr>
            <w:r>
              <w:rPr>
                <w:rFonts w:ascii="Times New Roman" w:cs="Times New Roman" w:eastAsia="Times New Roman" w:hAnsi="Times New Roman"/>
                <w:sz w:val="14"/>
                <w:szCs w:val="14"/>
                <w:color w:val="auto"/>
              </w:rPr>
              <w:t>5,313</w:t>
            </w:r>
          </w:p>
        </w:tc>
        <w:tc>
          <w:tcPr>
            <w:tcW w:w="0" w:type="dxa"/>
            <w:vAlign w:val="bottom"/>
          </w:tcPr>
          <w:p>
            <w:pPr>
              <w:spacing w:after="0"/>
              <w:rPr>
                <w:sz w:val="1"/>
                <w:szCs w:val="1"/>
                <w:color w:val="auto"/>
              </w:rPr>
            </w:pPr>
          </w:p>
        </w:tc>
      </w:tr>
      <w:tr>
        <w:trPr>
          <w:trHeight w:val="228"/>
        </w:trPr>
        <w:tc>
          <w:tcPr>
            <w:tcW w:w="232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Total loans</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5,660,657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68,668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b w:val="1"/>
                <w:bCs w:val="1"/>
                <w:color w:val="auto"/>
              </w:rPr>
              <w:t>10,593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5,739,918</w:t>
            </w:r>
          </w:p>
        </w:tc>
        <w:tc>
          <w:tcPr>
            <w:tcW w:w="0" w:type="dxa"/>
            <w:vAlign w:val="bottom"/>
          </w:tcPr>
          <w:p>
            <w:pPr>
              <w:spacing w:after="0"/>
              <w:rPr>
                <w:sz w:val="1"/>
                <w:szCs w:val="1"/>
                <w:color w:val="auto"/>
              </w:rPr>
            </w:pPr>
          </w:p>
        </w:tc>
      </w:tr>
      <w:tr>
        <w:trPr>
          <w:trHeight w:val="20"/>
        </w:trPr>
        <w:tc>
          <w:tcPr>
            <w:tcW w:w="2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As of March 31, 2022, and December 31, 2021, there are no restructured loans.</w:t>
      </w:r>
    </w:p>
    <w:p>
      <w:pPr>
        <w:spacing w:after="0" w:line="212" w:lineRule="exact"/>
        <w:rPr>
          <w:sz w:val="20"/>
          <w:szCs w:val="20"/>
          <w:color w:val="auto"/>
        </w:rPr>
      </w:pPr>
    </w:p>
    <w:p>
      <w:pPr>
        <w:ind w:left="340"/>
        <w:spacing w:after="0" w:line="279" w:lineRule="auto"/>
        <w:rPr>
          <w:sz w:val="20"/>
          <w:szCs w:val="20"/>
          <w:color w:val="auto"/>
        </w:rPr>
      </w:pPr>
      <w:r>
        <w:rPr>
          <w:rFonts w:ascii="Times New Roman" w:cs="Times New Roman" w:eastAsia="Times New Roman" w:hAnsi="Times New Roman"/>
          <w:sz w:val="10"/>
          <w:szCs w:val="10"/>
          <w:color w:val="auto"/>
        </w:rPr>
        <w:t>(*</w:t>
      </w:r>
      <w:r>
        <w:rPr>
          <w:rFonts w:ascii="Times New Roman" w:cs="Times New Roman" w:eastAsia="Times New Roman" w:hAnsi="Times New Roman"/>
          <w:sz w:val="9"/>
          <w:szCs w:val="9"/>
          <w:color w:val="auto"/>
        </w:rPr>
        <w:t>)</w:t>
      </w:r>
      <w:r>
        <w:rPr>
          <w:rFonts w:ascii="Times New Roman" w:cs="Times New Roman" w:eastAsia="Times New Roman" w:hAnsi="Times New Roman"/>
          <w:sz w:val="10"/>
          <w:szCs w:val="10"/>
          <w:color w:val="auto"/>
        </w:rPr>
        <w:t xml:space="preserve"> </w:t>
      </w:r>
      <w:r>
        <w:rPr>
          <w:rFonts w:ascii="Times New Roman" w:cs="Times New Roman" w:eastAsia="Times New Roman" w:hAnsi="Times New Roman"/>
          <w:sz w:val="17"/>
          <w:szCs w:val="17"/>
          <w:color w:val="auto"/>
        </w:rPr>
        <w:t>As of March 31, 2022, and December 31, 2021, there is no excess in the specific provision calculated in accordance with Rule No. 8-2014 of the</w:t>
      </w:r>
      <w:r>
        <w:rPr>
          <w:rFonts w:ascii="Times New Roman" w:cs="Times New Roman" w:eastAsia="Times New Roman" w:hAnsi="Times New Roman"/>
          <w:sz w:val="10"/>
          <w:szCs w:val="10"/>
          <w:color w:val="auto"/>
        </w:rPr>
        <w:t xml:space="preserve"> </w:t>
      </w:r>
      <w:r>
        <w:rPr>
          <w:rFonts w:ascii="Times New Roman" w:cs="Times New Roman" w:eastAsia="Times New Roman" w:hAnsi="Times New Roman"/>
          <w:sz w:val="17"/>
          <w:szCs w:val="17"/>
          <w:color w:val="auto"/>
        </w:rPr>
        <w:t>SBP, over the provision calculated in accordance with IFRS.</w:t>
      </w:r>
    </w:p>
    <w:p>
      <w:pPr>
        <w:spacing w:after="0" w:line="200" w:lineRule="exact"/>
        <w:rPr>
          <w:sz w:val="20"/>
          <w:szCs w:val="20"/>
          <w:color w:val="auto"/>
        </w:rPr>
      </w:pPr>
    </w:p>
    <w:p>
      <w:pPr>
        <w:spacing w:after="0" w:line="21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61</w:t>
      </w:r>
    </w:p>
    <w:p>
      <w:pPr>
        <w:sectPr>
          <w:pgSz w:w="11900" w:h="16838" w:orient="portrait"/>
          <w:cols w:equalWidth="0" w:num="1">
            <w:col w:w="11240"/>
          </w:cols>
          <w:pgMar w:left="320" w:top="135" w:right="339" w:bottom="1440" w:gutter="0" w:footer="0" w:header="0"/>
        </w:sectPr>
      </w:pPr>
    </w:p>
    <w:bookmarkStart w:id="63" w:name="page64"/>
    <w:bookmarkEnd w:id="63"/>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40" w:right="7540" w:hanging="332"/>
        <w:spacing w:after="0" w:line="487" w:lineRule="auto"/>
        <w:tabs>
          <w:tab w:leader="none" w:pos="335" w:val="left"/>
        </w:tabs>
        <w:numPr>
          <w:ilvl w:val="0"/>
          <w:numId w:val="78"/>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 xml:space="preserve">Applicable laws and regulations (continued) </w:t>
      </w:r>
      <w:r>
        <w:rPr>
          <w:rFonts w:ascii="Times New Roman" w:cs="Times New Roman" w:eastAsia="Times New Roman" w:hAnsi="Times New Roman"/>
          <w:sz w:val="18"/>
          <w:szCs w:val="18"/>
          <w:u w:val="single" w:color="auto"/>
          <w:color w:val="auto"/>
        </w:rPr>
        <w:t>Specific provisions</w:t>
      </w:r>
      <w:r>
        <w:rPr>
          <w:rFonts w:ascii="Times New Roman" w:cs="Times New Roman" w:eastAsia="Times New Roman" w:hAnsi="Times New Roman"/>
          <w:sz w:val="18"/>
          <w:szCs w:val="18"/>
          <w:color w:val="auto"/>
        </w:rPr>
        <w:t xml:space="preserve"> (continued)</w:t>
      </w:r>
    </w:p>
    <w:p>
      <w:pPr>
        <w:ind w:left="340"/>
        <w:spacing w:after="0"/>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In accordance with Rule No. 4-2013, as amended by Rule No. 8-2014, non-accruing loans are presented by category as follows:</w:t>
      </w:r>
    </w:p>
    <w:p>
      <w:pPr>
        <w:spacing w:after="0" w:line="200" w:lineRule="exact"/>
        <w:rPr>
          <w:sz w:val="20"/>
          <w:szCs w:val="20"/>
          <w:color w:val="auto"/>
        </w:rPr>
      </w:pPr>
    </w:p>
    <w:p>
      <w:pPr>
        <w:spacing w:after="0" w:line="248" w:lineRule="exact"/>
        <w:rPr>
          <w:sz w:val="20"/>
          <w:szCs w:val="20"/>
          <w:color w:val="auto"/>
        </w:rPr>
      </w:pPr>
    </w:p>
    <w:tbl>
      <w:tblPr>
        <w:tblLayout w:type="fixed"/>
        <w:tblInd w:w="340" w:type="dxa"/>
        <w:tblCellMar>
          <w:top w:w="0" w:type="dxa"/>
          <w:left w:w="0" w:type="dxa"/>
          <w:bottom w:w="0" w:type="dxa"/>
          <w:right w:w="0" w:type="dxa"/>
        </w:tblCellMar>
      </w:tblPr>
      <w:tr>
        <w:trPr>
          <w:trHeight w:val="190"/>
        </w:trPr>
        <w:tc>
          <w:tcPr>
            <w:tcW w:w="2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680" w:type="dxa"/>
            <w:vAlign w:val="bottom"/>
            <w:gridSpan w:val="4"/>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March 31, 2022</w:t>
            </w: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
        </w:trPr>
        <w:tc>
          <w:tcPr>
            <w:tcW w:w="2660" w:type="dxa"/>
            <w:vAlign w:val="bottom"/>
            <w:gridSpan w:val="3"/>
          </w:tcPr>
          <w:p>
            <w:pPr>
              <w:spacing w:after="0"/>
              <w:rPr>
                <w:sz w:val="2"/>
                <w:szCs w:val="2"/>
                <w:color w:val="auto"/>
              </w:rPr>
            </w:pPr>
          </w:p>
        </w:tc>
        <w:tc>
          <w:tcPr>
            <w:tcW w:w="360" w:type="dxa"/>
            <w:vAlign w:val="bottom"/>
          </w:tcPr>
          <w:p>
            <w:pPr>
              <w:spacing w:after="0"/>
              <w:rPr>
                <w:sz w:val="2"/>
                <w:szCs w:val="2"/>
                <w:color w:val="auto"/>
              </w:rPr>
            </w:pPr>
          </w:p>
        </w:tc>
        <w:tc>
          <w:tcPr>
            <w:tcW w:w="580" w:type="dxa"/>
            <w:vAlign w:val="bottom"/>
            <w:gridSpan w:val="2"/>
          </w:tcPr>
          <w:p>
            <w:pPr>
              <w:spacing w:after="0"/>
              <w:rPr>
                <w:sz w:val="2"/>
                <w:szCs w:val="2"/>
                <w:color w:val="auto"/>
              </w:rPr>
            </w:pPr>
          </w:p>
        </w:tc>
        <w:tc>
          <w:tcPr>
            <w:tcW w:w="20" w:type="dxa"/>
            <w:vAlign w:val="bottom"/>
          </w:tcPr>
          <w:p>
            <w:pPr>
              <w:spacing w:after="0"/>
              <w:rPr>
                <w:sz w:val="2"/>
                <w:szCs w:val="2"/>
                <w:color w:val="auto"/>
              </w:rPr>
            </w:pPr>
          </w:p>
        </w:tc>
        <w:tc>
          <w:tcPr>
            <w:tcW w:w="60" w:type="dxa"/>
            <w:vAlign w:val="bottom"/>
          </w:tcPr>
          <w:p>
            <w:pPr>
              <w:spacing w:after="0"/>
              <w:rPr>
                <w:sz w:val="2"/>
                <w:szCs w:val="2"/>
                <w:color w:val="auto"/>
              </w:rPr>
            </w:pPr>
          </w:p>
        </w:tc>
        <w:tc>
          <w:tcPr>
            <w:tcW w:w="820" w:type="dxa"/>
            <w:vAlign w:val="bottom"/>
          </w:tcPr>
          <w:p>
            <w:pPr>
              <w:spacing w:after="0"/>
              <w:rPr>
                <w:sz w:val="2"/>
                <w:szCs w:val="2"/>
                <w:color w:val="auto"/>
              </w:rPr>
            </w:pPr>
          </w:p>
        </w:tc>
        <w:tc>
          <w:tcPr>
            <w:tcW w:w="460" w:type="dxa"/>
            <w:vAlign w:val="bottom"/>
            <w:gridSpan w:val="2"/>
          </w:tcPr>
          <w:p>
            <w:pPr>
              <w:spacing w:after="0"/>
              <w:rPr>
                <w:sz w:val="2"/>
                <w:szCs w:val="2"/>
                <w:color w:val="auto"/>
              </w:rPr>
            </w:pPr>
          </w:p>
        </w:tc>
        <w:tc>
          <w:tcPr>
            <w:tcW w:w="1340" w:type="dxa"/>
            <w:vAlign w:val="bottom"/>
            <w:gridSpan w:val="2"/>
          </w:tcPr>
          <w:p>
            <w:pPr>
              <w:spacing w:after="0"/>
              <w:rPr>
                <w:sz w:val="2"/>
                <w:szCs w:val="2"/>
                <w:color w:val="auto"/>
              </w:rPr>
            </w:pPr>
          </w:p>
        </w:tc>
        <w:tc>
          <w:tcPr>
            <w:tcW w:w="1340" w:type="dxa"/>
            <w:vAlign w:val="bottom"/>
            <w:gridSpan w:val="2"/>
          </w:tcPr>
          <w:p>
            <w:pPr>
              <w:spacing w:after="0"/>
              <w:rPr>
                <w:sz w:val="2"/>
                <w:szCs w:val="2"/>
                <w:color w:val="auto"/>
              </w:rPr>
            </w:pPr>
          </w:p>
        </w:tc>
        <w:tc>
          <w:tcPr>
            <w:tcW w:w="1340" w:type="dxa"/>
            <w:vAlign w:val="bottom"/>
            <w:gridSpan w:val="2"/>
          </w:tcPr>
          <w:p>
            <w:pPr>
              <w:spacing w:after="0"/>
              <w:rPr>
                <w:sz w:val="2"/>
                <w:szCs w:val="2"/>
                <w:color w:val="auto"/>
              </w:rPr>
            </w:pPr>
          </w:p>
        </w:tc>
        <w:tc>
          <w:tcPr>
            <w:tcW w:w="12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90"/>
        </w:trPr>
        <w:tc>
          <w:tcPr>
            <w:tcW w:w="2300" w:type="dxa"/>
            <w:vAlign w:val="bottom"/>
            <w:gridSpan w:val="2"/>
          </w:tcPr>
          <w:p>
            <w:pPr>
              <w:ind w:left="360"/>
              <w:spacing w:after="0"/>
              <w:rPr>
                <w:sz w:val="20"/>
                <w:szCs w:val="20"/>
                <w:color w:val="auto"/>
              </w:rPr>
            </w:pPr>
            <w:r>
              <w:rPr>
                <w:rFonts w:ascii="Times New Roman" w:cs="Times New Roman" w:eastAsia="Times New Roman" w:hAnsi="Times New Roman"/>
                <w:sz w:val="14"/>
                <w:szCs w:val="14"/>
                <w:b w:val="1"/>
                <w:bCs w:val="1"/>
                <w:color w:val="auto"/>
              </w:rPr>
              <w:t>Loans at amortized cost</w:t>
            </w:r>
          </w:p>
        </w:tc>
        <w:tc>
          <w:tcPr>
            <w:tcW w:w="36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gridSpan w:val="4"/>
          </w:tcPr>
          <w:p>
            <w:pPr>
              <w:ind w:left="20"/>
              <w:spacing w:after="0"/>
              <w:rPr>
                <w:sz w:val="20"/>
                <w:szCs w:val="20"/>
                <w:color w:val="auto"/>
              </w:rPr>
            </w:pPr>
            <w:r>
              <w:rPr>
                <w:rFonts w:ascii="Times New Roman" w:cs="Times New Roman" w:eastAsia="Times New Roman" w:hAnsi="Times New Roman"/>
                <w:sz w:val="14"/>
                <w:szCs w:val="14"/>
                <w:b w:val="1"/>
                <w:bCs w:val="1"/>
                <w:color w:val="auto"/>
              </w:rPr>
              <w:t>Normal</w:t>
            </w:r>
          </w:p>
        </w:tc>
        <w:tc>
          <w:tcPr>
            <w:tcW w:w="6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gridSpan w:val="3"/>
          </w:tcPr>
          <w:p>
            <w:pPr>
              <w:ind w:left="60"/>
              <w:spacing w:after="0"/>
              <w:rPr>
                <w:sz w:val="20"/>
                <w:szCs w:val="20"/>
                <w:color w:val="auto"/>
              </w:rPr>
            </w:pPr>
            <w:r>
              <w:rPr>
                <w:rFonts w:ascii="Times New Roman" w:cs="Times New Roman" w:eastAsia="Times New Roman" w:hAnsi="Times New Roman"/>
                <w:sz w:val="14"/>
                <w:szCs w:val="14"/>
                <w:b w:val="1"/>
                <w:bCs w:val="1"/>
                <w:color w:val="auto"/>
              </w:rPr>
              <w:t>Special Mention</w:t>
            </w:r>
          </w:p>
        </w:tc>
        <w:tc>
          <w:tcPr>
            <w:tcW w:w="1340" w:type="dxa"/>
            <w:vAlign w:val="bottom"/>
            <w:tcBorders>
              <w:top w:val="single" w:sz="8" w:color="auto"/>
            </w:tcBorders>
            <w:gridSpan w:val="2"/>
          </w:tcPr>
          <w:p>
            <w:pPr>
              <w:ind w:left="220"/>
              <w:spacing w:after="0"/>
              <w:rPr>
                <w:sz w:val="20"/>
                <w:szCs w:val="20"/>
                <w:color w:val="auto"/>
              </w:rPr>
            </w:pPr>
            <w:r>
              <w:rPr>
                <w:rFonts w:ascii="Times New Roman" w:cs="Times New Roman" w:eastAsia="Times New Roman" w:hAnsi="Times New Roman"/>
                <w:sz w:val="14"/>
                <w:szCs w:val="14"/>
                <w:b w:val="1"/>
                <w:bCs w:val="1"/>
                <w:color w:val="auto"/>
              </w:rPr>
              <w:t>Substandard</w:t>
            </w:r>
          </w:p>
        </w:tc>
        <w:tc>
          <w:tcPr>
            <w:tcW w:w="1340" w:type="dxa"/>
            <w:vAlign w:val="bottom"/>
            <w:tcBorders>
              <w:top w:val="single" w:sz="8" w:color="auto"/>
            </w:tcBorders>
            <w:gridSpan w:val="2"/>
          </w:tcPr>
          <w:p>
            <w:pPr>
              <w:ind w:left="340"/>
              <w:spacing w:after="0"/>
              <w:rPr>
                <w:sz w:val="20"/>
                <w:szCs w:val="20"/>
                <w:color w:val="auto"/>
              </w:rPr>
            </w:pPr>
            <w:r>
              <w:rPr>
                <w:rFonts w:ascii="Times New Roman" w:cs="Times New Roman" w:eastAsia="Times New Roman" w:hAnsi="Times New Roman"/>
                <w:sz w:val="14"/>
                <w:szCs w:val="14"/>
                <w:b w:val="1"/>
                <w:bCs w:val="1"/>
                <w:color w:val="auto"/>
              </w:rPr>
              <w:t>Doubtful</w:t>
            </w:r>
          </w:p>
        </w:tc>
        <w:tc>
          <w:tcPr>
            <w:tcW w:w="1340" w:type="dxa"/>
            <w:vAlign w:val="bottom"/>
            <w:tcBorders>
              <w:top w:val="single" w:sz="8" w:color="auto"/>
            </w:tcBorders>
            <w:gridSpan w:val="2"/>
          </w:tcPr>
          <w:p>
            <w:pPr>
              <w:ind w:left="160"/>
              <w:spacing w:after="0"/>
              <w:rPr>
                <w:sz w:val="20"/>
                <w:szCs w:val="20"/>
                <w:color w:val="auto"/>
              </w:rPr>
            </w:pPr>
            <w:r>
              <w:rPr>
                <w:rFonts w:ascii="Times New Roman" w:cs="Times New Roman" w:eastAsia="Times New Roman" w:hAnsi="Times New Roman"/>
                <w:sz w:val="14"/>
                <w:szCs w:val="14"/>
                <w:b w:val="1"/>
                <w:bCs w:val="1"/>
                <w:color w:val="auto"/>
              </w:rPr>
              <w:t>Unrecoverable</w:t>
            </w:r>
          </w:p>
        </w:tc>
        <w:tc>
          <w:tcPr>
            <w:tcW w:w="1240" w:type="dxa"/>
            <w:vAlign w:val="bottom"/>
            <w:tcBorders>
              <w:top w:val="single" w:sz="8" w:color="auto"/>
            </w:tcBorders>
          </w:tcPr>
          <w:p>
            <w:pPr>
              <w:jc w:val="right"/>
              <w:ind w:right="388"/>
              <w:spacing w:after="0"/>
              <w:rPr>
                <w:sz w:val="20"/>
                <w:szCs w:val="20"/>
                <w:color w:val="auto"/>
              </w:rPr>
            </w:pPr>
            <w:r>
              <w:rPr>
                <w:rFonts w:ascii="Times New Roman" w:cs="Times New Roman" w:eastAsia="Times New Roman" w:hAnsi="Times New Roman"/>
                <w:sz w:val="14"/>
                <w:szCs w:val="14"/>
                <w:b w:val="1"/>
                <w:bCs w:val="1"/>
                <w:color w:val="auto"/>
              </w:rPr>
              <w:t>Total</w:t>
            </w:r>
          </w:p>
        </w:tc>
        <w:tc>
          <w:tcPr>
            <w:tcW w:w="0" w:type="dxa"/>
            <w:vAlign w:val="bottom"/>
          </w:tcPr>
          <w:p>
            <w:pPr>
              <w:spacing w:after="0"/>
              <w:rPr>
                <w:sz w:val="1"/>
                <w:szCs w:val="1"/>
                <w:color w:val="auto"/>
              </w:rPr>
            </w:pPr>
          </w:p>
        </w:tc>
      </w:tr>
      <w:tr>
        <w:trPr>
          <w:trHeight w:val="202"/>
        </w:trPr>
        <w:tc>
          <w:tcPr>
            <w:tcW w:w="2200" w:type="dxa"/>
            <w:vAlign w:val="bottom"/>
            <w:tcBorders>
              <w:top w:val="single" w:sz="8" w:color="auto"/>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Impaired loans</w:t>
            </w:r>
          </w:p>
        </w:tc>
        <w:tc>
          <w:tcPr>
            <w:tcW w:w="10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500" w:type="dxa"/>
            <w:vAlign w:val="bottom"/>
            <w:tcBorders>
              <w:top w:val="single" w:sz="8" w:color="auto"/>
              <w:bottom w:val="single" w:sz="8" w:color="auto"/>
            </w:tcBorders>
            <w:shd w:val="clear" w:color="auto" w:fill="CCEEFF"/>
          </w:tcPr>
          <w:p>
            <w:pPr>
              <w:ind w:left="28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auto"/>
              <w:bottom w:val="single" w:sz="8" w:color="auto"/>
            </w:tcBorders>
            <w:shd w:val="clear" w:color="auto" w:fill="CCEEFF"/>
          </w:tcPr>
          <w:p>
            <w:pPr>
              <w:spacing w:after="0"/>
              <w:rPr>
                <w:sz w:val="17"/>
                <w:szCs w:val="17"/>
                <w:color w:val="auto"/>
              </w:rPr>
            </w:pPr>
          </w:p>
        </w:tc>
        <w:tc>
          <w:tcPr>
            <w:tcW w:w="82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10,593</w:t>
            </w:r>
          </w:p>
        </w:tc>
        <w:tc>
          <w:tcPr>
            <w:tcW w:w="1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10,593</w:t>
            </w:r>
          </w:p>
        </w:tc>
        <w:tc>
          <w:tcPr>
            <w:tcW w:w="0" w:type="dxa"/>
            <w:vAlign w:val="bottom"/>
          </w:tcPr>
          <w:p>
            <w:pPr>
              <w:spacing w:after="0"/>
              <w:rPr>
                <w:sz w:val="1"/>
                <w:szCs w:val="1"/>
                <w:color w:val="auto"/>
              </w:rPr>
            </w:pPr>
          </w:p>
        </w:tc>
      </w:tr>
      <w:tr>
        <w:trPr>
          <w:trHeight w:val="196"/>
        </w:trPr>
        <w:tc>
          <w:tcPr>
            <w:tcW w:w="23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Total</w:t>
            </w:r>
          </w:p>
        </w:tc>
        <w:tc>
          <w:tcPr>
            <w:tcW w:w="360" w:type="dxa"/>
            <w:vAlign w:val="bottom"/>
            <w:tcBorders>
              <w:bottom w:val="single" w:sz="8" w:color="auto"/>
            </w:tcBorders>
          </w:tcPr>
          <w:p>
            <w:pPr>
              <w:spacing w:after="0"/>
              <w:rPr>
                <w:sz w:val="17"/>
                <w:szCs w:val="17"/>
                <w:color w:val="auto"/>
              </w:rPr>
            </w:pPr>
          </w:p>
        </w:tc>
        <w:tc>
          <w:tcPr>
            <w:tcW w:w="360" w:type="dxa"/>
            <w:vAlign w:val="bottom"/>
            <w:tcBorders>
              <w:bottom w:val="single" w:sz="8" w:color="auto"/>
            </w:tcBorders>
          </w:tcPr>
          <w:p>
            <w:pPr>
              <w:spacing w:after="0"/>
              <w:rPr>
                <w:sz w:val="17"/>
                <w:szCs w:val="17"/>
                <w:color w:val="auto"/>
              </w:rPr>
            </w:pPr>
          </w:p>
        </w:tc>
        <w:tc>
          <w:tcPr>
            <w:tcW w:w="500" w:type="dxa"/>
            <w:vAlign w:val="bottom"/>
            <w:tcBorders>
              <w:bottom w:val="single" w:sz="8" w:color="auto"/>
            </w:tcBorders>
          </w:tcPr>
          <w:p>
            <w:pPr>
              <w:ind w:left="280"/>
              <w:spacing w:after="0"/>
              <w:rPr>
                <w:sz w:val="20"/>
                <w:szCs w:val="20"/>
                <w:color w:val="auto"/>
              </w:rPr>
            </w:pPr>
            <w:r>
              <w:rPr>
                <w:rFonts w:ascii="Times New Roman" w:cs="Times New Roman" w:eastAsia="Times New Roman" w:hAnsi="Times New Roman"/>
                <w:sz w:val="14"/>
                <w:szCs w:val="14"/>
                <w:b w:val="1"/>
                <w:bCs w:val="1"/>
                <w:color w:val="auto"/>
              </w:rPr>
              <w:t>—</w:t>
            </w: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spacing w:after="0"/>
              <w:rPr>
                <w:sz w:val="17"/>
                <w:szCs w:val="17"/>
                <w:color w:val="auto"/>
              </w:rPr>
            </w:pPr>
          </w:p>
        </w:tc>
        <w:tc>
          <w:tcPr>
            <w:tcW w:w="36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4"/>
                <w:szCs w:val="14"/>
                <w:b w:val="1"/>
                <w:bCs w:val="1"/>
                <w:color w:val="auto"/>
              </w:rPr>
              <w:t>—</w:t>
            </w:r>
          </w:p>
        </w:tc>
        <w:tc>
          <w:tcPr>
            <w:tcW w:w="100" w:type="dxa"/>
            <w:vAlign w:val="bottom"/>
          </w:tcPr>
          <w:p>
            <w:pPr>
              <w:spacing w:after="0"/>
              <w:rPr>
                <w:sz w:val="17"/>
                <w:szCs w:val="17"/>
                <w:color w:val="auto"/>
              </w:rPr>
            </w:pPr>
          </w:p>
        </w:tc>
        <w:tc>
          <w:tcPr>
            <w:tcW w:w="1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10,593</w:t>
            </w:r>
          </w:p>
        </w:tc>
        <w:tc>
          <w:tcPr>
            <w:tcW w:w="120" w:type="dxa"/>
            <w:vAlign w:val="bottom"/>
          </w:tcPr>
          <w:p>
            <w:pPr>
              <w:spacing w:after="0"/>
              <w:rPr>
                <w:sz w:val="17"/>
                <w:szCs w:val="17"/>
                <w:color w:val="auto"/>
              </w:rPr>
            </w:pPr>
          </w:p>
        </w:tc>
        <w:tc>
          <w:tcPr>
            <w:tcW w:w="1220" w:type="dxa"/>
            <w:vAlign w:val="bottom"/>
            <w:tcBorders>
              <w:bottom w:val="single" w:sz="8" w:color="auto"/>
            </w:tcBorders>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20" w:type="dxa"/>
            <w:vAlign w:val="bottom"/>
          </w:tcPr>
          <w:p>
            <w:pPr>
              <w:spacing w:after="0"/>
              <w:rPr>
                <w:sz w:val="17"/>
                <w:szCs w:val="17"/>
                <w:color w:val="auto"/>
              </w:rPr>
            </w:pPr>
          </w:p>
        </w:tc>
        <w:tc>
          <w:tcPr>
            <w:tcW w:w="1240" w:type="dxa"/>
            <w:vAlign w:val="bottom"/>
            <w:tcBorders>
              <w:bottom w:val="single" w:sz="8" w:color="auto"/>
            </w:tcBorders>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00" w:type="dxa"/>
            <w:vAlign w:val="bottom"/>
          </w:tcPr>
          <w:p>
            <w:pPr>
              <w:spacing w:after="0"/>
              <w:rPr>
                <w:sz w:val="17"/>
                <w:szCs w:val="17"/>
                <w:color w:val="auto"/>
              </w:rPr>
            </w:pPr>
          </w:p>
        </w:tc>
        <w:tc>
          <w:tcPr>
            <w:tcW w:w="1240" w:type="dxa"/>
            <w:vAlign w:val="bottom"/>
            <w:tcBorders>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10,593</w:t>
            </w:r>
          </w:p>
        </w:tc>
        <w:tc>
          <w:tcPr>
            <w:tcW w:w="0" w:type="dxa"/>
            <w:vAlign w:val="bottom"/>
          </w:tcPr>
          <w:p>
            <w:pPr>
              <w:spacing w:after="0"/>
              <w:rPr>
                <w:sz w:val="1"/>
                <w:szCs w:val="1"/>
                <w:color w:val="auto"/>
              </w:rPr>
            </w:pPr>
          </w:p>
        </w:tc>
      </w:tr>
      <w:tr>
        <w:trPr>
          <w:trHeight w:val="20"/>
        </w:trPr>
        <w:tc>
          <w:tcPr>
            <w:tcW w:w="2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94"/>
        </w:trPr>
        <w:tc>
          <w:tcPr>
            <w:tcW w:w="2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80" w:type="dxa"/>
            <w:vAlign w:val="bottom"/>
            <w:gridSpan w:val="4"/>
          </w:tcPr>
          <w:p>
            <w:pPr>
              <w:jc w:val="center"/>
              <w:ind w:right="80"/>
              <w:spacing w:after="0"/>
              <w:rPr>
                <w:sz w:val="20"/>
                <w:szCs w:val="20"/>
                <w:color w:val="auto"/>
              </w:rPr>
            </w:pPr>
            <w:r>
              <w:rPr>
                <w:rFonts w:ascii="Times New Roman" w:cs="Times New Roman" w:eastAsia="Times New Roman" w:hAnsi="Times New Roman"/>
                <w:sz w:val="14"/>
                <w:szCs w:val="14"/>
                <w:b w:val="1"/>
                <w:bCs w:val="1"/>
                <w:color w:val="auto"/>
              </w:rPr>
              <w:t>December 31, 2021</w:t>
            </w: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
        </w:trPr>
        <w:tc>
          <w:tcPr>
            <w:tcW w:w="2660" w:type="dxa"/>
            <w:vAlign w:val="bottom"/>
            <w:gridSpan w:val="3"/>
          </w:tcPr>
          <w:p>
            <w:pPr>
              <w:spacing w:after="0"/>
              <w:rPr>
                <w:sz w:val="2"/>
                <w:szCs w:val="2"/>
                <w:color w:val="auto"/>
              </w:rPr>
            </w:pPr>
          </w:p>
        </w:tc>
        <w:tc>
          <w:tcPr>
            <w:tcW w:w="360" w:type="dxa"/>
            <w:vAlign w:val="bottom"/>
          </w:tcPr>
          <w:p>
            <w:pPr>
              <w:spacing w:after="0"/>
              <w:rPr>
                <w:sz w:val="2"/>
                <w:szCs w:val="2"/>
                <w:color w:val="auto"/>
              </w:rPr>
            </w:pPr>
          </w:p>
        </w:tc>
        <w:tc>
          <w:tcPr>
            <w:tcW w:w="580" w:type="dxa"/>
            <w:vAlign w:val="bottom"/>
            <w:gridSpan w:val="2"/>
          </w:tcPr>
          <w:p>
            <w:pPr>
              <w:spacing w:after="0"/>
              <w:rPr>
                <w:sz w:val="2"/>
                <w:szCs w:val="2"/>
                <w:color w:val="auto"/>
              </w:rPr>
            </w:pPr>
          </w:p>
        </w:tc>
        <w:tc>
          <w:tcPr>
            <w:tcW w:w="20" w:type="dxa"/>
            <w:vAlign w:val="bottom"/>
          </w:tcPr>
          <w:p>
            <w:pPr>
              <w:spacing w:after="0"/>
              <w:rPr>
                <w:sz w:val="2"/>
                <w:szCs w:val="2"/>
                <w:color w:val="auto"/>
              </w:rPr>
            </w:pPr>
          </w:p>
        </w:tc>
        <w:tc>
          <w:tcPr>
            <w:tcW w:w="60" w:type="dxa"/>
            <w:vAlign w:val="bottom"/>
          </w:tcPr>
          <w:p>
            <w:pPr>
              <w:spacing w:after="0"/>
              <w:rPr>
                <w:sz w:val="2"/>
                <w:szCs w:val="2"/>
                <w:color w:val="auto"/>
              </w:rPr>
            </w:pPr>
          </w:p>
        </w:tc>
        <w:tc>
          <w:tcPr>
            <w:tcW w:w="820" w:type="dxa"/>
            <w:vAlign w:val="bottom"/>
          </w:tcPr>
          <w:p>
            <w:pPr>
              <w:spacing w:after="0"/>
              <w:rPr>
                <w:sz w:val="2"/>
                <w:szCs w:val="2"/>
                <w:color w:val="auto"/>
              </w:rPr>
            </w:pPr>
          </w:p>
        </w:tc>
        <w:tc>
          <w:tcPr>
            <w:tcW w:w="460" w:type="dxa"/>
            <w:vAlign w:val="bottom"/>
            <w:gridSpan w:val="2"/>
          </w:tcPr>
          <w:p>
            <w:pPr>
              <w:spacing w:after="0"/>
              <w:rPr>
                <w:sz w:val="2"/>
                <w:szCs w:val="2"/>
                <w:color w:val="auto"/>
              </w:rPr>
            </w:pPr>
          </w:p>
        </w:tc>
        <w:tc>
          <w:tcPr>
            <w:tcW w:w="1340" w:type="dxa"/>
            <w:vAlign w:val="bottom"/>
            <w:gridSpan w:val="2"/>
          </w:tcPr>
          <w:p>
            <w:pPr>
              <w:spacing w:after="0"/>
              <w:rPr>
                <w:sz w:val="2"/>
                <w:szCs w:val="2"/>
                <w:color w:val="auto"/>
              </w:rPr>
            </w:pPr>
          </w:p>
        </w:tc>
        <w:tc>
          <w:tcPr>
            <w:tcW w:w="1340" w:type="dxa"/>
            <w:vAlign w:val="bottom"/>
            <w:gridSpan w:val="2"/>
          </w:tcPr>
          <w:p>
            <w:pPr>
              <w:spacing w:after="0"/>
              <w:rPr>
                <w:sz w:val="2"/>
                <w:szCs w:val="2"/>
                <w:color w:val="auto"/>
              </w:rPr>
            </w:pPr>
          </w:p>
        </w:tc>
        <w:tc>
          <w:tcPr>
            <w:tcW w:w="1340" w:type="dxa"/>
            <w:vAlign w:val="bottom"/>
            <w:gridSpan w:val="2"/>
          </w:tcPr>
          <w:p>
            <w:pPr>
              <w:spacing w:after="0"/>
              <w:rPr>
                <w:sz w:val="2"/>
                <w:szCs w:val="2"/>
                <w:color w:val="auto"/>
              </w:rPr>
            </w:pPr>
          </w:p>
        </w:tc>
        <w:tc>
          <w:tcPr>
            <w:tcW w:w="124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90"/>
        </w:trPr>
        <w:tc>
          <w:tcPr>
            <w:tcW w:w="2300" w:type="dxa"/>
            <w:vAlign w:val="bottom"/>
            <w:gridSpan w:val="2"/>
          </w:tcPr>
          <w:p>
            <w:pPr>
              <w:ind w:left="360"/>
              <w:spacing w:after="0"/>
              <w:rPr>
                <w:sz w:val="20"/>
                <w:szCs w:val="20"/>
                <w:color w:val="auto"/>
              </w:rPr>
            </w:pPr>
            <w:r>
              <w:rPr>
                <w:rFonts w:ascii="Times New Roman" w:cs="Times New Roman" w:eastAsia="Times New Roman" w:hAnsi="Times New Roman"/>
                <w:sz w:val="14"/>
                <w:szCs w:val="14"/>
                <w:b w:val="1"/>
                <w:bCs w:val="1"/>
                <w:color w:val="auto"/>
              </w:rPr>
              <w:t>Loans at amortized cost</w:t>
            </w:r>
          </w:p>
        </w:tc>
        <w:tc>
          <w:tcPr>
            <w:tcW w:w="360" w:type="dxa"/>
            <w:vAlign w:val="bottom"/>
            <w:tcBorders>
              <w:top w:val="single" w:sz="8" w:color="auto"/>
            </w:tcBorders>
          </w:tcPr>
          <w:p>
            <w:pPr>
              <w:spacing w:after="0"/>
              <w:rPr>
                <w:sz w:val="16"/>
                <w:szCs w:val="16"/>
                <w:color w:val="auto"/>
              </w:rPr>
            </w:pPr>
          </w:p>
        </w:tc>
        <w:tc>
          <w:tcPr>
            <w:tcW w:w="960" w:type="dxa"/>
            <w:vAlign w:val="bottom"/>
            <w:tcBorders>
              <w:top w:val="single" w:sz="8" w:color="auto"/>
            </w:tcBorders>
            <w:gridSpan w:val="4"/>
          </w:tcPr>
          <w:p>
            <w:pPr>
              <w:ind w:left="20"/>
              <w:spacing w:after="0"/>
              <w:rPr>
                <w:sz w:val="20"/>
                <w:szCs w:val="20"/>
                <w:color w:val="auto"/>
              </w:rPr>
            </w:pPr>
            <w:r>
              <w:rPr>
                <w:rFonts w:ascii="Times New Roman" w:cs="Times New Roman" w:eastAsia="Times New Roman" w:hAnsi="Times New Roman"/>
                <w:sz w:val="14"/>
                <w:szCs w:val="14"/>
                <w:b w:val="1"/>
                <w:bCs w:val="1"/>
                <w:color w:val="auto"/>
              </w:rPr>
              <w:t>Normal</w:t>
            </w:r>
          </w:p>
        </w:tc>
        <w:tc>
          <w:tcPr>
            <w:tcW w:w="6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gridSpan w:val="3"/>
          </w:tcPr>
          <w:p>
            <w:pPr>
              <w:ind w:left="60"/>
              <w:spacing w:after="0"/>
              <w:rPr>
                <w:sz w:val="20"/>
                <w:szCs w:val="20"/>
                <w:color w:val="auto"/>
              </w:rPr>
            </w:pPr>
            <w:r>
              <w:rPr>
                <w:rFonts w:ascii="Times New Roman" w:cs="Times New Roman" w:eastAsia="Times New Roman" w:hAnsi="Times New Roman"/>
                <w:sz w:val="14"/>
                <w:szCs w:val="14"/>
                <w:b w:val="1"/>
                <w:bCs w:val="1"/>
                <w:color w:val="auto"/>
              </w:rPr>
              <w:t>Special Mention</w:t>
            </w:r>
          </w:p>
        </w:tc>
        <w:tc>
          <w:tcPr>
            <w:tcW w:w="1340" w:type="dxa"/>
            <w:vAlign w:val="bottom"/>
            <w:tcBorders>
              <w:top w:val="single" w:sz="8" w:color="auto"/>
            </w:tcBorders>
            <w:gridSpan w:val="2"/>
          </w:tcPr>
          <w:p>
            <w:pPr>
              <w:ind w:left="220"/>
              <w:spacing w:after="0"/>
              <w:rPr>
                <w:sz w:val="20"/>
                <w:szCs w:val="20"/>
                <w:color w:val="auto"/>
              </w:rPr>
            </w:pPr>
            <w:r>
              <w:rPr>
                <w:rFonts w:ascii="Times New Roman" w:cs="Times New Roman" w:eastAsia="Times New Roman" w:hAnsi="Times New Roman"/>
                <w:sz w:val="14"/>
                <w:szCs w:val="14"/>
                <w:b w:val="1"/>
                <w:bCs w:val="1"/>
                <w:color w:val="auto"/>
              </w:rPr>
              <w:t>Substandard</w:t>
            </w:r>
          </w:p>
        </w:tc>
        <w:tc>
          <w:tcPr>
            <w:tcW w:w="1340" w:type="dxa"/>
            <w:vAlign w:val="bottom"/>
            <w:tcBorders>
              <w:top w:val="single" w:sz="8" w:color="auto"/>
            </w:tcBorders>
            <w:gridSpan w:val="2"/>
          </w:tcPr>
          <w:p>
            <w:pPr>
              <w:ind w:left="340"/>
              <w:spacing w:after="0"/>
              <w:rPr>
                <w:sz w:val="20"/>
                <w:szCs w:val="20"/>
                <w:color w:val="auto"/>
              </w:rPr>
            </w:pPr>
            <w:r>
              <w:rPr>
                <w:rFonts w:ascii="Times New Roman" w:cs="Times New Roman" w:eastAsia="Times New Roman" w:hAnsi="Times New Roman"/>
                <w:sz w:val="14"/>
                <w:szCs w:val="14"/>
                <w:b w:val="1"/>
                <w:bCs w:val="1"/>
                <w:color w:val="auto"/>
              </w:rPr>
              <w:t>Doubtful</w:t>
            </w:r>
          </w:p>
        </w:tc>
        <w:tc>
          <w:tcPr>
            <w:tcW w:w="1340" w:type="dxa"/>
            <w:vAlign w:val="bottom"/>
            <w:tcBorders>
              <w:top w:val="single" w:sz="8" w:color="auto"/>
            </w:tcBorders>
            <w:gridSpan w:val="2"/>
          </w:tcPr>
          <w:p>
            <w:pPr>
              <w:ind w:left="160"/>
              <w:spacing w:after="0"/>
              <w:rPr>
                <w:sz w:val="20"/>
                <w:szCs w:val="20"/>
                <w:color w:val="auto"/>
              </w:rPr>
            </w:pPr>
            <w:r>
              <w:rPr>
                <w:rFonts w:ascii="Times New Roman" w:cs="Times New Roman" w:eastAsia="Times New Roman" w:hAnsi="Times New Roman"/>
                <w:sz w:val="14"/>
                <w:szCs w:val="14"/>
                <w:b w:val="1"/>
                <w:bCs w:val="1"/>
                <w:color w:val="auto"/>
              </w:rPr>
              <w:t>Unrecoverable</w:t>
            </w:r>
          </w:p>
        </w:tc>
        <w:tc>
          <w:tcPr>
            <w:tcW w:w="1240" w:type="dxa"/>
            <w:vAlign w:val="bottom"/>
            <w:tcBorders>
              <w:top w:val="single" w:sz="8" w:color="auto"/>
            </w:tcBorders>
          </w:tcPr>
          <w:p>
            <w:pPr>
              <w:jc w:val="right"/>
              <w:ind w:right="388"/>
              <w:spacing w:after="0"/>
              <w:rPr>
                <w:sz w:val="20"/>
                <w:szCs w:val="20"/>
                <w:color w:val="auto"/>
              </w:rPr>
            </w:pPr>
            <w:r>
              <w:rPr>
                <w:rFonts w:ascii="Times New Roman" w:cs="Times New Roman" w:eastAsia="Times New Roman" w:hAnsi="Times New Roman"/>
                <w:sz w:val="14"/>
                <w:szCs w:val="14"/>
                <w:b w:val="1"/>
                <w:bCs w:val="1"/>
                <w:color w:val="auto"/>
              </w:rPr>
              <w:t>Total</w:t>
            </w:r>
          </w:p>
        </w:tc>
        <w:tc>
          <w:tcPr>
            <w:tcW w:w="0" w:type="dxa"/>
            <w:vAlign w:val="bottom"/>
          </w:tcPr>
          <w:p>
            <w:pPr>
              <w:spacing w:after="0"/>
              <w:rPr>
                <w:sz w:val="1"/>
                <w:szCs w:val="1"/>
                <w:color w:val="auto"/>
              </w:rPr>
            </w:pPr>
          </w:p>
        </w:tc>
      </w:tr>
      <w:tr>
        <w:trPr>
          <w:trHeight w:val="202"/>
        </w:trPr>
        <w:tc>
          <w:tcPr>
            <w:tcW w:w="2200" w:type="dxa"/>
            <w:vAlign w:val="bottom"/>
            <w:tcBorders>
              <w:top w:val="single" w:sz="8" w:color="auto"/>
            </w:tcBorders>
            <w:shd w:val="clear" w:color="auto" w:fill="CCEEFF"/>
          </w:tcPr>
          <w:p>
            <w:pPr>
              <w:ind w:left="20"/>
              <w:spacing w:after="0"/>
              <w:rPr>
                <w:sz w:val="20"/>
                <w:szCs w:val="20"/>
                <w:color w:val="auto"/>
              </w:rPr>
            </w:pPr>
            <w:r>
              <w:rPr>
                <w:rFonts w:ascii="Times New Roman" w:cs="Times New Roman" w:eastAsia="Times New Roman" w:hAnsi="Times New Roman"/>
                <w:sz w:val="14"/>
                <w:szCs w:val="14"/>
                <w:color w:val="auto"/>
              </w:rPr>
              <w:t>Impaired loans</w:t>
            </w:r>
          </w:p>
        </w:tc>
        <w:tc>
          <w:tcPr>
            <w:tcW w:w="100" w:type="dxa"/>
            <w:vAlign w:val="bottom"/>
            <w:tcBorders>
              <w:top w:val="single" w:sz="8" w:color="CCEEFF"/>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spacing w:after="0"/>
              <w:rPr>
                <w:sz w:val="17"/>
                <w:szCs w:val="17"/>
                <w:color w:val="auto"/>
              </w:rPr>
            </w:pPr>
          </w:p>
        </w:tc>
        <w:tc>
          <w:tcPr>
            <w:tcW w:w="500" w:type="dxa"/>
            <w:vAlign w:val="bottom"/>
            <w:tcBorders>
              <w:top w:val="single" w:sz="8" w:color="auto"/>
              <w:bottom w:val="single" w:sz="8" w:color="auto"/>
            </w:tcBorders>
            <w:shd w:val="clear" w:color="auto" w:fill="CCEEFF"/>
          </w:tcPr>
          <w:p>
            <w:pPr>
              <w:ind w:left="280"/>
              <w:spacing w:after="0"/>
              <w:rPr>
                <w:sz w:val="20"/>
                <w:szCs w:val="20"/>
                <w:color w:val="auto"/>
              </w:rPr>
            </w:pPr>
            <w:r>
              <w:rPr>
                <w:rFonts w:ascii="Times New Roman" w:cs="Times New Roman" w:eastAsia="Times New Roman" w:hAnsi="Times New Roman"/>
                <w:sz w:val="14"/>
                <w:szCs w:val="14"/>
                <w:color w:val="auto"/>
              </w:rPr>
              <w:t>—</w:t>
            </w:r>
          </w:p>
        </w:tc>
        <w:tc>
          <w:tcPr>
            <w:tcW w:w="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auto"/>
              <w:bottom w:val="single" w:sz="8" w:color="auto"/>
            </w:tcBorders>
            <w:shd w:val="clear" w:color="auto" w:fill="CCEEFF"/>
          </w:tcPr>
          <w:p>
            <w:pPr>
              <w:spacing w:after="0"/>
              <w:rPr>
                <w:sz w:val="17"/>
                <w:szCs w:val="17"/>
                <w:color w:val="auto"/>
              </w:rPr>
            </w:pPr>
          </w:p>
        </w:tc>
        <w:tc>
          <w:tcPr>
            <w:tcW w:w="820" w:type="dxa"/>
            <w:vAlign w:val="bottom"/>
            <w:tcBorders>
              <w:top w:val="single" w:sz="8" w:color="auto"/>
              <w:bottom w:val="single" w:sz="8" w:color="auto"/>
            </w:tcBorders>
            <w:shd w:val="clear" w:color="auto" w:fill="CCEEFF"/>
          </w:tcPr>
          <w:p>
            <w:pPr>
              <w:spacing w:after="0"/>
              <w:rPr>
                <w:sz w:val="17"/>
                <w:szCs w:val="17"/>
                <w:color w:val="auto"/>
              </w:rPr>
            </w:pPr>
          </w:p>
        </w:tc>
        <w:tc>
          <w:tcPr>
            <w:tcW w:w="360" w:type="dxa"/>
            <w:vAlign w:val="bottom"/>
            <w:tcBorders>
              <w:top w:val="single" w:sz="8" w:color="auto"/>
              <w:bottom w:val="single" w:sz="8" w:color="auto"/>
            </w:tcBorders>
            <w:shd w:val="clear" w:color="auto" w:fill="CCEEFF"/>
          </w:tcPr>
          <w:p>
            <w:pPr>
              <w:ind w:left="14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4"/>
                <w:szCs w:val="14"/>
                <w:color w:val="auto"/>
              </w:rPr>
              <w:t>10,593</w:t>
            </w:r>
          </w:p>
        </w:tc>
        <w:tc>
          <w:tcPr>
            <w:tcW w:w="12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ind w:left="1020"/>
              <w:spacing w:after="0"/>
              <w:rPr>
                <w:sz w:val="20"/>
                <w:szCs w:val="20"/>
                <w:color w:val="auto"/>
              </w:rPr>
            </w:pPr>
            <w:r>
              <w:rPr>
                <w:rFonts w:ascii="Times New Roman" w:cs="Times New Roman" w:eastAsia="Times New Roman" w:hAnsi="Times New Roman"/>
                <w:sz w:val="14"/>
                <w:szCs w:val="14"/>
                <w:color w:val="auto"/>
              </w:rPr>
              <w:t>—</w:t>
            </w:r>
          </w:p>
        </w:tc>
        <w:tc>
          <w:tcPr>
            <w:tcW w:w="1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bottom w:val="single" w:sz="8" w:color="auto"/>
            </w:tcBorders>
            <w:shd w:val="clear" w:color="auto" w:fill="CCEEFF"/>
          </w:tcPr>
          <w:p>
            <w:pPr>
              <w:jc w:val="right"/>
              <w:ind w:right="8"/>
              <w:spacing w:after="0"/>
              <w:rPr>
                <w:sz w:val="20"/>
                <w:szCs w:val="20"/>
                <w:color w:val="auto"/>
              </w:rPr>
            </w:pPr>
            <w:r>
              <w:rPr>
                <w:rFonts w:ascii="Times New Roman" w:cs="Times New Roman" w:eastAsia="Times New Roman" w:hAnsi="Times New Roman"/>
                <w:sz w:val="14"/>
                <w:szCs w:val="14"/>
                <w:color w:val="auto"/>
              </w:rPr>
              <w:t>10,593</w:t>
            </w:r>
          </w:p>
        </w:tc>
        <w:tc>
          <w:tcPr>
            <w:tcW w:w="0" w:type="dxa"/>
            <w:vAlign w:val="bottom"/>
          </w:tcPr>
          <w:p>
            <w:pPr>
              <w:spacing w:after="0"/>
              <w:rPr>
                <w:sz w:val="1"/>
                <w:szCs w:val="1"/>
                <w:color w:val="auto"/>
              </w:rPr>
            </w:pPr>
          </w:p>
        </w:tc>
      </w:tr>
      <w:tr>
        <w:trPr>
          <w:trHeight w:val="196"/>
        </w:trPr>
        <w:tc>
          <w:tcPr>
            <w:tcW w:w="2300" w:type="dxa"/>
            <w:vAlign w:val="bottom"/>
            <w:gridSpan w:val="2"/>
          </w:tcPr>
          <w:p>
            <w:pPr>
              <w:ind w:left="20"/>
              <w:spacing w:after="0"/>
              <w:rPr>
                <w:sz w:val="20"/>
                <w:szCs w:val="20"/>
                <w:color w:val="auto"/>
              </w:rPr>
            </w:pPr>
            <w:r>
              <w:rPr>
                <w:rFonts w:ascii="Times New Roman" w:cs="Times New Roman" w:eastAsia="Times New Roman" w:hAnsi="Times New Roman"/>
                <w:sz w:val="14"/>
                <w:szCs w:val="14"/>
                <w:color w:val="auto"/>
              </w:rPr>
              <w:t>Total</w:t>
            </w:r>
          </w:p>
        </w:tc>
        <w:tc>
          <w:tcPr>
            <w:tcW w:w="360" w:type="dxa"/>
            <w:vAlign w:val="bottom"/>
            <w:tcBorders>
              <w:bottom w:val="single" w:sz="8" w:color="auto"/>
            </w:tcBorders>
          </w:tcPr>
          <w:p>
            <w:pPr>
              <w:spacing w:after="0"/>
              <w:rPr>
                <w:sz w:val="17"/>
                <w:szCs w:val="17"/>
                <w:color w:val="auto"/>
              </w:rPr>
            </w:pPr>
          </w:p>
        </w:tc>
        <w:tc>
          <w:tcPr>
            <w:tcW w:w="360" w:type="dxa"/>
            <w:vAlign w:val="bottom"/>
            <w:tcBorders>
              <w:bottom w:val="single" w:sz="8" w:color="auto"/>
            </w:tcBorders>
          </w:tcPr>
          <w:p>
            <w:pPr>
              <w:spacing w:after="0"/>
              <w:rPr>
                <w:sz w:val="17"/>
                <w:szCs w:val="17"/>
                <w:color w:val="auto"/>
              </w:rPr>
            </w:pPr>
          </w:p>
        </w:tc>
        <w:tc>
          <w:tcPr>
            <w:tcW w:w="500" w:type="dxa"/>
            <w:vAlign w:val="bottom"/>
            <w:tcBorders>
              <w:bottom w:val="single" w:sz="8" w:color="auto"/>
            </w:tcBorders>
          </w:tcPr>
          <w:p>
            <w:pPr>
              <w:ind w:left="280"/>
              <w:spacing w:after="0"/>
              <w:rPr>
                <w:sz w:val="20"/>
                <w:szCs w:val="20"/>
                <w:color w:val="auto"/>
              </w:rPr>
            </w:pPr>
            <w:r>
              <w:rPr>
                <w:rFonts w:ascii="Times New Roman" w:cs="Times New Roman" w:eastAsia="Times New Roman" w:hAnsi="Times New Roman"/>
                <w:sz w:val="14"/>
                <w:szCs w:val="14"/>
                <w:b w:val="1"/>
                <w:bCs w:val="1"/>
                <w:color w:val="auto"/>
              </w:rPr>
              <w:t>—</w:t>
            </w: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spacing w:after="0"/>
              <w:rPr>
                <w:sz w:val="17"/>
                <w:szCs w:val="17"/>
                <w:color w:val="auto"/>
              </w:rPr>
            </w:pPr>
          </w:p>
        </w:tc>
        <w:tc>
          <w:tcPr>
            <w:tcW w:w="360" w:type="dxa"/>
            <w:vAlign w:val="bottom"/>
            <w:tcBorders>
              <w:bottom w:val="single" w:sz="8" w:color="auto"/>
            </w:tcBorders>
          </w:tcPr>
          <w:p>
            <w:pPr>
              <w:ind w:left="140"/>
              <w:spacing w:after="0"/>
              <w:rPr>
                <w:sz w:val="20"/>
                <w:szCs w:val="20"/>
                <w:color w:val="auto"/>
              </w:rPr>
            </w:pPr>
            <w:r>
              <w:rPr>
                <w:rFonts w:ascii="Times New Roman" w:cs="Times New Roman" w:eastAsia="Times New Roman" w:hAnsi="Times New Roman"/>
                <w:sz w:val="14"/>
                <w:szCs w:val="14"/>
                <w:b w:val="1"/>
                <w:bCs w:val="1"/>
                <w:color w:val="auto"/>
              </w:rPr>
              <w:t>—</w:t>
            </w:r>
          </w:p>
        </w:tc>
        <w:tc>
          <w:tcPr>
            <w:tcW w:w="100" w:type="dxa"/>
            <w:vAlign w:val="bottom"/>
          </w:tcPr>
          <w:p>
            <w:pPr>
              <w:spacing w:after="0"/>
              <w:rPr>
                <w:sz w:val="17"/>
                <w:szCs w:val="17"/>
                <w:color w:val="auto"/>
              </w:rPr>
            </w:pPr>
          </w:p>
        </w:tc>
        <w:tc>
          <w:tcPr>
            <w:tcW w:w="12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4"/>
                <w:szCs w:val="14"/>
                <w:b w:val="1"/>
                <w:bCs w:val="1"/>
                <w:color w:val="auto"/>
              </w:rPr>
              <w:t>10,593</w:t>
            </w:r>
          </w:p>
        </w:tc>
        <w:tc>
          <w:tcPr>
            <w:tcW w:w="120" w:type="dxa"/>
            <w:vAlign w:val="bottom"/>
          </w:tcPr>
          <w:p>
            <w:pPr>
              <w:spacing w:after="0"/>
              <w:rPr>
                <w:sz w:val="17"/>
                <w:szCs w:val="17"/>
                <w:color w:val="auto"/>
              </w:rPr>
            </w:pPr>
          </w:p>
        </w:tc>
        <w:tc>
          <w:tcPr>
            <w:tcW w:w="1220" w:type="dxa"/>
            <w:vAlign w:val="bottom"/>
            <w:tcBorders>
              <w:bottom w:val="single" w:sz="8" w:color="auto"/>
            </w:tcBorders>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20" w:type="dxa"/>
            <w:vAlign w:val="bottom"/>
          </w:tcPr>
          <w:p>
            <w:pPr>
              <w:spacing w:after="0"/>
              <w:rPr>
                <w:sz w:val="17"/>
                <w:szCs w:val="17"/>
                <w:color w:val="auto"/>
              </w:rPr>
            </w:pPr>
          </w:p>
        </w:tc>
        <w:tc>
          <w:tcPr>
            <w:tcW w:w="1240" w:type="dxa"/>
            <w:vAlign w:val="bottom"/>
            <w:tcBorders>
              <w:bottom w:val="single" w:sz="8" w:color="auto"/>
            </w:tcBorders>
          </w:tcPr>
          <w:p>
            <w:pPr>
              <w:ind w:left="1020"/>
              <w:spacing w:after="0"/>
              <w:rPr>
                <w:sz w:val="20"/>
                <w:szCs w:val="20"/>
                <w:color w:val="auto"/>
              </w:rPr>
            </w:pPr>
            <w:r>
              <w:rPr>
                <w:rFonts w:ascii="Times New Roman" w:cs="Times New Roman" w:eastAsia="Times New Roman" w:hAnsi="Times New Roman"/>
                <w:sz w:val="14"/>
                <w:szCs w:val="14"/>
                <w:b w:val="1"/>
                <w:bCs w:val="1"/>
                <w:color w:val="auto"/>
              </w:rPr>
              <w:t>—</w:t>
            </w:r>
          </w:p>
        </w:tc>
        <w:tc>
          <w:tcPr>
            <w:tcW w:w="100" w:type="dxa"/>
            <w:vAlign w:val="bottom"/>
          </w:tcPr>
          <w:p>
            <w:pPr>
              <w:spacing w:after="0"/>
              <w:rPr>
                <w:sz w:val="17"/>
                <w:szCs w:val="17"/>
                <w:color w:val="auto"/>
              </w:rPr>
            </w:pPr>
          </w:p>
        </w:tc>
        <w:tc>
          <w:tcPr>
            <w:tcW w:w="1240" w:type="dxa"/>
            <w:vAlign w:val="bottom"/>
            <w:tcBorders>
              <w:bottom w:val="single" w:sz="8" w:color="auto"/>
            </w:tcBorders>
          </w:tcPr>
          <w:p>
            <w:pPr>
              <w:jc w:val="right"/>
              <w:ind w:right="8"/>
              <w:spacing w:after="0"/>
              <w:rPr>
                <w:sz w:val="20"/>
                <w:szCs w:val="20"/>
                <w:color w:val="auto"/>
              </w:rPr>
            </w:pPr>
            <w:r>
              <w:rPr>
                <w:rFonts w:ascii="Times New Roman" w:cs="Times New Roman" w:eastAsia="Times New Roman" w:hAnsi="Times New Roman"/>
                <w:sz w:val="14"/>
                <w:szCs w:val="14"/>
                <w:b w:val="1"/>
                <w:bCs w:val="1"/>
                <w:color w:val="auto"/>
              </w:rPr>
              <w:t>10,593</w:t>
            </w:r>
          </w:p>
        </w:tc>
        <w:tc>
          <w:tcPr>
            <w:tcW w:w="0" w:type="dxa"/>
            <w:vAlign w:val="bottom"/>
          </w:tcPr>
          <w:p>
            <w:pPr>
              <w:spacing w:after="0"/>
              <w:rPr>
                <w:sz w:val="1"/>
                <w:szCs w:val="1"/>
                <w:color w:val="auto"/>
              </w:rPr>
            </w:pPr>
          </w:p>
        </w:tc>
      </w:tr>
      <w:tr>
        <w:trPr>
          <w:trHeight w:val="20"/>
        </w:trPr>
        <w:tc>
          <w:tcPr>
            <w:tcW w:w="2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72"/>
        </w:trPr>
        <w:tc>
          <w:tcPr>
            <w:tcW w:w="22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60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March</w:t>
            </w:r>
          </w:p>
        </w:tc>
        <w:tc>
          <w:tcPr>
            <w:tcW w:w="60" w:type="dxa"/>
            <w:vAlign w:val="bottom"/>
          </w:tcPr>
          <w:p>
            <w:pPr>
              <w:spacing w:after="0"/>
              <w:rPr>
                <w:sz w:val="24"/>
                <w:szCs w:val="24"/>
                <w:color w:val="auto"/>
              </w:rPr>
            </w:pPr>
          </w:p>
        </w:tc>
        <w:tc>
          <w:tcPr>
            <w:tcW w:w="1280" w:type="dxa"/>
            <w:vAlign w:val="bottom"/>
            <w:gridSpan w:val="3"/>
          </w:tcPr>
          <w:p>
            <w:pPr>
              <w:ind w:left="20"/>
              <w:spacing w:after="0"/>
              <w:rPr>
                <w:sz w:val="20"/>
                <w:szCs w:val="20"/>
                <w:color w:val="auto"/>
              </w:rPr>
            </w:pPr>
            <w:r>
              <w:rPr>
                <w:rFonts w:ascii="Times New Roman" w:cs="Times New Roman" w:eastAsia="Times New Roman" w:hAnsi="Times New Roman"/>
                <w:sz w:val="18"/>
                <w:szCs w:val="18"/>
                <w:b w:val="1"/>
                <w:bCs w:val="1"/>
                <w:color w:val="auto"/>
              </w:rPr>
              <w:t>December</w:t>
            </w: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0"/>
        </w:trPr>
        <w:tc>
          <w:tcPr>
            <w:tcW w:w="22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860" w:type="dxa"/>
            <w:vAlign w:val="bottom"/>
            <w:gridSpan w:val="2"/>
          </w:tcPr>
          <w:p>
            <w:pPr>
              <w:jc w:val="right"/>
              <w:ind w:right="19"/>
              <w:spacing w:after="0" w:line="180" w:lineRule="exact"/>
              <w:rPr>
                <w:sz w:val="20"/>
                <w:szCs w:val="20"/>
                <w:color w:val="auto"/>
              </w:rPr>
            </w:pPr>
            <w:r>
              <w:rPr>
                <w:rFonts w:ascii="Times New Roman" w:cs="Times New Roman" w:eastAsia="Times New Roman" w:hAnsi="Times New Roman"/>
                <w:sz w:val="18"/>
                <w:szCs w:val="18"/>
                <w:b w:val="1"/>
                <w:bCs w:val="1"/>
                <w:color w:val="auto"/>
              </w:rPr>
              <w:t>31,</w:t>
            </w: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80" w:type="dxa"/>
            <w:vAlign w:val="bottom"/>
            <w:gridSpan w:val="2"/>
          </w:tcPr>
          <w:p>
            <w:pPr>
              <w:jc w:val="right"/>
              <w:ind w:right="216"/>
              <w:spacing w:after="0" w:line="180" w:lineRule="exact"/>
              <w:rPr>
                <w:sz w:val="20"/>
                <w:szCs w:val="20"/>
                <w:color w:val="auto"/>
              </w:rPr>
            </w:pPr>
            <w:r>
              <w:rPr>
                <w:rFonts w:ascii="Times New Roman" w:cs="Times New Roman" w:eastAsia="Times New Roman" w:hAnsi="Times New Roman"/>
                <w:sz w:val="18"/>
                <w:szCs w:val="18"/>
                <w:b w:val="1"/>
                <w:bCs w:val="1"/>
                <w:color w:val="auto"/>
              </w:rPr>
              <w:t>31,</w:t>
            </w:r>
          </w:p>
        </w:tc>
        <w:tc>
          <w:tcPr>
            <w:tcW w:w="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8"/>
        </w:trPr>
        <w:tc>
          <w:tcPr>
            <w:tcW w:w="2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860" w:type="dxa"/>
            <w:vAlign w:val="bottom"/>
            <w:gridSpan w:val="2"/>
          </w:tcPr>
          <w:p>
            <w:pPr>
              <w:jc w:val="right"/>
              <w:spacing w:after="0"/>
              <w:rPr>
                <w:sz w:val="20"/>
                <w:szCs w:val="20"/>
                <w:color w:val="auto"/>
              </w:rPr>
            </w:pPr>
            <w:r>
              <w:rPr>
                <w:rFonts w:ascii="Times New Roman" w:cs="Times New Roman" w:eastAsia="Times New Roman" w:hAnsi="Times New Roman"/>
                <w:sz w:val="18"/>
                <w:szCs w:val="18"/>
                <w:b w:val="1"/>
                <w:bCs w:val="1"/>
                <w:color w:val="auto"/>
              </w:rPr>
              <w:t>2022</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80" w:type="dxa"/>
            <w:vAlign w:val="bottom"/>
            <w:gridSpan w:val="2"/>
          </w:tcPr>
          <w:p>
            <w:pPr>
              <w:jc w:val="right"/>
              <w:ind w:right="156"/>
              <w:spacing w:after="0"/>
              <w:rPr>
                <w:sz w:val="20"/>
                <w:szCs w:val="20"/>
                <w:color w:val="auto"/>
              </w:rPr>
            </w:pPr>
            <w:r>
              <w:rPr>
                <w:rFonts w:ascii="Times New Roman" w:cs="Times New Roman" w:eastAsia="Times New Roman" w:hAnsi="Times New Roman"/>
                <w:sz w:val="18"/>
                <w:szCs w:val="18"/>
                <w:b w:val="1"/>
                <w:bCs w:val="1"/>
                <w:color w:val="auto"/>
              </w:rPr>
              <w:t>2021</w:t>
            </w:r>
          </w:p>
        </w:tc>
        <w:tc>
          <w:tcPr>
            <w:tcW w:w="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660" w:type="dxa"/>
            <w:vAlign w:val="bottom"/>
            <w:tcBorders>
              <w:top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Non-accruing loans:</w:t>
            </w:r>
          </w:p>
        </w:tc>
        <w:tc>
          <w:tcPr>
            <w:tcW w:w="360" w:type="dxa"/>
            <w:vAlign w:val="bottom"/>
            <w:tcBorders>
              <w:top w:val="single" w:sz="8" w:color="CCEEFF"/>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660" w:type="dxa"/>
            <w:vAlign w:val="bottom"/>
            <w:gridSpan w:val="3"/>
          </w:tcPr>
          <w:p>
            <w:pPr>
              <w:ind w:left="180"/>
              <w:spacing w:after="0"/>
              <w:rPr>
                <w:sz w:val="20"/>
                <w:szCs w:val="20"/>
                <w:color w:val="auto"/>
              </w:rPr>
            </w:pPr>
            <w:r>
              <w:rPr>
                <w:rFonts w:ascii="Times New Roman" w:cs="Times New Roman" w:eastAsia="Times New Roman" w:hAnsi="Times New Roman"/>
                <w:sz w:val="18"/>
                <w:szCs w:val="18"/>
                <w:color w:val="auto"/>
              </w:rPr>
              <w:t>Private corporations</w:t>
            </w:r>
          </w:p>
        </w:tc>
        <w:tc>
          <w:tcPr>
            <w:tcW w:w="940" w:type="dxa"/>
            <w:vAlign w:val="bottom"/>
            <w:gridSpan w:val="3"/>
          </w:tcPr>
          <w:p>
            <w:pPr>
              <w:jc w:val="right"/>
              <w:ind w:right="80"/>
              <w:spacing w:after="0"/>
              <w:rPr>
                <w:sz w:val="20"/>
                <w:szCs w:val="20"/>
                <w:color w:val="auto"/>
              </w:rPr>
            </w:pPr>
            <w:r>
              <w:rPr>
                <w:rFonts w:ascii="Times New Roman" w:cs="Times New Roman" w:eastAsia="Times New Roman" w:hAnsi="Times New Roman"/>
                <w:sz w:val="18"/>
                <w:szCs w:val="18"/>
                <w:color w:val="auto"/>
              </w:rPr>
              <w:t>10,593</w:t>
            </w:r>
          </w:p>
        </w:tc>
        <w:tc>
          <w:tcPr>
            <w:tcW w:w="20" w:type="dxa"/>
            <w:vAlign w:val="bottom"/>
          </w:tcPr>
          <w:p>
            <w:pPr>
              <w:spacing w:after="0"/>
              <w:rPr>
                <w:sz w:val="19"/>
                <w:szCs w:val="19"/>
                <w:color w:val="auto"/>
              </w:rPr>
            </w:pPr>
          </w:p>
        </w:tc>
        <w:tc>
          <w:tcPr>
            <w:tcW w:w="88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10,593</w:t>
            </w:r>
          </w:p>
        </w:tc>
        <w:tc>
          <w:tcPr>
            <w:tcW w:w="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266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Total non-accruing loans</w:t>
            </w:r>
          </w:p>
        </w:tc>
        <w:tc>
          <w:tcPr>
            <w:tcW w:w="360" w:type="dxa"/>
            <w:vAlign w:val="bottom"/>
            <w:tcBorders>
              <w:top w:val="single" w:sz="8" w:color="CCEEFF"/>
              <w:bottom w:val="single" w:sz="8" w:color="CCEEFF"/>
            </w:tcBorders>
            <w:shd w:val="clear" w:color="auto" w:fill="CCEEFF"/>
          </w:tcPr>
          <w:p>
            <w:pPr>
              <w:spacing w:after="0"/>
              <w:rPr>
                <w:sz w:val="21"/>
                <w:szCs w:val="21"/>
                <w:color w:val="auto"/>
              </w:rPr>
            </w:pPr>
          </w:p>
        </w:tc>
        <w:tc>
          <w:tcPr>
            <w:tcW w:w="580" w:type="dxa"/>
            <w:vAlign w:val="bottom"/>
            <w:tcBorders>
              <w:top w:val="single" w:sz="8" w:color="auto"/>
              <w:bottom w:val="single" w:sz="8" w:color="auto"/>
            </w:tcBorders>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b w:val="1"/>
                <w:bCs w:val="1"/>
                <w:color w:val="auto"/>
                <w:w w:val="96"/>
              </w:rPr>
              <w:t>10,593</w:t>
            </w: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60" w:type="dxa"/>
            <w:vAlign w:val="bottom"/>
            <w:tcBorders>
              <w:top w:val="single" w:sz="8" w:color="CCEEFF"/>
              <w:bottom w:val="single" w:sz="8" w:color="CCEEFF"/>
            </w:tcBorders>
            <w:shd w:val="clear" w:color="auto" w:fill="CCEEFF"/>
          </w:tcPr>
          <w:p>
            <w:pPr>
              <w:spacing w:after="0"/>
              <w:rPr>
                <w:sz w:val="21"/>
                <w:szCs w:val="21"/>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10,593</w:t>
            </w:r>
          </w:p>
        </w:tc>
        <w:tc>
          <w:tcPr>
            <w:tcW w:w="3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660" w:type="dxa"/>
            <w:vAlign w:val="bottom"/>
            <w:tcBorders>
              <w:top w:val="single" w:sz="8" w:color="CCEEFF"/>
            </w:tcBorders>
            <w:gridSpan w:val="3"/>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50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CCEEFF"/>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22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2660" w:type="dxa"/>
            <w:vAlign w:val="bottom"/>
            <w:gridSpan w:val="3"/>
            <w:shd w:val="clear" w:color="auto" w:fill="CCEEFF"/>
          </w:tcPr>
          <w:p>
            <w:pPr>
              <w:ind w:left="20"/>
              <w:spacing w:after="0" w:line="176" w:lineRule="exact"/>
              <w:rPr>
                <w:sz w:val="20"/>
                <w:szCs w:val="20"/>
                <w:color w:val="auto"/>
              </w:rPr>
            </w:pPr>
            <w:r>
              <w:rPr>
                <w:rFonts w:ascii="Times New Roman" w:cs="Times New Roman" w:eastAsia="Times New Roman" w:hAnsi="Times New Roman"/>
                <w:sz w:val="18"/>
                <w:szCs w:val="18"/>
                <w:color w:val="auto"/>
                <w:w w:val="99"/>
              </w:rPr>
              <w:t>Interest that would be reversed if the</w:t>
            </w:r>
          </w:p>
        </w:tc>
        <w:tc>
          <w:tcPr>
            <w:tcW w:w="36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4"/>
        </w:trPr>
        <w:tc>
          <w:tcPr>
            <w:tcW w:w="3620" w:type="dxa"/>
            <w:vAlign w:val="bottom"/>
            <w:gridSpan w:val="7"/>
            <w:shd w:val="clear" w:color="auto" w:fill="CCEEFF"/>
          </w:tcPr>
          <w:p>
            <w:pPr>
              <w:ind w:left="20"/>
              <w:spacing w:after="0" w:line="184" w:lineRule="exact"/>
              <w:rPr>
                <w:sz w:val="20"/>
                <w:szCs w:val="20"/>
                <w:color w:val="auto"/>
              </w:rPr>
            </w:pPr>
            <w:r>
              <w:rPr>
                <w:rFonts w:ascii="Times New Roman" w:cs="Times New Roman" w:eastAsia="Times New Roman" w:hAnsi="Times New Roman"/>
                <w:sz w:val="18"/>
                <w:szCs w:val="18"/>
                <w:color w:val="auto"/>
              </w:rPr>
              <w:t>loans had been classified as non-accruing</w:t>
            </w:r>
          </w:p>
        </w:tc>
        <w:tc>
          <w:tcPr>
            <w:tcW w:w="60" w:type="dxa"/>
            <w:vAlign w:val="bottom"/>
            <w:shd w:val="clear" w:color="auto" w:fill="CCEEFF"/>
          </w:tcPr>
          <w:p>
            <w:pPr>
              <w:spacing w:after="0"/>
              <w:rPr>
                <w:sz w:val="16"/>
                <w:szCs w:val="16"/>
                <w:color w:val="auto"/>
              </w:rPr>
            </w:pPr>
          </w:p>
        </w:tc>
        <w:tc>
          <w:tcPr>
            <w:tcW w:w="820" w:type="dxa"/>
            <w:vAlign w:val="bottom"/>
            <w:shd w:val="clear" w:color="auto" w:fill="CCEEFF"/>
          </w:tcPr>
          <w:p>
            <w:pPr>
              <w:spacing w:after="0"/>
              <w:rPr>
                <w:sz w:val="16"/>
                <w:szCs w:val="16"/>
                <w:color w:val="auto"/>
              </w:rPr>
            </w:pPr>
          </w:p>
        </w:tc>
        <w:tc>
          <w:tcPr>
            <w:tcW w:w="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660" w:type="dxa"/>
            <w:vAlign w:val="bottom"/>
            <w:gridSpan w:val="3"/>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loans</w:t>
            </w:r>
          </w:p>
        </w:tc>
        <w:tc>
          <w:tcPr>
            <w:tcW w:w="360" w:type="dxa"/>
            <w:vAlign w:val="bottom"/>
            <w:shd w:val="clear" w:color="auto" w:fill="CCEEFF"/>
          </w:tcPr>
          <w:p>
            <w:pPr>
              <w:spacing w:after="0"/>
              <w:rPr>
                <w:sz w:val="20"/>
                <w:szCs w:val="20"/>
                <w:color w:val="auto"/>
              </w:rPr>
            </w:pPr>
          </w:p>
        </w:tc>
        <w:tc>
          <w:tcPr>
            <w:tcW w:w="580" w:type="dxa"/>
            <w:vAlign w:val="bottom"/>
            <w:tcBorders>
              <w:bottom w:val="single" w:sz="8" w:color="auto"/>
            </w:tcBorders>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8"/>
                <w:szCs w:val="18"/>
                <w:color w:val="auto"/>
              </w:rPr>
              <w:t>659</w:t>
            </w:r>
          </w:p>
        </w:tc>
        <w:tc>
          <w:tcPr>
            <w:tcW w:w="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color w:val="auto"/>
              </w:rPr>
              <w:t>598</w:t>
            </w:r>
          </w:p>
        </w:tc>
        <w:tc>
          <w:tcPr>
            <w:tcW w:w="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55"/>
        </w:trPr>
        <w:tc>
          <w:tcPr>
            <w:tcW w:w="3020" w:type="dxa"/>
            <w:vAlign w:val="bottom"/>
            <w:gridSpan w:val="4"/>
          </w:tcPr>
          <w:p>
            <w:pPr>
              <w:ind w:left="20"/>
              <w:spacing w:after="0" w:line="156" w:lineRule="exact"/>
              <w:rPr>
                <w:sz w:val="20"/>
                <w:szCs w:val="20"/>
                <w:color w:val="auto"/>
              </w:rPr>
            </w:pPr>
            <w:r>
              <w:rPr>
                <w:rFonts w:ascii="Times New Roman" w:cs="Times New Roman" w:eastAsia="Times New Roman" w:hAnsi="Times New Roman"/>
                <w:sz w:val="18"/>
                <w:szCs w:val="18"/>
                <w:color w:val="auto"/>
              </w:rPr>
              <w:t>Income from collected interest on non-</w:t>
            </w:r>
          </w:p>
        </w:tc>
        <w:tc>
          <w:tcPr>
            <w:tcW w:w="600" w:type="dxa"/>
            <w:vAlign w:val="bottom"/>
            <w:gridSpan w:val="3"/>
            <w:vMerge w:val="restart"/>
          </w:tcPr>
          <w:p>
            <w:pPr>
              <w:jc w:val="right"/>
              <w:ind w:right="100"/>
              <w:spacing w:after="0"/>
              <w:rPr>
                <w:sz w:val="20"/>
                <w:szCs w:val="20"/>
                <w:color w:val="auto"/>
              </w:rPr>
            </w:pPr>
            <w:r>
              <w:rPr>
                <w:rFonts w:ascii="Times New Roman" w:cs="Times New Roman" w:eastAsia="Times New Roman" w:hAnsi="Times New Roman"/>
                <w:sz w:val="18"/>
                <w:szCs w:val="18"/>
                <w:color w:val="auto"/>
              </w:rPr>
              <w:t>—</w:t>
            </w:r>
          </w:p>
        </w:tc>
        <w:tc>
          <w:tcPr>
            <w:tcW w:w="60" w:type="dxa"/>
            <w:vAlign w:val="bottom"/>
          </w:tcPr>
          <w:p>
            <w:pPr>
              <w:spacing w:after="0"/>
              <w:rPr>
                <w:sz w:val="13"/>
                <w:szCs w:val="13"/>
                <w:color w:val="auto"/>
              </w:rPr>
            </w:pPr>
          </w:p>
        </w:tc>
        <w:tc>
          <w:tcPr>
            <w:tcW w:w="1280" w:type="dxa"/>
            <w:vAlign w:val="bottom"/>
            <w:gridSpan w:val="3"/>
            <w:vMerge w:val="restart"/>
          </w:tcPr>
          <w:p>
            <w:pPr>
              <w:jc w:val="right"/>
              <w:ind w:right="540"/>
              <w:spacing w:after="0"/>
              <w:rPr>
                <w:sz w:val="20"/>
                <w:szCs w:val="20"/>
                <w:color w:val="auto"/>
              </w:rPr>
            </w:pPr>
            <w:r>
              <w:rPr>
                <w:rFonts w:ascii="Times New Roman" w:cs="Times New Roman" w:eastAsia="Times New Roman" w:hAnsi="Times New Roman"/>
                <w:sz w:val="18"/>
                <w:szCs w:val="18"/>
                <w:color w:val="auto"/>
              </w:rPr>
              <w:t>—</w:t>
            </w: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16"/>
        </w:trPr>
        <w:tc>
          <w:tcPr>
            <w:tcW w:w="2660" w:type="dxa"/>
            <w:vAlign w:val="bottom"/>
            <w:gridSpan w:val="3"/>
          </w:tcPr>
          <w:p>
            <w:pPr>
              <w:ind w:left="20"/>
              <w:spacing w:after="0"/>
              <w:rPr>
                <w:sz w:val="20"/>
                <w:szCs w:val="20"/>
                <w:color w:val="auto"/>
              </w:rPr>
            </w:pPr>
            <w:r>
              <w:rPr>
                <w:rFonts w:ascii="Times New Roman" w:cs="Times New Roman" w:eastAsia="Times New Roman" w:hAnsi="Times New Roman"/>
                <w:sz w:val="18"/>
                <w:szCs w:val="18"/>
                <w:color w:val="auto"/>
              </w:rPr>
              <w:t>accruing loans</w:t>
            </w:r>
          </w:p>
        </w:tc>
        <w:tc>
          <w:tcPr>
            <w:tcW w:w="360" w:type="dxa"/>
            <w:vAlign w:val="bottom"/>
          </w:tcPr>
          <w:p>
            <w:pPr>
              <w:spacing w:after="0"/>
              <w:rPr>
                <w:sz w:val="18"/>
                <w:szCs w:val="18"/>
                <w:color w:val="auto"/>
              </w:rPr>
            </w:pPr>
          </w:p>
        </w:tc>
        <w:tc>
          <w:tcPr>
            <w:tcW w:w="600" w:type="dxa"/>
            <w:vAlign w:val="bottom"/>
            <w:gridSpan w:val="3"/>
            <w:vMerge w:val="continue"/>
          </w:tcPr>
          <w:p>
            <w:pPr>
              <w:spacing w:after="0"/>
              <w:rPr>
                <w:sz w:val="18"/>
                <w:szCs w:val="18"/>
                <w:color w:val="auto"/>
              </w:rPr>
            </w:pPr>
          </w:p>
        </w:tc>
        <w:tc>
          <w:tcPr>
            <w:tcW w:w="60" w:type="dxa"/>
            <w:vAlign w:val="bottom"/>
          </w:tcPr>
          <w:p>
            <w:pPr>
              <w:spacing w:after="0"/>
              <w:rPr>
                <w:sz w:val="18"/>
                <w:szCs w:val="18"/>
                <w:color w:val="auto"/>
              </w:rPr>
            </w:pPr>
          </w:p>
        </w:tc>
        <w:tc>
          <w:tcPr>
            <w:tcW w:w="1280" w:type="dxa"/>
            <w:vAlign w:val="bottom"/>
            <w:gridSpan w:val="3"/>
            <w:vMerge w:val="continue"/>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30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Modified special mention loans</w:t>
      </w:r>
    </w:p>
    <w:p>
      <w:pPr>
        <w:spacing w:after="0" w:line="212" w:lineRule="exact"/>
        <w:rPr>
          <w:sz w:val="20"/>
          <w:szCs w:val="20"/>
          <w:color w:val="auto"/>
        </w:rPr>
      </w:pPr>
    </w:p>
    <w:p>
      <w:pPr>
        <w:ind w:left="340"/>
        <w:spacing w:after="0" w:line="237" w:lineRule="auto"/>
        <w:rPr>
          <w:sz w:val="20"/>
          <w:szCs w:val="20"/>
          <w:color w:val="auto"/>
        </w:rPr>
      </w:pPr>
      <w:r>
        <w:rPr>
          <w:rFonts w:ascii="Times New Roman" w:cs="Times New Roman" w:eastAsia="Times New Roman" w:hAnsi="Times New Roman"/>
          <w:sz w:val="18"/>
          <w:szCs w:val="18"/>
          <w:color w:val="auto"/>
        </w:rPr>
        <w:t>As of March 31, 2022, and December 31, 2021, the Bank does not have modified loans; therefore, the requirements and disclosures established by Article No. 8 of Rule No. 6-2021 are not applicable.</w:t>
      </w:r>
    </w:p>
    <w:p>
      <w:pPr>
        <w:spacing w:after="0" w:line="199"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Credit risk coverage - dynamic provision</w:t>
      </w:r>
    </w:p>
    <w:p>
      <w:pPr>
        <w:spacing w:after="0" w:line="212" w:lineRule="exact"/>
        <w:rPr>
          <w:sz w:val="20"/>
          <w:szCs w:val="20"/>
          <w:color w:val="auto"/>
        </w:rPr>
      </w:pPr>
    </w:p>
    <w:p>
      <w:pPr>
        <w:ind w:left="340"/>
        <w:spacing w:after="0" w:line="222" w:lineRule="auto"/>
        <w:rPr>
          <w:sz w:val="20"/>
          <w:szCs w:val="20"/>
          <w:color w:val="auto"/>
        </w:rPr>
      </w:pPr>
      <w:r>
        <w:rPr>
          <w:rFonts w:ascii="Times New Roman" w:cs="Times New Roman" w:eastAsia="Times New Roman" w:hAnsi="Times New Roman"/>
          <w:sz w:val="18"/>
          <w:szCs w:val="18"/>
          <w:color w:val="auto"/>
        </w:rPr>
        <w:t>As of March 31, 2022, and December 31, 2021, the total amount of the dynamic provision and the regulatory credit reserve calculated according to the guidelines of Rule No. 4-2013 of the SBP is $136 million for both periods, appropriated from retained earnings for purposes of compliance with local</w:t>
      </w:r>
    </w:p>
    <w:p>
      <w:pPr>
        <w:spacing w:after="0" w:line="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regulatory requirements. This appropriation is restricted from dividend distribution in order to comply with local regulations.</w:t>
      </w:r>
    </w:p>
    <w:p>
      <w:pPr>
        <w:spacing w:after="0" w:line="19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The provision and reserve are detailed as follows:</w:t>
      </w:r>
    </w:p>
    <w:p>
      <w:pPr>
        <w:spacing w:after="0" w:line="200" w:lineRule="exact"/>
        <w:rPr>
          <w:sz w:val="20"/>
          <w:szCs w:val="20"/>
          <w:color w:val="auto"/>
        </w:rPr>
      </w:pPr>
    </w:p>
    <w:p>
      <w:pPr>
        <w:spacing w:after="0" w:line="219"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Times New Roman" w:cs="Times New Roman" w:eastAsia="Times New Roman" w:hAnsi="Times New Roman"/>
                <w:sz w:val="18"/>
                <w:szCs w:val="18"/>
                <w:b w:val="1"/>
                <w:bCs w:val="1"/>
                <w:color w:val="auto"/>
                <w:w w:val="98"/>
              </w:rPr>
              <w:t>March 31,</w:t>
            </w:r>
          </w:p>
        </w:tc>
        <w:tc>
          <w:tcPr>
            <w:tcW w:w="136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December 31,</w:t>
            </w:r>
          </w:p>
        </w:tc>
      </w:tr>
      <w:tr>
        <w:trPr>
          <w:trHeight w:val="238"/>
        </w:trPr>
        <w:tc>
          <w:tcPr>
            <w:tcW w:w="744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Times New Roman" w:cs="Times New Roman" w:eastAsia="Times New Roman" w:hAnsi="Times New Roman"/>
                <w:sz w:val="18"/>
                <w:szCs w:val="18"/>
                <w:b w:val="1"/>
                <w:bCs w:val="1"/>
                <w:color w:val="auto"/>
              </w:rPr>
              <w:t>2021</w:t>
            </w:r>
          </w:p>
        </w:tc>
      </w:tr>
      <w:tr>
        <w:trPr>
          <w:trHeight w:val="248"/>
        </w:trPr>
        <w:tc>
          <w:tcPr>
            <w:tcW w:w="7440" w:type="dxa"/>
            <w:vAlign w:val="bottom"/>
            <w:tcBorders>
              <w:bottom w:val="single" w:sz="8" w:color="CCEEFF"/>
            </w:tcBorders>
            <w:shd w:val="clear" w:color="auto" w:fill="CCEEFF"/>
          </w:tcPr>
          <w:p>
            <w:pPr>
              <w:ind w:left="20"/>
              <w:spacing w:after="0"/>
              <w:rPr>
                <w:sz w:val="20"/>
                <w:szCs w:val="20"/>
                <w:color w:val="auto"/>
              </w:rPr>
            </w:pPr>
            <w:r>
              <w:rPr>
                <w:rFonts w:ascii="Times New Roman" w:cs="Times New Roman" w:eastAsia="Times New Roman" w:hAnsi="Times New Roman"/>
                <w:sz w:val="18"/>
                <w:szCs w:val="18"/>
                <w:color w:val="auto"/>
              </w:rPr>
              <w:t>Dynamic provision</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136,019</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Times New Roman" w:cs="Times New Roman" w:eastAsia="Times New Roman" w:hAnsi="Times New Roman"/>
                <w:sz w:val="18"/>
                <w:szCs w:val="18"/>
                <w:b w:val="1"/>
                <w:bCs w:val="1"/>
                <w:color w:val="auto"/>
              </w:rPr>
              <w:t>136,019</w:t>
            </w: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30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u w:val="single" w:color="auto"/>
          <w:color w:val="auto"/>
        </w:rPr>
        <w:t>Capital reserve</w:t>
      </w:r>
    </w:p>
    <w:p>
      <w:pPr>
        <w:spacing w:after="0" w:line="21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In addition to capital reserves required by regulations, the Bank maintains a capital reserve of $95.2 million, which was voluntarily established.</w:t>
      </w:r>
    </w:p>
    <w:p>
      <w:pPr>
        <w:spacing w:after="0" w:line="2"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18"/>
          <w:szCs w:val="18"/>
          <w:color w:val="auto"/>
        </w:rPr>
        <w:t>Pursuant to Article No. 69 of the Banking Law, reduction of capital reserves requires prior approval of SBP.</w:t>
      </w:r>
    </w:p>
    <w:p>
      <w:pPr>
        <w:sectPr>
          <w:pgSz w:w="11900" w:h="16838" w:orient="portrait"/>
          <w:cols w:equalWidth="0" w:num="1">
            <w:col w:w="11240"/>
          </w:cols>
          <w:pgMar w:left="320" w:top="135"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62</w:t>
      </w:r>
    </w:p>
    <w:p>
      <w:pPr>
        <w:sectPr>
          <w:pgSz w:w="11900" w:h="16838" w:orient="portrait"/>
          <w:cols w:equalWidth="0" w:num="1">
            <w:col w:w="11240"/>
          </w:cols>
          <w:pgMar w:left="320" w:top="135" w:right="339" w:bottom="1440" w:gutter="0" w:footer="0" w:header="0"/>
          <w:type w:val="continuous"/>
        </w:sectPr>
      </w:pPr>
    </w:p>
    <w:bookmarkStart w:id="64" w:name="page65"/>
    <w:bookmarkEnd w:id="64"/>
    <w:p>
      <w:pPr>
        <w:spacing w:after="0"/>
        <w:rPr>
          <w:sz w:val="20"/>
          <w:szCs w:val="20"/>
          <w:color w:val="auto"/>
        </w:rPr>
      </w:pPr>
      <w:r>
        <w:rPr>
          <w:rFonts w:ascii="Times New Roman" w:cs="Times New Roman" w:eastAsia="Times New Roman" w:hAnsi="Times New Roman"/>
          <w:sz w:val="22"/>
          <w:szCs w:val="22"/>
          <w:b w:val="1"/>
          <w:bCs w:val="1"/>
          <w:color w:val="auto"/>
        </w:rPr>
        <w:t>Banco Latinoamericano de Comercio Exterior, S. A. and Subsidiaries</w:t>
      </w:r>
    </w:p>
    <w:p>
      <w:pPr>
        <w:spacing w:after="0" w:line="3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Notes to the condensed consolidated interim financial statements</w:t>
      </w:r>
    </w:p>
    <w:p>
      <w:pPr>
        <w:spacing w:after="0" w:line="1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20" w:hanging="312"/>
        <w:spacing w:after="0"/>
        <w:tabs>
          <w:tab w:leader="none" w:pos="320" w:val="left"/>
        </w:tabs>
        <w:numPr>
          <w:ilvl w:val="0"/>
          <w:numId w:val="79"/>
        </w:numPr>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b w:val="1"/>
          <w:bCs w:val="1"/>
          <w:color w:val="auto"/>
        </w:rPr>
        <w:t>Subsequent events</w:t>
      </w:r>
    </w:p>
    <w:p>
      <w:pPr>
        <w:spacing w:after="0" w:line="215" w:lineRule="exact"/>
        <w:rPr>
          <w:rFonts w:ascii="Times New Roman" w:cs="Times New Roman" w:eastAsia="Times New Roman" w:hAnsi="Times New Roman"/>
          <w:sz w:val="18"/>
          <w:szCs w:val="18"/>
          <w:b w:val="1"/>
          <w:bCs w:val="1"/>
          <w:color w:val="auto"/>
        </w:rPr>
      </w:pPr>
    </w:p>
    <w:p>
      <w:pPr>
        <w:ind w:left="340"/>
        <w:spacing w:after="0" w:line="237" w:lineRule="auto"/>
        <w:rPr>
          <w:rFonts w:ascii="Times New Roman" w:cs="Times New Roman" w:eastAsia="Times New Roman" w:hAnsi="Times New Roman"/>
          <w:sz w:val="18"/>
          <w:szCs w:val="18"/>
          <w:b w:val="1"/>
          <w:bCs w:val="1"/>
          <w:color w:val="auto"/>
        </w:rPr>
      </w:pPr>
      <w:r>
        <w:rPr>
          <w:rFonts w:ascii="Times New Roman" w:cs="Times New Roman" w:eastAsia="Times New Roman" w:hAnsi="Times New Roman"/>
          <w:sz w:val="18"/>
          <w:szCs w:val="18"/>
          <w:color w:val="auto"/>
        </w:rPr>
        <w:t>The Bank announced a quarterly cash dividend of $0.25 US dollar cents per share corresponding to the first quarter of 2022. The cash dividend was approved by the Board of Directors on April 26, 2022 and it was payable on June 1, 2022 to the Bank’s stockholders as of May 16, 2022 record date.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63</w:t>
      </w:r>
    </w:p>
    <w:sectPr>
      <w:pgSz w:w="11900" w:h="16838" w:orient="portrait"/>
      <w:cols w:equalWidth="0" w:num="1">
        <w:col w:w="11240"/>
      </w:cols>
      <w:pgMar w:left="320" w:top="135"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D517796"/>
    <w:multiLevelType w:val="hybridMultilevel"/>
    <w:lvl w:ilvl="0">
      <w:lvlJc w:val="left"/>
      <w:lvlText w:val="%1."/>
      <w:numFmt w:val="decimal"/>
      <w:start w:val="1"/>
    </w:lvl>
  </w:abstractNum>
  <w:abstractNum w:abstractNumId="1">
    <w:nsid w:val="580BD78F"/>
    <w:multiLevelType w:val="hybridMultilevel"/>
    <w:lvl w:ilvl="0">
      <w:lvlJc w:val="left"/>
      <w:lvlText w:val="\endash "/>
      <w:numFmt w:val="bullet"/>
      <w:start w:val="1"/>
    </w:lvl>
  </w:abstractNum>
  <w:abstractNum w:abstractNumId="2">
    <w:nsid w:val="153EA438"/>
    <w:multiLevelType w:val="hybridMultilevel"/>
    <w:lvl w:ilvl="0">
      <w:lvlJc w:val="left"/>
      <w:lvlText w:val="%1."/>
      <w:numFmt w:val="decimal"/>
      <w:start w:val="2"/>
    </w:lvl>
  </w:abstractNum>
  <w:abstractNum w:abstractNumId="3">
    <w:nsid w:val="3855585C"/>
    <w:multiLevelType w:val="hybridMultilevel"/>
    <w:lvl w:ilvl="0">
      <w:lvlJc w:val="left"/>
      <w:lvlText w:val="%1."/>
      <w:numFmt w:val="lowerRoman"/>
      <w:start w:val="1"/>
    </w:lvl>
  </w:abstractNum>
  <w:abstractNum w:abstractNumId="4">
    <w:nsid w:val="70A64E2A"/>
    <w:multiLevelType w:val="hybridMultilevel"/>
    <w:lvl w:ilvl="0">
      <w:lvlJc w:val="left"/>
      <w:lvlText w:val="%1."/>
      <w:numFmt w:val="decimal"/>
      <w:start w:val="3"/>
    </w:lvl>
  </w:abstractNum>
  <w:abstractNum w:abstractNumId="5">
    <w:nsid w:val="6A2342EC"/>
    <w:multiLevelType w:val="hybridMultilevel"/>
    <w:lvl w:ilvl="0">
      <w:lvlJc w:val="left"/>
      <w:lvlText w:val="%1."/>
      <w:numFmt w:val="decimal"/>
      <w:start w:val="3"/>
    </w:lvl>
  </w:abstractNum>
  <w:abstractNum w:abstractNumId="6">
    <w:nsid w:val="2A487CB0"/>
    <w:multiLevelType w:val="hybridMultilevel"/>
    <w:lvl w:ilvl="0">
      <w:lvlJc w:val="left"/>
      <w:lvlText w:val="%1."/>
      <w:numFmt w:val="decimal"/>
      <w:start w:val="3"/>
    </w:lvl>
  </w:abstractNum>
  <w:abstractNum w:abstractNumId="7">
    <w:nsid w:val="1D4ED43B"/>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2"/>
    </w:lvl>
  </w:abstractNum>
  <w:abstractNum w:abstractNumId="8">
    <w:nsid w:val="725A06FB"/>
    <w:multiLevelType w:val="hybridMultilevel"/>
    <w:lvl w:ilvl="0">
      <w:lvlJc w:val="left"/>
      <w:lvlText w:val="%1."/>
      <w:numFmt w:val="decimal"/>
      <w:start w:val="3"/>
    </w:lvl>
  </w:abstractNum>
  <w:abstractNum w:abstractNumId="9">
    <w:nsid w:val="2CD89A32"/>
    <w:multiLevelType w:val="hybridMultilevel"/>
    <w:lvl w:ilvl="0">
      <w:lvlJc w:val="left"/>
      <w:lvlText w:val="%1."/>
      <w:numFmt w:val="upperLetter"/>
      <w:start w:val="1"/>
    </w:lvl>
  </w:abstractNum>
  <w:abstractNum w:abstractNumId="10">
    <w:nsid w:val="57E4CCAF"/>
    <w:multiLevelType w:val="hybridMultilevel"/>
    <w:lvl w:ilvl="0">
      <w:lvlJc w:val="left"/>
      <w:lvlText w:val="%1."/>
      <w:numFmt w:val="decimal"/>
      <w:start w:val="3"/>
    </w:lvl>
  </w:abstractNum>
  <w:abstractNum w:abstractNumId="11">
    <w:nsid w:val="7A6D8D3C"/>
    <w:multiLevelType w:val="hybridMultilevel"/>
    <w:lvl w:ilvl="0">
      <w:lvlJc w:val="left"/>
      <w:lvlText w:val="%1."/>
      <w:numFmt w:val="upperLetter"/>
      <w:start w:val="1"/>
    </w:lvl>
  </w:abstractNum>
  <w:abstractNum w:abstractNumId="12">
    <w:nsid w:val="4B588F54"/>
    <w:multiLevelType w:val="hybridMultilevel"/>
    <w:lvl w:ilvl="0">
      <w:lvlJc w:val="left"/>
      <w:lvlText w:val="%1."/>
      <w:numFmt w:val="decimal"/>
      <w:start w:val="3"/>
    </w:lvl>
  </w:abstractNum>
  <w:abstractNum w:abstractNumId="13">
    <w:nsid w:val="542289EC"/>
    <w:multiLevelType w:val="hybridMultilevel"/>
    <w:lvl w:ilvl="0">
      <w:lvlJc w:val="left"/>
      <w:lvlText w:val="%1."/>
      <w:numFmt w:val="upperLetter"/>
      <w:start w:val="1"/>
    </w:lvl>
  </w:abstractNum>
  <w:abstractNum w:abstractNumId="14">
    <w:nsid w:val="6DE91B18"/>
    <w:multiLevelType w:val="hybridMultilevel"/>
    <w:lvl w:ilvl="0">
      <w:lvlJc w:val="left"/>
      <w:lvlText w:val="\endash "/>
      <w:numFmt w:val="bullet"/>
      <w:start w:val="1"/>
    </w:lvl>
  </w:abstractNum>
  <w:abstractNum w:abstractNumId="15">
    <w:nsid w:val="38437FDB"/>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3"/>
    </w:lvl>
  </w:abstractNum>
  <w:abstractNum w:abstractNumId="16">
    <w:nsid w:val="7644A45C"/>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4"/>
    </w:lvl>
  </w:abstractNum>
  <w:abstractNum w:abstractNumId="17">
    <w:nsid w:val="32FFF902"/>
    <w:multiLevelType w:val="hybridMultilevel"/>
    <w:lvl w:ilvl="0">
      <w:lvlJc w:val="left"/>
      <w:lvlText w:val="%1."/>
      <w:numFmt w:val="decimal"/>
      <w:start w:val="3"/>
    </w:lvl>
  </w:abstractNum>
  <w:abstractNum w:abstractNumId="18">
    <w:nsid w:val="684A481A"/>
    <w:multiLevelType w:val="hybridMultilevel"/>
    <w:lvl w:ilvl="0">
      <w:lvlJc w:val="left"/>
      <w:lvlText w:val="%1."/>
      <w:numFmt w:val="upperLetter"/>
      <w:start w:val="1"/>
    </w:lvl>
  </w:abstractNum>
  <w:abstractNum w:abstractNumId="19">
    <w:nsid w:val="579478FE"/>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5"/>
    </w:lvl>
  </w:abstractNum>
  <w:abstractNum w:abstractNumId="20">
    <w:nsid w:val="749ABB43"/>
    <w:multiLevelType w:val="hybridMultilevel"/>
    <w:lvl w:ilvl="0">
      <w:lvlJc w:val="left"/>
      <w:lvlText w:val="%1)"/>
      <w:numFmt w:val="lowerLetter"/>
      <w:start w:val="1"/>
    </w:lvl>
  </w:abstractNum>
  <w:abstractNum w:abstractNumId="21">
    <w:nsid w:val="3DC240FB"/>
    <w:multiLevelType w:val="hybridMultilevel"/>
    <w:lvl w:ilvl="0">
      <w:lvlJc w:val="left"/>
      <w:lvlText w:val="%1."/>
      <w:numFmt w:val="decimal"/>
      <w:start w:val="3"/>
    </w:lvl>
    <w:lvl w:ilvl="1">
      <w:lvlJc w:val="left"/>
      <w:lvlText w:val="%2"/>
      <w:numFmt w:val="upperLetter"/>
      <w:start w:val="1"/>
    </w:lvl>
    <w:lvl w:ilvl="2">
      <w:lvlJc w:val="left"/>
      <w:lvlText w:val="%3)"/>
      <w:numFmt w:val="lowerLetter"/>
      <w:start w:val="2"/>
    </w:lvl>
  </w:abstractNum>
  <w:abstractNum w:abstractNumId="22">
    <w:nsid w:val="1BA026FA"/>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1"/>
    </w:lvl>
  </w:abstractNum>
  <w:abstractNum w:abstractNumId="23">
    <w:nsid w:val="79A1DEAA"/>
    <w:multiLevelType w:val="hybridMultilevel"/>
    <w:lvl w:ilvl="0">
      <w:lvlJc w:val="left"/>
      <w:lvlText w:val="%1."/>
      <w:numFmt w:val="decimal"/>
      <w:start w:val="3"/>
    </w:lvl>
  </w:abstractNum>
  <w:abstractNum w:abstractNumId="24">
    <w:nsid w:val="75C6C33A"/>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2"/>
    </w:lvl>
  </w:abstractNum>
  <w:abstractNum w:abstractNumId="25">
    <w:nsid w:val="12E685FB"/>
    <w:multiLevelType w:val="hybridMultilevel"/>
    <w:lvl w:ilvl="0">
      <w:lvlJc w:val="left"/>
      <w:lvlText w:val="%1."/>
      <w:numFmt w:val="decimal"/>
      <w:start w:val="3"/>
    </w:lvl>
  </w:abstractNum>
  <w:abstractNum w:abstractNumId="26">
    <w:nsid w:val="70C6A529"/>
    <w:multiLevelType w:val="hybridMultilevel"/>
    <w:lvl w:ilvl="0">
      <w:lvlJc w:val="left"/>
      <w:lvlText w:val="%1."/>
      <w:numFmt w:val="upperLetter"/>
      <w:start w:val="2"/>
    </w:lvl>
    <w:lvl w:ilvl="1">
      <w:lvlJc w:val="left"/>
      <w:lvlText w:val="%2."/>
      <w:numFmt w:val="lowerRoman"/>
      <w:start w:val="2"/>
    </w:lvl>
  </w:abstractNum>
  <w:abstractNum w:abstractNumId="27">
    <w:nsid w:val="520EEDD1"/>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3"/>
    </w:lvl>
  </w:abstractNum>
  <w:abstractNum w:abstractNumId="28">
    <w:nsid w:val="374A3FE6"/>
    <w:multiLevelType w:val="hybridMultilevel"/>
    <w:lvl w:ilvl="0">
      <w:lvlJc w:val="left"/>
      <w:lvlText w:val="(%1)"/>
      <w:numFmt w:val="decimal"/>
      <w:start w:val="1"/>
    </w:lvl>
    <w:lvl w:ilvl="1">
      <w:lvlJc w:val="left"/>
      <w:lvlText w:val="%2."/>
      <w:numFmt w:val="lowerRoman"/>
      <w:start w:val="4"/>
    </w:lvl>
  </w:abstractNum>
  <w:abstractNum w:abstractNumId="29">
    <w:nsid w:val="4F4EF005"/>
    <w:multiLevelType w:val="hybridMultilevel"/>
    <w:lvl w:ilvl="0">
      <w:lvlJc w:val="left"/>
      <w:lvlText w:val="%1."/>
      <w:numFmt w:val="decimal"/>
      <w:start w:val="3"/>
    </w:lvl>
  </w:abstractNum>
  <w:abstractNum w:abstractNumId="30">
    <w:nsid w:val="23F9C13C"/>
    <w:multiLevelType w:val="hybridMultilevel"/>
    <w:lvl w:ilvl="0">
      <w:lvlJc w:val="left"/>
      <w:lvlText w:val="%1."/>
      <w:numFmt w:val="lowerRoman"/>
      <w:start w:val="1"/>
    </w:lvl>
  </w:abstractNum>
  <w:abstractNum w:abstractNumId="31">
    <w:nsid w:val="649BB77C"/>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1"/>
    </w:lvl>
  </w:abstractNum>
  <w:abstractNum w:abstractNumId="32">
    <w:nsid w:val="275AC794"/>
    <w:multiLevelType w:val="hybridMultilevel"/>
    <w:lvl w:ilvl="0">
      <w:lvlJc w:val="left"/>
      <w:lvlText w:val="\endash "/>
      <w:numFmt w:val="bullet"/>
      <w:start w:val="1"/>
    </w:lvl>
  </w:abstractNum>
  <w:abstractNum w:abstractNumId="33">
    <w:nsid w:val="39386575"/>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1"/>
    </w:lvl>
  </w:abstractNum>
  <w:abstractNum w:abstractNumId="34">
    <w:nsid w:val="1CF10FD8"/>
    <w:multiLevelType w:val="hybridMultilevel"/>
    <w:lvl w:ilvl="0">
      <w:lvlJc w:val="left"/>
      <w:lvlText w:val="%1)"/>
      <w:numFmt w:val="lowerLetter"/>
      <w:start w:val="1"/>
    </w:lvl>
  </w:abstractNum>
  <w:abstractNum w:abstractNumId="35">
    <w:nsid w:val="180115BE"/>
    <w:multiLevelType w:val="hybridMultilevel"/>
    <w:lvl w:ilvl="0">
      <w:lvlJc w:val="left"/>
      <w:lvlText w:val="%1)"/>
      <w:numFmt w:val="lowerLetter"/>
      <w:start w:val="2"/>
    </w:lvl>
  </w:abstractNum>
  <w:abstractNum w:abstractNumId="36">
    <w:nsid w:val="235BA861"/>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2"/>
    </w:lvl>
  </w:abstractNum>
  <w:abstractNum w:abstractNumId="37">
    <w:nsid w:val="47398C89"/>
    <w:multiLevelType w:val="hybridMultilevel"/>
    <w:lvl w:ilvl="0">
      <w:lvlJc w:val="left"/>
      <w:lvlText w:val="(%1)"/>
      <w:numFmt w:val="decimal"/>
      <w:start w:val="1"/>
    </w:lvl>
  </w:abstractNum>
  <w:abstractNum w:abstractNumId="38">
    <w:nsid w:val="354FE9F9"/>
    <w:multiLevelType w:val="hybridMultilevel"/>
    <w:lvl w:ilvl="0">
      <w:lvlJc w:val="left"/>
      <w:lvlText w:val="%1."/>
      <w:numFmt w:val="decimal"/>
      <w:start w:val="4"/>
    </w:lvl>
  </w:abstractNum>
  <w:abstractNum w:abstractNumId="39">
    <w:nsid w:val="15B5AF5C"/>
    <w:multiLevelType w:val="hybridMultilevel"/>
    <w:lvl w:ilvl="0">
      <w:lvlJc w:val="left"/>
      <w:lvlText w:val="%1."/>
      <w:numFmt w:val="decimal"/>
      <w:start w:val="4"/>
    </w:lvl>
  </w:abstractNum>
  <w:abstractNum w:abstractNumId="40">
    <w:nsid w:val="741226BB"/>
    <w:multiLevelType w:val="hybridMultilevel"/>
    <w:lvl w:ilvl="0">
      <w:lvlJc w:val="left"/>
      <w:lvlText w:val="(%1)"/>
      <w:numFmt w:val="decimal"/>
      <w:start w:val="1"/>
    </w:lvl>
  </w:abstractNum>
  <w:abstractNum w:abstractNumId="41">
    <w:nsid w:val="D34B6A8"/>
    <w:multiLevelType w:val="hybridMultilevel"/>
    <w:lvl w:ilvl="0">
      <w:lvlJc w:val="left"/>
      <w:lvlText w:val="(%1)"/>
      <w:numFmt w:val="decimal"/>
      <w:start w:val="1"/>
    </w:lvl>
  </w:abstractNum>
  <w:abstractNum w:abstractNumId="42">
    <w:nsid w:val="10233C99"/>
    <w:multiLevelType w:val="hybridMultilevel"/>
    <w:lvl w:ilvl="0">
      <w:lvlJc w:val="left"/>
      <w:lvlText w:val="%1."/>
      <w:numFmt w:val="decimal"/>
      <w:start w:val="4"/>
    </w:lvl>
  </w:abstractNum>
  <w:abstractNum w:abstractNumId="43">
    <w:nsid w:val="3F6AB60F"/>
    <w:multiLevelType w:val="hybridMultilevel"/>
    <w:lvl w:ilvl="0">
      <w:lvlJc w:val="left"/>
      <w:lvlText w:val="%1."/>
      <w:numFmt w:val="decimal"/>
      <w:start w:val="5"/>
    </w:lvl>
  </w:abstractNum>
  <w:abstractNum w:abstractNumId="44">
    <w:nsid w:val="61574095"/>
    <w:multiLevelType w:val="hybridMultilevel"/>
    <w:lvl w:ilvl="0">
      <w:lvlJc w:val="left"/>
      <w:lvlText w:val="%1."/>
      <w:numFmt w:val="decimal"/>
      <w:start w:val="5"/>
    </w:lvl>
  </w:abstractNum>
  <w:abstractNum w:abstractNumId="45">
    <w:nsid w:val="7E0C57B1"/>
    <w:multiLevelType w:val="hybridMultilevel"/>
    <w:lvl w:ilvl="0">
      <w:lvlJc w:val="left"/>
      <w:lvlText w:val="(%1)"/>
      <w:numFmt w:val="decimal"/>
      <w:start w:val="1"/>
    </w:lvl>
  </w:abstractNum>
  <w:abstractNum w:abstractNumId="46">
    <w:nsid w:val="77AE35EB"/>
    <w:multiLevelType w:val="hybridMultilevel"/>
    <w:lvl w:ilvl="0">
      <w:lvlJc w:val="left"/>
      <w:lvlText w:val="%1."/>
      <w:numFmt w:val="decimal"/>
      <w:start w:val="6"/>
    </w:lvl>
  </w:abstractNum>
  <w:abstractNum w:abstractNumId="47">
    <w:nsid w:val="579BE4F1"/>
    <w:multiLevelType w:val="hybridMultilevel"/>
    <w:lvl w:ilvl="0">
      <w:lvlJc w:val="left"/>
      <w:lvlText w:val="%1."/>
      <w:numFmt w:val="decimal"/>
      <w:start w:val="6"/>
    </w:lvl>
  </w:abstractNum>
  <w:abstractNum w:abstractNumId="48">
    <w:nsid w:val="310C50B3"/>
    <w:multiLevelType w:val="hybridMultilevel"/>
    <w:lvl w:ilvl="0">
      <w:lvlJc w:val="left"/>
      <w:lvlText w:val="(%1)"/>
      <w:numFmt w:val="decimal"/>
      <w:start w:val="1"/>
    </w:lvl>
  </w:abstractNum>
  <w:abstractNum w:abstractNumId="49">
    <w:nsid w:val="5FF87E05"/>
    <w:multiLevelType w:val="hybridMultilevel"/>
    <w:lvl w:ilvl="0">
      <w:lvlJc w:val="left"/>
      <w:lvlText w:val="%1."/>
      <w:numFmt w:val="decimal"/>
      <w:start w:val="6"/>
    </w:lvl>
  </w:abstractNum>
  <w:abstractNum w:abstractNumId="50">
    <w:nsid w:val="2F305DEF"/>
    <w:multiLevelType w:val="hybridMultilevel"/>
    <w:lvl w:ilvl="0">
      <w:lvlJc w:val="left"/>
      <w:lvlText w:val="%1."/>
      <w:numFmt w:val="decimal"/>
      <w:start w:val="7"/>
    </w:lvl>
  </w:abstractNum>
  <w:abstractNum w:abstractNumId="51">
    <w:nsid w:val="25A70BF7"/>
    <w:multiLevelType w:val="hybridMultilevel"/>
    <w:lvl w:ilvl="0">
      <w:lvlJc w:val="left"/>
      <w:lvlText w:val="(%1)"/>
      <w:numFmt w:val="decimal"/>
      <w:start w:val="1"/>
    </w:lvl>
  </w:abstractNum>
  <w:abstractNum w:abstractNumId="52">
    <w:nsid w:val="1DBABF00"/>
    <w:multiLevelType w:val="hybridMultilevel"/>
    <w:lvl w:ilvl="0">
      <w:lvlJc w:val="left"/>
      <w:lvlText w:val="%1."/>
      <w:numFmt w:val="decimal"/>
      <w:start w:val="7"/>
    </w:lvl>
  </w:abstractNum>
  <w:abstractNum w:abstractNumId="53">
    <w:nsid w:val="4AD084E9"/>
    <w:multiLevelType w:val="hybridMultilevel"/>
    <w:lvl w:ilvl="0">
      <w:lvlJc w:val="left"/>
      <w:lvlText w:val="(%1)"/>
      <w:numFmt w:val="decimal"/>
      <w:start w:val="1"/>
    </w:lvl>
  </w:abstractNum>
  <w:abstractNum w:abstractNumId="54">
    <w:nsid w:val="1F48EAA1"/>
    <w:multiLevelType w:val="hybridMultilevel"/>
    <w:lvl w:ilvl="0">
      <w:lvlJc w:val="left"/>
      <w:lvlText w:val="%1."/>
      <w:numFmt w:val="decimal"/>
      <w:start w:val="8"/>
    </w:lvl>
  </w:abstractNum>
  <w:abstractNum w:abstractNumId="55">
    <w:nsid w:val="1381823A"/>
    <w:multiLevelType w:val="hybridMultilevel"/>
    <w:lvl w:ilvl="0">
      <w:lvlJc w:val="left"/>
      <w:lvlText w:val="%1."/>
      <w:numFmt w:val="decimal"/>
      <w:start w:val="9"/>
    </w:lvl>
  </w:abstractNum>
  <w:abstractNum w:abstractNumId="56">
    <w:nsid w:val="5DB70AE5"/>
    <w:multiLevelType w:val="hybridMultilevel"/>
    <w:lvl w:ilvl="0">
      <w:lvlJc w:val="left"/>
      <w:lvlText w:val="%1."/>
      <w:numFmt w:val="decimal"/>
      <w:start w:val="10"/>
    </w:lvl>
  </w:abstractNum>
  <w:abstractNum w:abstractNumId="57">
    <w:nsid w:val="100F8FCA"/>
    <w:multiLevelType w:val="hybridMultilevel"/>
    <w:lvl w:ilvl="0">
      <w:lvlJc w:val="left"/>
      <w:lvlText w:val="(%1)"/>
      <w:numFmt w:val="decimal"/>
      <w:start w:val="1"/>
    </w:lvl>
  </w:abstractNum>
  <w:abstractNum w:abstractNumId="58">
    <w:nsid w:val="6590700B"/>
    <w:multiLevelType w:val="hybridMultilevel"/>
    <w:lvl w:ilvl="0">
      <w:lvlJc w:val="left"/>
      <w:lvlText w:val="%1."/>
      <w:numFmt w:val="decimal"/>
      <w:start w:val="10"/>
    </w:lvl>
  </w:abstractNum>
  <w:abstractNum w:abstractNumId="59">
    <w:nsid w:val="15014ACB"/>
    <w:multiLevelType w:val="hybridMultilevel"/>
    <w:lvl w:ilvl="0">
      <w:lvlJc w:val="left"/>
      <w:lvlText w:val="(%1)"/>
      <w:numFmt w:val="decimal"/>
      <w:start w:val="1"/>
    </w:lvl>
  </w:abstractNum>
  <w:abstractNum w:abstractNumId="60">
    <w:nsid w:val="5F5E7FD0"/>
    <w:multiLevelType w:val="hybridMultilevel"/>
    <w:lvl w:ilvl="0">
      <w:lvlJc w:val="left"/>
      <w:lvlText w:val="%1."/>
      <w:numFmt w:val="decimal"/>
      <w:start w:val="10"/>
    </w:lvl>
  </w:abstractNum>
  <w:abstractNum w:abstractNumId="61">
    <w:nsid w:val="98A3148"/>
    <w:multiLevelType w:val="hybridMultilevel"/>
    <w:lvl w:ilvl="0">
      <w:lvlJc w:val="left"/>
      <w:lvlText w:val="(%1)"/>
      <w:numFmt w:val="decimal"/>
      <w:start w:val="1"/>
    </w:lvl>
  </w:abstractNum>
  <w:abstractNum w:abstractNumId="62">
    <w:nsid w:val="799D0247"/>
    <w:multiLevelType w:val="hybridMultilevel"/>
    <w:lvl w:ilvl="0">
      <w:lvlJc w:val="left"/>
      <w:lvlText w:val="(%1)"/>
      <w:numFmt w:val="decimal"/>
      <w:start w:val="1"/>
    </w:lvl>
  </w:abstractNum>
  <w:abstractNum w:abstractNumId="63">
    <w:nsid w:val="6B94764"/>
    <w:multiLevelType w:val="hybridMultilevel"/>
    <w:lvl w:ilvl="0">
      <w:lvlJc w:val="left"/>
      <w:lvlText w:val="%1."/>
      <w:numFmt w:val="decimal"/>
      <w:start w:val="11"/>
    </w:lvl>
  </w:abstractNum>
  <w:abstractNum w:abstractNumId="64">
    <w:nsid w:val="42C296BD"/>
    <w:multiLevelType w:val="hybridMultilevel"/>
    <w:lvl w:ilvl="0">
      <w:lvlJc w:val="left"/>
      <w:lvlText w:val="%1."/>
      <w:numFmt w:val="decimal"/>
      <w:start w:val="12"/>
    </w:lvl>
  </w:abstractNum>
  <w:abstractNum w:abstractNumId="65">
    <w:nsid w:val="168E121F"/>
    <w:multiLevelType w:val="hybridMultilevel"/>
    <w:lvl w:ilvl="0">
      <w:lvlJc w:val="left"/>
      <w:lvlText w:val="%1."/>
      <w:numFmt w:val="decimal"/>
      <w:start w:val="13"/>
    </w:lvl>
  </w:abstractNum>
  <w:abstractNum w:abstractNumId="66">
    <w:nsid w:val="1EBA5D23"/>
    <w:multiLevelType w:val="hybridMultilevel"/>
    <w:lvl w:ilvl="0">
      <w:lvlJc w:val="left"/>
      <w:lvlText w:val="%1."/>
      <w:numFmt w:val="decimal"/>
      <w:start w:val="14"/>
    </w:lvl>
  </w:abstractNum>
  <w:abstractNum w:abstractNumId="67">
    <w:nsid w:val="661E3F1E"/>
    <w:multiLevelType w:val="hybridMultilevel"/>
    <w:lvl w:ilvl="0">
      <w:lvlJc w:val="left"/>
      <w:lvlText w:val="%1."/>
      <w:numFmt w:val="decimal"/>
      <w:start w:val="14"/>
    </w:lvl>
  </w:abstractNum>
  <w:abstractNum w:abstractNumId="68">
    <w:nsid w:val="5DC79EA8"/>
    <w:multiLevelType w:val="hybridMultilevel"/>
    <w:lvl w:ilvl="0">
      <w:lvlJc w:val="left"/>
      <w:lvlText w:val="%1."/>
      <w:numFmt w:val="decimal"/>
      <w:start w:val="14"/>
    </w:lvl>
  </w:abstractNum>
  <w:abstractNum w:abstractNumId="69">
    <w:nsid w:val="540A471C"/>
    <w:multiLevelType w:val="hybridMultilevel"/>
    <w:lvl w:ilvl="0">
      <w:lvlJc w:val="left"/>
      <w:lvlText w:val="%1."/>
      <w:numFmt w:val="decimal"/>
      <w:start w:val="16"/>
    </w:lvl>
  </w:abstractNum>
  <w:abstractNum w:abstractNumId="70">
    <w:nsid w:val="7BD3EE7B"/>
    <w:multiLevelType w:val="hybridMultilevel"/>
    <w:lvl w:ilvl="0">
      <w:lvlJc w:val="left"/>
      <w:lvlText w:val="%1."/>
      <w:numFmt w:val="decimal"/>
      <w:start w:val="17"/>
    </w:lvl>
  </w:abstractNum>
  <w:abstractNum w:abstractNumId="71">
    <w:nsid w:val="51D9C564"/>
    <w:multiLevelType w:val="hybridMultilevel"/>
    <w:lvl w:ilvl="0">
      <w:lvlJc w:val="left"/>
      <w:lvlText w:val="%1."/>
      <w:numFmt w:val="decimal"/>
      <w:start w:val="18"/>
    </w:lvl>
  </w:abstractNum>
  <w:abstractNum w:abstractNumId="72">
    <w:nsid w:val="613EFDC5"/>
    <w:multiLevelType w:val="hybridMultilevel"/>
    <w:lvl w:ilvl="0">
      <w:lvlJc w:val="left"/>
      <w:lvlText w:val="%1."/>
      <w:numFmt w:val="decimal"/>
      <w:start w:val="19"/>
    </w:lvl>
  </w:abstractNum>
  <w:abstractNum w:abstractNumId="73">
    <w:nsid w:val="BF72B14"/>
    <w:multiLevelType w:val="hybridMultilevel"/>
    <w:lvl w:ilvl="0">
      <w:lvlJc w:val="left"/>
      <w:lvlText w:val="%1."/>
      <w:numFmt w:val="decimal"/>
      <w:start w:val="19"/>
    </w:lvl>
  </w:abstractNum>
  <w:abstractNum w:abstractNumId="74">
    <w:nsid w:val="11447B73"/>
    <w:multiLevelType w:val="hybridMultilevel"/>
    <w:lvl w:ilvl="0">
      <w:lvlJc w:val="left"/>
      <w:lvlText w:val="%1."/>
      <w:numFmt w:val="decimal"/>
      <w:start w:val="20"/>
    </w:lvl>
  </w:abstractNum>
  <w:abstractNum w:abstractNumId="75">
    <w:nsid w:val="42963E5A"/>
    <w:multiLevelType w:val="hybridMultilevel"/>
    <w:lvl w:ilvl="0">
      <w:lvlJc w:val="left"/>
      <w:lvlText w:val="%1."/>
      <w:numFmt w:val="decimal"/>
      <w:start w:val="21"/>
    </w:lvl>
  </w:abstractNum>
  <w:abstractNum w:abstractNumId="76">
    <w:nsid w:val="A0382C5"/>
    <w:multiLevelType w:val="hybridMultilevel"/>
    <w:lvl w:ilvl="0">
      <w:lvlJc w:val="left"/>
      <w:lvlText w:val="%1."/>
      <w:numFmt w:val="decimal"/>
      <w:start w:val="21"/>
    </w:lvl>
  </w:abstractNum>
  <w:abstractNum w:abstractNumId="77">
    <w:nsid w:val="8F2B15E"/>
    <w:multiLevelType w:val="hybridMultilevel"/>
    <w:lvl w:ilvl="0">
      <w:lvlJc w:val="left"/>
      <w:lvlText w:val="%1."/>
      <w:numFmt w:val="decimal"/>
      <w:start w:val="21"/>
    </w:lvl>
  </w:abstractNum>
  <w:abstractNum w:abstractNumId="78">
    <w:nsid w:val="1A32234B"/>
    <w:multiLevelType w:val="hybridMultilevel"/>
    <w:lvl w:ilvl="0">
      <w:lvlJc w:val="left"/>
      <w:lvlText w:val="%1."/>
      <w:numFmt w:val="decimal"/>
      <w:start w:val="2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2022-06-03T15:54:50Z</dcterms:created>
  <dcterms:modified xsi:type="dcterms:W3CDTF">2022-06-03T15:54:50Z</dcterms:modified>
</cp:coreProperties>
</file>